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87" w:rsidRPr="00A358B5" w:rsidRDefault="000B6B87" w:rsidP="00EE7C71">
      <w:pPr>
        <w:spacing w:line="480" w:lineRule="auto"/>
        <w:jc w:val="center"/>
        <w:rPr>
          <w:rFonts w:asciiTheme="minorHAnsi" w:hAnsiTheme="minorHAnsi" w:cstheme="minorHAnsi"/>
          <w:b/>
          <w:lang w:val="en-US"/>
        </w:rPr>
      </w:pPr>
    </w:p>
    <w:p w:rsidR="000B6B87" w:rsidRPr="00A358B5" w:rsidRDefault="001461B9" w:rsidP="00EE7C71">
      <w:pPr>
        <w:spacing w:line="480" w:lineRule="auto"/>
        <w:jc w:val="center"/>
        <w:rPr>
          <w:rFonts w:asciiTheme="minorHAnsi" w:hAnsiTheme="minorHAnsi" w:cstheme="minorHAnsi"/>
          <w:b/>
          <w:lang w:val="en-US"/>
        </w:rPr>
      </w:pPr>
      <w:r>
        <w:rPr>
          <w:rFonts w:asciiTheme="minorHAnsi" w:hAnsiTheme="minorHAnsi" w:cstheme="minorHAnsi"/>
          <w:b/>
          <w:lang w:val="en-US"/>
        </w:rPr>
        <w:t>Central Bank</w:t>
      </w:r>
      <w:r w:rsidR="00042BF3">
        <w:rPr>
          <w:rFonts w:asciiTheme="minorHAnsi" w:hAnsiTheme="minorHAnsi" w:cstheme="minorHAnsi"/>
          <w:b/>
          <w:lang w:val="en-US"/>
        </w:rPr>
        <w:t>s’</w:t>
      </w:r>
      <w:r>
        <w:rPr>
          <w:rFonts w:asciiTheme="minorHAnsi" w:hAnsiTheme="minorHAnsi" w:cstheme="minorHAnsi"/>
          <w:b/>
          <w:lang w:val="en-US"/>
        </w:rPr>
        <w:t xml:space="preserve"> C</w:t>
      </w:r>
      <w:r w:rsidR="000B6B87" w:rsidRPr="00A358B5">
        <w:rPr>
          <w:rFonts w:asciiTheme="minorHAnsi" w:hAnsiTheme="minorHAnsi" w:cstheme="minorHAnsi"/>
          <w:b/>
          <w:lang w:val="en-US"/>
        </w:rPr>
        <w:t xml:space="preserve">ommunication in </w:t>
      </w:r>
      <w:r>
        <w:rPr>
          <w:rFonts w:asciiTheme="minorHAnsi" w:hAnsiTheme="minorHAnsi" w:cstheme="minorHAnsi"/>
          <w:b/>
          <w:lang w:val="en-US"/>
        </w:rPr>
        <w:t>the P</w:t>
      </w:r>
      <w:r w:rsidR="000B6B87" w:rsidRPr="00A358B5">
        <w:rPr>
          <w:rFonts w:asciiTheme="minorHAnsi" w:hAnsiTheme="minorHAnsi" w:cstheme="minorHAnsi"/>
          <w:b/>
          <w:lang w:val="en-US"/>
        </w:rPr>
        <w:t>ost-</w:t>
      </w:r>
      <w:r w:rsidR="00193DF0" w:rsidRPr="00A358B5">
        <w:rPr>
          <w:rFonts w:asciiTheme="minorHAnsi" w:hAnsiTheme="minorHAnsi" w:cstheme="minorHAnsi"/>
          <w:b/>
          <w:lang w:val="en-US"/>
        </w:rPr>
        <w:t>cris</w:t>
      </w:r>
      <w:r w:rsidR="00193DF0">
        <w:rPr>
          <w:rFonts w:asciiTheme="minorHAnsi" w:hAnsiTheme="minorHAnsi" w:cstheme="minorHAnsi"/>
          <w:b/>
          <w:lang w:val="en-US"/>
        </w:rPr>
        <w:t>i</w:t>
      </w:r>
      <w:r w:rsidR="00193DF0" w:rsidRPr="00A358B5">
        <w:rPr>
          <w:rFonts w:asciiTheme="minorHAnsi" w:hAnsiTheme="minorHAnsi" w:cstheme="minorHAnsi"/>
          <w:b/>
          <w:lang w:val="en-US"/>
        </w:rPr>
        <w:t xml:space="preserve">s </w:t>
      </w:r>
      <w:r>
        <w:rPr>
          <w:rFonts w:asciiTheme="minorHAnsi" w:hAnsiTheme="minorHAnsi" w:cstheme="minorHAnsi"/>
          <w:b/>
          <w:lang w:val="en-US"/>
        </w:rPr>
        <w:t>P</w:t>
      </w:r>
      <w:r w:rsidR="000B6B87" w:rsidRPr="00A358B5">
        <w:rPr>
          <w:rFonts w:asciiTheme="minorHAnsi" w:hAnsiTheme="minorHAnsi" w:cstheme="minorHAnsi"/>
          <w:b/>
          <w:lang w:val="en-US"/>
        </w:rPr>
        <w:t>eriod</w:t>
      </w:r>
    </w:p>
    <w:p w:rsidR="000B6B87" w:rsidRPr="00A358B5" w:rsidRDefault="000B6B87" w:rsidP="00EE7C71">
      <w:pPr>
        <w:spacing w:line="480" w:lineRule="auto"/>
        <w:jc w:val="center"/>
        <w:rPr>
          <w:rFonts w:asciiTheme="minorHAnsi" w:hAnsiTheme="minorHAnsi" w:cstheme="minorHAnsi"/>
          <w:b/>
          <w:lang w:val="en-US"/>
        </w:rPr>
      </w:pPr>
    </w:p>
    <w:p w:rsidR="000B6B87" w:rsidRPr="00A358B5" w:rsidRDefault="000B6B87" w:rsidP="00EE7C71">
      <w:pPr>
        <w:spacing w:line="480" w:lineRule="auto"/>
        <w:jc w:val="center"/>
        <w:rPr>
          <w:rFonts w:asciiTheme="minorHAnsi" w:hAnsiTheme="minorHAnsi" w:cstheme="minorHAnsi"/>
          <w:b/>
          <w:lang w:val="en-US"/>
        </w:rPr>
      </w:pPr>
      <w:r w:rsidRPr="00A358B5">
        <w:rPr>
          <w:rFonts w:asciiTheme="minorHAnsi" w:hAnsiTheme="minorHAnsi" w:cstheme="minorHAnsi"/>
          <w:b/>
          <w:lang w:val="en-US"/>
        </w:rPr>
        <w:t>Namig S. Naghdaliyev</w:t>
      </w:r>
    </w:p>
    <w:p w:rsidR="000B6B87" w:rsidRPr="00A358B5" w:rsidRDefault="000B6B87" w:rsidP="00EE7C71">
      <w:pPr>
        <w:spacing w:line="480" w:lineRule="auto"/>
        <w:jc w:val="center"/>
        <w:rPr>
          <w:rFonts w:asciiTheme="minorHAnsi" w:hAnsiTheme="minorHAnsi" w:cstheme="minorHAnsi"/>
          <w:i/>
          <w:lang w:val="en-US"/>
        </w:rPr>
      </w:pPr>
      <w:r w:rsidRPr="00A358B5">
        <w:rPr>
          <w:rFonts w:asciiTheme="minorHAnsi" w:hAnsiTheme="minorHAnsi" w:cstheme="minorHAnsi"/>
          <w:i/>
          <w:lang w:val="en-US"/>
        </w:rPr>
        <w:t>Carnegie Research Fellow</w:t>
      </w:r>
    </w:p>
    <w:p w:rsidR="00A85F10" w:rsidRDefault="006E5E05" w:rsidP="00EE7C71">
      <w:pPr>
        <w:spacing w:line="480" w:lineRule="auto"/>
        <w:jc w:val="center"/>
        <w:rPr>
          <w:rFonts w:asciiTheme="minorHAnsi" w:hAnsiTheme="minorHAnsi" w:cstheme="minorHAnsi"/>
          <w:i/>
          <w:lang w:val="en-US"/>
        </w:rPr>
      </w:pPr>
      <w:hyperlink r:id="rId9" w:history="1">
        <w:r w:rsidR="00A85F10" w:rsidRPr="008229FD">
          <w:rPr>
            <w:rStyle w:val="Hyperlink"/>
            <w:rFonts w:asciiTheme="minorHAnsi" w:hAnsiTheme="minorHAnsi" w:cstheme="minorHAnsi"/>
            <w:i/>
            <w:lang w:val="en-US"/>
          </w:rPr>
          <w:t>n.namig@gmail.com</w:t>
        </w:r>
      </w:hyperlink>
      <w:r w:rsidR="00A85F10">
        <w:rPr>
          <w:rFonts w:asciiTheme="minorHAnsi" w:hAnsiTheme="minorHAnsi" w:cstheme="minorHAnsi"/>
          <w:i/>
          <w:lang w:val="en-US"/>
        </w:rPr>
        <w:t xml:space="preserve"> </w:t>
      </w:r>
    </w:p>
    <w:p w:rsidR="00A85F10" w:rsidRPr="00A358B5" w:rsidRDefault="006E5E05" w:rsidP="00EE7C71">
      <w:pPr>
        <w:spacing w:line="480" w:lineRule="auto"/>
        <w:jc w:val="center"/>
        <w:rPr>
          <w:rFonts w:asciiTheme="minorHAnsi" w:hAnsiTheme="minorHAnsi" w:cstheme="minorHAnsi"/>
          <w:i/>
          <w:lang w:val="en-US"/>
        </w:rPr>
      </w:pPr>
      <w:hyperlink r:id="rId10" w:history="1">
        <w:r w:rsidR="00A85F10" w:rsidRPr="008229FD">
          <w:rPr>
            <w:rStyle w:val="Hyperlink"/>
            <w:rFonts w:asciiTheme="minorHAnsi" w:hAnsiTheme="minorHAnsi" w:cstheme="minorHAnsi"/>
            <w:i/>
            <w:lang w:val="en-US"/>
          </w:rPr>
          <w:t>namig_nagdaliyev@cbar.az</w:t>
        </w:r>
      </w:hyperlink>
      <w:r w:rsidR="00A85F10">
        <w:rPr>
          <w:rFonts w:asciiTheme="minorHAnsi" w:hAnsiTheme="minorHAnsi" w:cstheme="minorHAnsi"/>
          <w:i/>
          <w:lang w:val="en-US"/>
        </w:rPr>
        <w:t xml:space="preserve"> </w:t>
      </w:r>
    </w:p>
    <w:p w:rsidR="000B6B87" w:rsidRPr="00A358B5" w:rsidRDefault="000B6B87" w:rsidP="00EE7C71">
      <w:pPr>
        <w:spacing w:line="480" w:lineRule="auto"/>
        <w:jc w:val="center"/>
        <w:rPr>
          <w:rFonts w:asciiTheme="minorHAnsi" w:hAnsiTheme="minorHAnsi" w:cstheme="minorHAnsi"/>
          <w:i/>
          <w:lang w:val="en-US"/>
        </w:rPr>
      </w:pPr>
    </w:p>
    <w:p w:rsidR="000B6B87" w:rsidRPr="00A358B5" w:rsidRDefault="000B6B87" w:rsidP="00EE7C71">
      <w:pPr>
        <w:spacing w:line="480" w:lineRule="auto"/>
        <w:jc w:val="center"/>
        <w:rPr>
          <w:rFonts w:asciiTheme="minorHAnsi" w:hAnsiTheme="minorHAnsi" w:cstheme="minorHAnsi"/>
          <w:i/>
          <w:lang w:val="en-US"/>
        </w:rPr>
      </w:pPr>
    </w:p>
    <w:p w:rsidR="000B6B87" w:rsidRPr="00A358B5" w:rsidRDefault="000B6B87" w:rsidP="00EE7C71">
      <w:pPr>
        <w:spacing w:line="480" w:lineRule="auto"/>
        <w:jc w:val="center"/>
        <w:rPr>
          <w:rFonts w:asciiTheme="minorHAnsi" w:hAnsiTheme="minorHAnsi" w:cstheme="minorHAnsi"/>
          <w:b/>
          <w:i/>
          <w:lang w:val="en-US"/>
        </w:rPr>
      </w:pPr>
      <w:r w:rsidRPr="00A358B5">
        <w:rPr>
          <w:rFonts w:asciiTheme="minorHAnsi" w:hAnsiTheme="minorHAnsi" w:cstheme="minorHAnsi"/>
          <w:b/>
          <w:i/>
          <w:lang w:val="en-US"/>
        </w:rPr>
        <w:t>The Harriman Institute</w:t>
      </w:r>
    </w:p>
    <w:p w:rsidR="000B6B87" w:rsidRPr="00A358B5" w:rsidRDefault="000B6B87" w:rsidP="00EE7C71">
      <w:pPr>
        <w:spacing w:line="480" w:lineRule="auto"/>
        <w:jc w:val="center"/>
        <w:rPr>
          <w:rFonts w:asciiTheme="minorHAnsi" w:hAnsiTheme="minorHAnsi" w:cstheme="minorHAnsi"/>
          <w:i/>
          <w:lang w:val="en-US"/>
        </w:rPr>
      </w:pPr>
      <w:r w:rsidRPr="00A358B5">
        <w:rPr>
          <w:rFonts w:asciiTheme="minorHAnsi" w:hAnsiTheme="minorHAnsi" w:cstheme="minorHAnsi"/>
          <w:i/>
          <w:lang w:val="en-US"/>
        </w:rPr>
        <w:t>Columbia University</w:t>
      </w:r>
    </w:p>
    <w:p w:rsidR="000B6B87" w:rsidRPr="00A358B5" w:rsidRDefault="000B6B87" w:rsidP="00EE7C71">
      <w:pPr>
        <w:spacing w:line="480" w:lineRule="auto"/>
        <w:jc w:val="center"/>
        <w:rPr>
          <w:rFonts w:asciiTheme="minorHAnsi" w:hAnsiTheme="minorHAnsi" w:cstheme="minorHAnsi"/>
          <w:i/>
          <w:lang w:val="en-US"/>
        </w:rPr>
      </w:pPr>
      <w:r w:rsidRPr="00A358B5">
        <w:rPr>
          <w:rFonts w:asciiTheme="minorHAnsi" w:hAnsiTheme="minorHAnsi" w:cstheme="minorHAnsi"/>
          <w:i/>
          <w:lang w:val="en-US"/>
        </w:rPr>
        <w:t>New York, NY 10027</w:t>
      </w:r>
    </w:p>
    <w:p w:rsidR="000B6B87" w:rsidRPr="00A358B5" w:rsidRDefault="000B6B87" w:rsidP="00EE7C71">
      <w:pPr>
        <w:spacing w:line="480" w:lineRule="auto"/>
        <w:jc w:val="center"/>
        <w:rPr>
          <w:rFonts w:asciiTheme="minorHAnsi" w:hAnsiTheme="minorHAnsi" w:cstheme="minorHAnsi"/>
          <w:i/>
          <w:sz w:val="24"/>
          <w:szCs w:val="24"/>
          <w:lang w:val="en-US"/>
        </w:rPr>
      </w:pPr>
      <w:r w:rsidRPr="00A358B5">
        <w:rPr>
          <w:rFonts w:asciiTheme="minorHAnsi" w:hAnsiTheme="minorHAnsi" w:cstheme="minorHAnsi"/>
          <w:i/>
          <w:sz w:val="24"/>
          <w:szCs w:val="24"/>
          <w:lang w:val="en-US"/>
        </w:rPr>
        <w:t>May 2011</w:t>
      </w:r>
    </w:p>
    <w:p w:rsidR="00BC197E" w:rsidRPr="00A358B5" w:rsidRDefault="00BC197E" w:rsidP="00EE7C71">
      <w:pPr>
        <w:spacing w:line="480" w:lineRule="auto"/>
        <w:jc w:val="center"/>
        <w:rPr>
          <w:rFonts w:asciiTheme="minorHAnsi" w:hAnsiTheme="minorHAnsi" w:cstheme="minorHAnsi"/>
          <w:i/>
          <w:sz w:val="24"/>
          <w:szCs w:val="24"/>
          <w:lang w:val="en-US"/>
        </w:rPr>
      </w:pPr>
    </w:p>
    <w:p w:rsidR="00247702" w:rsidRPr="00A358B5" w:rsidRDefault="00247702" w:rsidP="00EE7C71">
      <w:pPr>
        <w:spacing w:line="480" w:lineRule="auto"/>
        <w:jc w:val="center"/>
        <w:outlineLvl w:val="0"/>
        <w:rPr>
          <w:rFonts w:asciiTheme="minorHAnsi" w:hAnsiTheme="minorHAnsi" w:cstheme="minorHAnsi"/>
          <w:b/>
          <w:lang w:val="en-US"/>
        </w:rPr>
      </w:pPr>
      <w:r w:rsidRPr="00A358B5">
        <w:rPr>
          <w:rFonts w:asciiTheme="minorHAnsi" w:hAnsiTheme="minorHAnsi" w:cstheme="minorHAnsi"/>
          <w:b/>
          <w:lang w:val="en-US"/>
        </w:rPr>
        <w:t xml:space="preserve">Central Bank </w:t>
      </w:r>
      <w:r w:rsidR="00E6525E">
        <w:rPr>
          <w:rFonts w:asciiTheme="minorHAnsi" w:hAnsiTheme="minorHAnsi" w:cstheme="minorHAnsi"/>
          <w:b/>
          <w:lang w:val="en-US"/>
        </w:rPr>
        <w:t>C</w:t>
      </w:r>
      <w:r w:rsidRPr="00A358B5">
        <w:rPr>
          <w:rFonts w:asciiTheme="minorHAnsi" w:hAnsiTheme="minorHAnsi" w:cstheme="minorHAnsi"/>
          <w:b/>
          <w:lang w:val="en-US"/>
        </w:rPr>
        <w:t xml:space="preserve">ommunication in </w:t>
      </w:r>
      <w:r w:rsidR="00873431">
        <w:rPr>
          <w:rFonts w:asciiTheme="minorHAnsi" w:hAnsiTheme="minorHAnsi" w:cstheme="minorHAnsi"/>
          <w:b/>
          <w:lang w:val="en-US"/>
        </w:rPr>
        <w:t xml:space="preserve">the </w:t>
      </w:r>
      <w:r w:rsidR="00E6525E">
        <w:rPr>
          <w:rFonts w:asciiTheme="minorHAnsi" w:hAnsiTheme="minorHAnsi" w:cstheme="minorHAnsi"/>
          <w:b/>
          <w:lang w:val="en-US"/>
        </w:rPr>
        <w:t>P</w:t>
      </w:r>
      <w:r w:rsidRPr="00A358B5">
        <w:rPr>
          <w:rFonts w:asciiTheme="minorHAnsi" w:hAnsiTheme="minorHAnsi" w:cstheme="minorHAnsi"/>
          <w:b/>
          <w:lang w:val="en-US"/>
        </w:rPr>
        <w:t>ost-</w:t>
      </w:r>
      <w:r w:rsidR="00C64D50">
        <w:rPr>
          <w:rFonts w:asciiTheme="minorHAnsi" w:hAnsiTheme="minorHAnsi" w:cstheme="minorHAnsi"/>
          <w:b/>
          <w:lang w:val="en-US"/>
        </w:rPr>
        <w:t>crisis</w:t>
      </w:r>
      <w:r w:rsidRPr="00A358B5">
        <w:rPr>
          <w:rFonts w:asciiTheme="minorHAnsi" w:hAnsiTheme="minorHAnsi" w:cstheme="minorHAnsi"/>
          <w:b/>
          <w:lang w:val="en-US"/>
        </w:rPr>
        <w:t xml:space="preserve"> </w:t>
      </w:r>
      <w:r w:rsidR="00E6525E">
        <w:rPr>
          <w:rFonts w:asciiTheme="minorHAnsi" w:hAnsiTheme="minorHAnsi" w:cstheme="minorHAnsi"/>
          <w:b/>
          <w:lang w:val="en-US"/>
        </w:rPr>
        <w:t>P</w:t>
      </w:r>
      <w:r w:rsidRPr="00A358B5">
        <w:rPr>
          <w:rFonts w:asciiTheme="minorHAnsi" w:hAnsiTheme="minorHAnsi" w:cstheme="minorHAnsi"/>
          <w:b/>
          <w:lang w:val="en-US"/>
        </w:rPr>
        <w:t>eriod</w:t>
      </w:r>
      <w:r w:rsidR="008258B5" w:rsidRPr="00A358B5">
        <w:rPr>
          <w:rFonts w:asciiTheme="minorHAnsi" w:hAnsiTheme="minorHAnsi" w:cstheme="minorHAnsi"/>
          <w:b/>
          <w:lang w:val="en-US"/>
        </w:rPr>
        <w:t>**</w:t>
      </w:r>
    </w:p>
    <w:p w:rsidR="00BC197E" w:rsidRPr="00A358B5" w:rsidRDefault="00BC197E" w:rsidP="00EE7C71">
      <w:pPr>
        <w:spacing w:line="480" w:lineRule="auto"/>
        <w:jc w:val="center"/>
        <w:rPr>
          <w:rFonts w:asciiTheme="minorHAnsi" w:hAnsiTheme="minorHAnsi" w:cstheme="minorHAnsi"/>
          <w:i/>
          <w:sz w:val="24"/>
          <w:szCs w:val="24"/>
          <w:lang w:val="en-US"/>
        </w:rPr>
      </w:pPr>
    </w:p>
    <w:p w:rsidR="00BC197E" w:rsidRPr="00A358B5" w:rsidRDefault="00BC197E" w:rsidP="00EE7C71">
      <w:pPr>
        <w:spacing w:line="480" w:lineRule="auto"/>
        <w:jc w:val="center"/>
        <w:rPr>
          <w:rFonts w:asciiTheme="minorHAnsi" w:hAnsiTheme="minorHAnsi" w:cstheme="minorHAnsi"/>
          <w:i/>
          <w:sz w:val="24"/>
          <w:szCs w:val="24"/>
          <w:lang w:val="en-US"/>
        </w:rPr>
      </w:pPr>
    </w:p>
    <w:p w:rsidR="00E92902" w:rsidRPr="00A358B5" w:rsidRDefault="00E92902" w:rsidP="00EE7C71">
      <w:pPr>
        <w:spacing w:line="480" w:lineRule="auto"/>
        <w:jc w:val="center"/>
        <w:outlineLvl w:val="0"/>
        <w:rPr>
          <w:rFonts w:asciiTheme="minorHAnsi" w:hAnsiTheme="minorHAnsi" w:cstheme="minorHAnsi"/>
          <w:lang w:val="en-US"/>
        </w:rPr>
      </w:pPr>
      <w:r w:rsidRPr="00A358B5">
        <w:rPr>
          <w:rFonts w:asciiTheme="minorHAnsi" w:hAnsiTheme="minorHAnsi" w:cstheme="minorHAnsi"/>
          <w:lang w:val="en-US"/>
        </w:rPr>
        <w:lastRenderedPageBreak/>
        <w:t>Abstract</w:t>
      </w:r>
    </w:p>
    <w:p w:rsidR="00E92902" w:rsidRPr="00A358B5" w:rsidRDefault="006E5E05" w:rsidP="00EE7C71">
      <w:pPr>
        <w:spacing w:line="480" w:lineRule="auto"/>
        <w:jc w:val="center"/>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90170</wp:posOffset>
                </wp:positionV>
                <wp:extent cx="5968365" cy="1797685"/>
                <wp:effectExtent l="0" t="1270" r="17145" b="1714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1797685"/>
                        </a:xfrm>
                        <a:prstGeom prst="rect">
                          <a:avLst/>
                        </a:prstGeom>
                        <a:solidFill>
                          <a:schemeClr val="bg1">
                            <a:lumMod val="95000"/>
                            <a:lumOff val="0"/>
                          </a:schemeClr>
                        </a:solidFill>
                        <a:ln w="9525">
                          <a:solidFill>
                            <a:srgbClr val="000000"/>
                          </a:solidFill>
                          <a:miter lim="800000"/>
                          <a:headEnd/>
                          <a:tailEnd/>
                        </a:ln>
                      </wps:spPr>
                      <wps:txbx>
                        <w:txbxContent>
                          <w:p w:rsidR="00042BF3" w:rsidRPr="00A85F10" w:rsidRDefault="00042BF3" w:rsidP="00A85F10">
                            <w:pPr>
                              <w:pStyle w:val="Heading1"/>
                              <w:shd w:val="clear" w:color="auto" w:fill="FFFFFF"/>
                              <w:spacing w:before="0" w:beforeAutospacing="0" w:after="0" w:afterAutospacing="0"/>
                              <w:rPr>
                                <w:b w:val="0"/>
                                <w:sz w:val="28"/>
                                <w:szCs w:val="28"/>
                              </w:rPr>
                            </w:pPr>
                            <w:r w:rsidRPr="00A85F10">
                              <w:rPr>
                                <w:b w:val="0"/>
                                <w:sz w:val="28"/>
                                <w:szCs w:val="28"/>
                              </w:rPr>
                              <w:t xml:space="preserve">The global economic crisis has proved that there is a huge space for improvement in the central banking practice. One of the main challenges of the crisis is an effective formulation and management of the monetary policy expectations. Without effective management of expectations and creating an adequate pace for rational decision-making, it is impossible to reach objectives of the Central Banks. Research is dedicated to effective management of expectations on monetary and financial stability policies by central banks through building effective communication with the public.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25pt;margin-top:7.1pt;width:469.95pt;height:1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" fillcolor="#f2f2f2 [3052]">
                <v:textbox>
                  <w:txbxContent>
                    <w:p w:rsidR="00042BF3" w:rsidRPr="00A85F10" w:rsidRDefault="00042BF3" w:rsidP="00A85F10">
                      <w:pPr>
                        <w:pStyle w:val="Heading1"/>
                        <w:shd w:val="clear" w:color="auto" w:fill="FFFFFF"/>
                        <w:spacing w:before="0" w:beforeAutospacing="0" w:after="0" w:afterAutospacing="0"/>
                        <w:rPr>
                          <w:b w:val="0"/>
                          <w:sz w:val="28"/>
                          <w:szCs w:val="28"/>
                        </w:rPr>
                      </w:pPr>
                      <w:r w:rsidRPr="00A85F10">
                        <w:rPr>
                          <w:b w:val="0"/>
                          <w:sz w:val="28"/>
                          <w:szCs w:val="28"/>
                        </w:rPr>
                        <w:t xml:space="preserve">The global economic crisis has proved that there is a huge space for improvement in the central banking practice. One of the main challenges of the crisis is an effective formulation and management of the monetary policy expectations. Without effective management of expectations and creating an adequate pace for rational decision-making, it is impossible to reach objectives of the Central Banks. Research is dedicated to effective management of expectations on monetary and financial stability policies by central banks through building effective communication with the public.  </w:t>
                      </w:r>
                    </w:p>
                  </w:txbxContent>
                </v:textbox>
              </v:rect>
            </w:pict>
          </mc:Fallback>
        </mc:AlternateContent>
      </w:r>
    </w:p>
    <w:p w:rsidR="00602E94" w:rsidRPr="00A358B5" w:rsidRDefault="00E92902" w:rsidP="00EE7C71">
      <w:pPr>
        <w:spacing w:line="480" w:lineRule="auto"/>
        <w:jc w:val="center"/>
        <w:rPr>
          <w:rFonts w:asciiTheme="minorHAnsi" w:hAnsiTheme="minorHAnsi" w:cstheme="minorHAnsi"/>
          <w:i/>
          <w:lang w:val="en-US"/>
        </w:rPr>
      </w:pPr>
      <w:r w:rsidRPr="00A358B5">
        <w:rPr>
          <w:rFonts w:asciiTheme="minorHAnsi" w:hAnsiTheme="minorHAnsi" w:cstheme="minorHAnsi"/>
          <w:i/>
          <w:lang w:val="en-US"/>
        </w:rPr>
        <w:t xml:space="preserve"> </w:t>
      </w:r>
    </w:p>
    <w:p w:rsidR="00602E94" w:rsidRPr="00A358B5" w:rsidRDefault="00602E94" w:rsidP="00EE7C71">
      <w:pPr>
        <w:spacing w:line="480" w:lineRule="auto"/>
        <w:jc w:val="center"/>
        <w:rPr>
          <w:rFonts w:asciiTheme="minorHAnsi" w:hAnsiTheme="minorHAnsi" w:cstheme="minorHAnsi"/>
          <w:i/>
          <w:lang w:val="en-US"/>
        </w:rPr>
      </w:pPr>
    </w:p>
    <w:p w:rsidR="00B20876" w:rsidRPr="00A358B5" w:rsidRDefault="00B20876" w:rsidP="00EE7C71">
      <w:pPr>
        <w:spacing w:line="480" w:lineRule="auto"/>
        <w:jc w:val="center"/>
        <w:rPr>
          <w:rFonts w:asciiTheme="minorHAnsi" w:hAnsiTheme="minorHAnsi" w:cstheme="minorHAnsi"/>
          <w:i/>
          <w:lang w:val="en-US"/>
        </w:rPr>
      </w:pPr>
    </w:p>
    <w:p w:rsidR="00B20876" w:rsidRPr="00A358B5" w:rsidRDefault="00E92902" w:rsidP="00EE7C71">
      <w:pPr>
        <w:spacing w:line="480" w:lineRule="auto"/>
        <w:outlineLvl w:val="0"/>
        <w:rPr>
          <w:rFonts w:asciiTheme="minorHAnsi" w:hAnsiTheme="minorHAnsi" w:cstheme="minorHAnsi"/>
          <w:lang w:val="en-US"/>
        </w:rPr>
      </w:pPr>
      <w:r w:rsidRPr="00A358B5">
        <w:rPr>
          <w:rFonts w:asciiTheme="minorHAnsi" w:hAnsiTheme="minorHAnsi" w:cstheme="minorHAnsi"/>
          <w:b/>
          <w:lang w:val="en-US"/>
        </w:rPr>
        <w:t>Key</w:t>
      </w:r>
      <w:r w:rsidR="00602E94" w:rsidRPr="00A358B5">
        <w:rPr>
          <w:rFonts w:asciiTheme="minorHAnsi" w:hAnsiTheme="minorHAnsi" w:cstheme="minorHAnsi"/>
          <w:b/>
          <w:lang w:val="en-US"/>
        </w:rPr>
        <w:t>words</w:t>
      </w:r>
      <w:r w:rsidR="00602E94" w:rsidRPr="00A358B5">
        <w:rPr>
          <w:rFonts w:asciiTheme="minorHAnsi" w:hAnsiTheme="minorHAnsi" w:cstheme="minorHAnsi"/>
          <w:lang w:val="en-US"/>
        </w:rPr>
        <w:t xml:space="preserve">: monetary policy, central bank communication, post </w:t>
      </w:r>
      <w:r w:rsidR="00C64D50">
        <w:rPr>
          <w:rFonts w:asciiTheme="minorHAnsi" w:hAnsiTheme="minorHAnsi" w:cstheme="minorHAnsi"/>
          <w:lang w:val="en-US"/>
        </w:rPr>
        <w:t>crisis</w:t>
      </w:r>
      <w:r w:rsidR="00602E94" w:rsidRPr="00A358B5">
        <w:rPr>
          <w:rFonts w:asciiTheme="minorHAnsi" w:hAnsiTheme="minorHAnsi" w:cstheme="minorHAnsi"/>
          <w:lang w:val="en-US"/>
        </w:rPr>
        <w:t xml:space="preserve"> challenges</w:t>
      </w:r>
    </w:p>
    <w:p w:rsidR="00247702" w:rsidRPr="00A358B5" w:rsidRDefault="00247702" w:rsidP="00EE7C71">
      <w:pPr>
        <w:spacing w:line="480" w:lineRule="auto"/>
        <w:jc w:val="center"/>
        <w:rPr>
          <w:rFonts w:asciiTheme="minorHAnsi" w:hAnsiTheme="minorHAnsi" w:cstheme="minorHAnsi"/>
          <w:b/>
          <w:lang w:val="en-US"/>
        </w:rPr>
      </w:pPr>
    </w:p>
    <w:p w:rsidR="008258B5" w:rsidRPr="00A358B5" w:rsidRDefault="008258B5" w:rsidP="00EE7C71">
      <w:pPr>
        <w:spacing w:line="480" w:lineRule="auto"/>
        <w:rPr>
          <w:rFonts w:asciiTheme="minorHAnsi" w:hAnsiTheme="minorHAnsi" w:cstheme="minorHAnsi"/>
          <w:b/>
          <w:lang w:val="en-US"/>
        </w:rPr>
      </w:pPr>
      <w:r w:rsidRPr="00A358B5">
        <w:rPr>
          <w:rFonts w:asciiTheme="minorHAnsi" w:hAnsiTheme="minorHAnsi" w:cstheme="minorHAnsi"/>
          <w:b/>
          <w:lang w:val="en-US"/>
        </w:rPr>
        <w:t>*</w:t>
      </w:r>
      <w:r w:rsidR="00E63398" w:rsidRPr="00A358B5">
        <w:rPr>
          <w:rFonts w:asciiTheme="minorHAnsi" w:hAnsiTheme="minorHAnsi" w:cstheme="minorHAnsi"/>
          <w:b/>
          <w:lang w:val="en-US"/>
        </w:rPr>
        <w:t xml:space="preserve"> </w:t>
      </w:r>
      <w:r w:rsidR="00FE282C" w:rsidRPr="00A358B5">
        <w:rPr>
          <w:rFonts w:asciiTheme="minorHAnsi" w:hAnsiTheme="minorHAnsi" w:cstheme="minorHAnsi"/>
          <w:b/>
          <w:lang w:val="en-US"/>
        </w:rPr>
        <w:t xml:space="preserve">Research for this was supported in part of Carnegie Research Fellowship Program, which is funded by the Carnegie Corporation of New York and administrated </w:t>
      </w:r>
      <w:r w:rsidR="00062020" w:rsidRPr="00A358B5">
        <w:rPr>
          <w:rFonts w:asciiTheme="minorHAnsi" w:hAnsiTheme="minorHAnsi" w:cstheme="minorHAnsi"/>
          <w:b/>
          <w:lang w:val="en-US"/>
        </w:rPr>
        <w:t>by the National Council for Eurasian and East European Research. The opinions expressed herein are author’s own and do not necessarily</w:t>
      </w:r>
      <w:r w:rsidR="00E63398" w:rsidRPr="00A358B5">
        <w:rPr>
          <w:rFonts w:asciiTheme="minorHAnsi" w:hAnsiTheme="minorHAnsi" w:cstheme="minorHAnsi"/>
          <w:b/>
          <w:lang w:val="en-US"/>
        </w:rPr>
        <w:t xml:space="preserve"> express views of either Carnegie Corporation of New York or NCEEER.</w:t>
      </w:r>
      <w:r w:rsidR="00062020" w:rsidRPr="00A358B5">
        <w:rPr>
          <w:rFonts w:asciiTheme="minorHAnsi" w:hAnsiTheme="minorHAnsi" w:cstheme="minorHAnsi"/>
          <w:b/>
          <w:lang w:val="en-US"/>
        </w:rPr>
        <w:t xml:space="preserve"> </w:t>
      </w:r>
    </w:p>
    <w:p w:rsidR="00E63398" w:rsidRPr="00A358B5" w:rsidRDefault="00E63398" w:rsidP="00EE7C71">
      <w:pPr>
        <w:spacing w:line="480" w:lineRule="auto"/>
        <w:rPr>
          <w:rFonts w:asciiTheme="minorHAnsi" w:hAnsiTheme="minorHAnsi" w:cstheme="minorHAnsi"/>
          <w:b/>
          <w:lang w:val="en-US"/>
        </w:rPr>
      </w:pPr>
      <w:r w:rsidRPr="00A358B5">
        <w:rPr>
          <w:rFonts w:asciiTheme="minorHAnsi" w:hAnsiTheme="minorHAnsi" w:cstheme="minorHAnsi"/>
          <w:b/>
          <w:lang w:val="en-US"/>
        </w:rPr>
        <w:t xml:space="preserve">* </w:t>
      </w:r>
      <w:r w:rsidR="009B105E" w:rsidRPr="00A358B5">
        <w:rPr>
          <w:rFonts w:asciiTheme="minorHAnsi" w:hAnsiTheme="minorHAnsi" w:cstheme="minorHAnsi"/>
          <w:b/>
          <w:lang w:val="en-US"/>
        </w:rPr>
        <w:t xml:space="preserve">I would like to thank my mentor </w:t>
      </w:r>
      <w:r w:rsidR="001D501C" w:rsidRPr="00A358B5">
        <w:rPr>
          <w:rFonts w:asciiTheme="minorHAnsi" w:hAnsiTheme="minorHAnsi" w:cstheme="minorHAnsi"/>
          <w:b/>
          <w:lang w:val="en-US"/>
        </w:rPr>
        <w:t xml:space="preserve">Professor Timothy </w:t>
      </w:r>
      <w:r w:rsidR="004D3C7C" w:rsidRPr="00A358B5">
        <w:rPr>
          <w:rFonts w:asciiTheme="minorHAnsi" w:hAnsiTheme="minorHAnsi" w:cstheme="minorHAnsi"/>
          <w:b/>
          <w:lang w:val="en-US"/>
        </w:rPr>
        <w:t>Frye, NCEEER program director Ms. Dana Ponte</w:t>
      </w:r>
      <w:r w:rsidR="006E5E05">
        <w:rPr>
          <w:rFonts w:asciiTheme="minorHAnsi" w:hAnsiTheme="minorHAnsi" w:cstheme="minorHAnsi"/>
          <w:b/>
          <w:lang w:val="en-US"/>
        </w:rPr>
        <w:t xml:space="preserve"> for their support</w:t>
      </w:r>
      <w:r w:rsidR="00444465" w:rsidRPr="00A358B5">
        <w:rPr>
          <w:rFonts w:asciiTheme="minorHAnsi" w:hAnsiTheme="minorHAnsi" w:cstheme="minorHAnsi"/>
          <w:b/>
          <w:lang w:val="en-US"/>
        </w:rPr>
        <w:t xml:space="preserve">. </w:t>
      </w:r>
      <w:r w:rsidR="004D3C7C" w:rsidRPr="00A358B5">
        <w:rPr>
          <w:rFonts w:asciiTheme="minorHAnsi" w:hAnsiTheme="minorHAnsi" w:cstheme="minorHAnsi"/>
          <w:b/>
          <w:lang w:val="en-US"/>
        </w:rPr>
        <w:t xml:space="preserve"> </w:t>
      </w:r>
    </w:p>
    <w:p w:rsidR="00E63398" w:rsidRDefault="00E63398" w:rsidP="00EE7C71">
      <w:pPr>
        <w:spacing w:line="480" w:lineRule="auto"/>
        <w:rPr>
          <w:rFonts w:asciiTheme="minorHAnsi" w:hAnsiTheme="minorHAnsi" w:cstheme="minorHAnsi"/>
          <w:b/>
          <w:lang w:val="en-US"/>
        </w:rPr>
      </w:pPr>
    </w:p>
    <w:p w:rsidR="006E5E05" w:rsidRDefault="006E5E05" w:rsidP="00EE7C71">
      <w:pPr>
        <w:spacing w:line="480" w:lineRule="auto"/>
        <w:rPr>
          <w:rFonts w:asciiTheme="minorHAnsi" w:hAnsiTheme="minorHAnsi" w:cstheme="minorHAnsi"/>
          <w:b/>
          <w:lang w:val="en-US"/>
        </w:rPr>
      </w:pPr>
    </w:p>
    <w:p w:rsidR="006E5E05" w:rsidRDefault="006E5E05" w:rsidP="00EE7C71">
      <w:pPr>
        <w:spacing w:line="480" w:lineRule="auto"/>
        <w:rPr>
          <w:rFonts w:asciiTheme="minorHAnsi" w:hAnsiTheme="minorHAnsi" w:cstheme="minorHAnsi"/>
          <w:b/>
          <w:lang w:val="en-US"/>
        </w:rPr>
      </w:pPr>
    </w:p>
    <w:p w:rsidR="006E5E05" w:rsidRPr="00A358B5" w:rsidRDefault="006E5E05" w:rsidP="00EE7C71">
      <w:pPr>
        <w:spacing w:line="480" w:lineRule="auto"/>
        <w:rPr>
          <w:rFonts w:asciiTheme="minorHAnsi" w:hAnsiTheme="minorHAnsi" w:cstheme="minorHAnsi"/>
          <w:b/>
          <w:lang w:val="en-US"/>
        </w:rPr>
      </w:pPr>
      <w:bookmarkStart w:id="0" w:name="_GoBack"/>
      <w:bookmarkEnd w:id="0"/>
    </w:p>
    <w:p w:rsidR="00B20876" w:rsidRPr="00A358B5" w:rsidRDefault="00590AC0" w:rsidP="00EE7C71">
      <w:pPr>
        <w:spacing w:line="480" w:lineRule="auto"/>
        <w:jc w:val="center"/>
        <w:outlineLvl w:val="0"/>
        <w:rPr>
          <w:rFonts w:asciiTheme="minorHAnsi" w:hAnsiTheme="minorHAnsi" w:cstheme="minorHAnsi"/>
          <w:b/>
          <w:lang w:val="en-US"/>
        </w:rPr>
      </w:pPr>
      <w:r w:rsidRPr="00A358B5">
        <w:rPr>
          <w:rFonts w:asciiTheme="minorHAnsi" w:hAnsiTheme="minorHAnsi" w:cstheme="minorHAnsi"/>
          <w:b/>
          <w:lang w:val="en-US"/>
        </w:rPr>
        <w:t>Contents</w:t>
      </w:r>
    </w:p>
    <w:p w:rsidR="00D877C9" w:rsidRPr="00A358B5" w:rsidRDefault="00D877C9" w:rsidP="00EE7C71">
      <w:pPr>
        <w:pStyle w:val="ListParagraph"/>
        <w:numPr>
          <w:ilvl w:val="0"/>
          <w:numId w:val="7"/>
        </w:numPr>
        <w:spacing w:line="480" w:lineRule="auto"/>
        <w:jc w:val="both"/>
        <w:rPr>
          <w:rFonts w:asciiTheme="minorHAnsi" w:hAnsiTheme="minorHAnsi" w:cstheme="minorHAnsi"/>
          <w:lang w:val="en-US"/>
        </w:rPr>
      </w:pPr>
      <w:r>
        <w:rPr>
          <w:rFonts w:asciiTheme="minorHAnsi" w:hAnsiTheme="minorHAnsi" w:cstheme="minorHAnsi"/>
          <w:lang w:val="en-US"/>
        </w:rPr>
        <w:t>Introduction</w:t>
      </w:r>
    </w:p>
    <w:p w:rsidR="00D877C9" w:rsidRPr="002105D6" w:rsidRDefault="00D877C9" w:rsidP="00EE7C71">
      <w:pPr>
        <w:pStyle w:val="ListParagraph"/>
        <w:numPr>
          <w:ilvl w:val="0"/>
          <w:numId w:val="7"/>
        </w:numPr>
        <w:spacing w:line="480" w:lineRule="auto"/>
        <w:jc w:val="both"/>
        <w:rPr>
          <w:rFonts w:asciiTheme="minorHAnsi" w:hAnsiTheme="minorHAnsi" w:cstheme="minorHAnsi"/>
          <w:lang w:val="en-US"/>
        </w:rPr>
      </w:pPr>
      <w:r w:rsidRPr="002105D6">
        <w:rPr>
          <w:rFonts w:asciiTheme="minorHAnsi" w:hAnsiTheme="minorHAnsi" w:cstheme="minorHAnsi"/>
          <w:lang w:val="en-US"/>
        </w:rPr>
        <w:t>M</w:t>
      </w:r>
      <w:r>
        <w:rPr>
          <w:rFonts w:asciiTheme="minorHAnsi" w:hAnsiTheme="minorHAnsi" w:cstheme="minorHAnsi"/>
          <w:lang w:val="en-US"/>
        </w:rPr>
        <w:t>onetary policy in</w:t>
      </w:r>
      <w:r w:rsidRPr="002105D6">
        <w:rPr>
          <w:rFonts w:asciiTheme="minorHAnsi" w:hAnsiTheme="minorHAnsi" w:cstheme="minorHAnsi"/>
          <w:lang w:val="en-US"/>
        </w:rPr>
        <w:t xml:space="preserve"> the </w:t>
      </w:r>
      <w:r>
        <w:rPr>
          <w:rFonts w:asciiTheme="minorHAnsi" w:hAnsiTheme="minorHAnsi" w:cstheme="minorHAnsi"/>
          <w:lang w:val="en-US"/>
        </w:rPr>
        <w:t>post-crisis period</w:t>
      </w:r>
      <w:r w:rsidRPr="002105D6">
        <w:rPr>
          <w:rFonts w:asciiTheme="minorHAnsi" w:hAnsiTheme="minorHAnsi" w:cstheme="minorHAnsi"/>
          <w:lang w:val="en-US"/>
        </w:rPr>
        <w:t xml:space="preserve"> </w:t>
      </w:r>
    </w:p>
    <w:p w:rsidR="00D877C9" w:rsidRPr="00A358B5" w:rsidRDefault="00D877C9" w:rsidP="00EE7C71">
      <w:pPr>
        <w:pStyle w:val="ListParagraph"/>
        <w:numPr>
          <w:ilvl w:val="0"/>
          <w:numId w:val="8"/>
        </w:numPr>
        <w:spacing w:line="480" w:lineRule="auto"/>
        <w:jc w:val="both"/>
        <w:rPr>
          <w:rFonts w:asciiTheme="minorHAnsi" w:hAnsiTheme="minorHAnsi" w:cstheme="minorHAnsi"/>
          <w:lang w:val="en-US"/>
        </w:rPr>
      </w:pPr>
      <w:r>
        <w:rPr>
          <w:rFonts w:asciiTheme="minorHAnsi" w:hAnsiTheme="minorHAnsi" w:cstheme="minorHAnsi"/>
          <w:lang w:val="en-US"/>
        </w:rPr>
        <w:t xml:space="preserve">Increasing role of </w:t>
      </w:r>
      <w:r w:rsidR="00AE137D">
        <w:rPr>
          <w:rFonts w:asciiTheme="minorHAnsi" w:hAnsiTheme="minorHAnsi" w:cstheme="minorHAnsi"/>
          <w:lang w:val="en-US"/>
        </w:rPr>
        <w:t xml:space="preserve">the </w:t>
      </w:r>
      <w:r>
        <w:rPr>
          <w:rFonts w:asciiTheme="minorHAnsi" w:hAnsiTheme="minorHAnsi" w:cstheme="minorHAnsi"/>
          <w:lang w:val="en-US"/>
        </w:rPr>
        <w:t>central banking</w:t>
      </w:r>
    </w:p>
    <w:p w:rsidR="00D877C9" w:rsidRPr="00A358B5" w:rsidRDefault="00D877C9" w:rsidP="00EE7C71">
      <w:pPr>
        <w:pStyle w:val="ListParagraph"/>
        <w:numPr>
          <w:ilvl w:val="0"/>
          <w:numId w:val="7"/>
        </w:numPr>
        <w:spacing w:line="480" w:lineRule="auto"/>
        <w:jc w:val="both"/>
        <w:rPr>
          <w:rFonts w:asciiTheme="minorHAnsi" w:hAnsiTheme="minorHAnsi" w:cstheme="minorHAnsi"/>
          <w:lang w:val="en-US"/>
        </w:rPr>
      </w:pPr>
      <w:r w:rsidRPr="00A358B5">
        <w:rPr>
          <w:rFonts w:asciiTheme="minorHAnsi" w:hAnsiTheme="minorHAnsi" w:cstheme="minorHAnsi"/>
          <w:lang w:val="en-US"/>
        </w:rPr>
        <w:t>Post-</w:t>
      </w:r>
      <w:r>
        <w:rPr>
          <w:rFonts w:asciiTheme="minorHAnsi" w:hAnsiTheme="minorHAnsi" w:cstheme="minorHAnsi"/>
          <w:lang w:val="en-US"/>
        </w:rPr>
        <w:t>crisis</w:t>
      </w:r>
      <w:r w:rsidRPr="00A358B5">
        <w:rPr>
          <w:rFonts w:asciiTheme="minorHAnsi" w:hAnsiTheme="minorHAnsi" w:cstheme="minorHAnsi"/>
          <w:lang w:val="en-US"/>
        </w:rPr>
        <w:t xml:space="preserve"> challenges and monetary policy</w:t>
      </w:r>
    </w:p>
    <w:p w:rsidR="00D877C9" w:rsidRPr="00A358B5" w:rsidRDefault="00D877C9" w:rsidP="00EE7C71">
      <w:pPr>
        <w:pStyle w:val="ListParagraph"/>
        <w:numPr>
          <w:ilvl w:val="0"/>
          <w:numId w:val="9"/>
        </w:numPr>
        <w:spacing w:line="480" w:lineRule="auto"/>
        <w:jc w:val="both"/>
        <w:rPr>
          <w:rFonts w:asciiTheme="minorHAnsi" w:hAnsiTheme="minorHAnsi" w:cstheme="minorHAnsi"/>
          <w:lang w:val="en-US"/>
        </w:rPr>
      </w:pPr>
      <w:r>
        <w:rPr>
          <w:rFonts w:asciiTheme="minorHAnsi" w:hAnsiTheme="minorHAnsi" w:cstheme="minorHAnsi"/>
          <w:lang w:val="en-US"/>
        </w:rPr>
        <w:t>The c</w:t>
      </w:r>
      <w:r w:rsidRPr="00A358B5">
        <w:rPr>
          <w:rFonts w:asciiTheme="minorHAnsi" w:hAnsiTheme="minorHAnsi" w:cstheme="minorHAnsi"/>
          <w:lang w:val="en-US"/>
        </w:rPr>
        <w:t>hallenges on monetary policy, new design of monetary policy</w:t>
      </w:r>
    </w:p>
    <w:p w:rsidR="00D877C9" w:rsidRPr="00A358B5" w:rsidRDefault="00D877C9" w:rsidP="00EE7C71">
      <w:pPr>
        <w:pStyle w:val="ListParagraph"/>
        <w:numPr>
          <w:ilvl w:val="0"/>
          <w:numId w:val="9"/>
        </w:numPr>
        <w:spacing w:line="480" w:lineRule="auto"/>
        <w:jc w:val="both"/>
        <w:rPr>
          <w:rFonts w:asciiTheme="minorHAnsi" w:hAnsiTheme="minorHAnsi" w:cstheme="minorHAnsi"/>
          <w:lang w:val="en-US"/>
        </w:rPr>
      </w:pPr>
      <w:r w:rsidRPr="00A358B5">
        <w:rPr>
          <w:rFonts w:asciiTheme="minorHAnsi" w:hAnsiTheme="minorHAnsi" w:cstheme="minorHAnsi"/>
          <w:lang w:val="en-US"/>
        </w:rPr>
        <w:t xml:space="preserve">Rethinking about </w:t>
      </w:r>
      <w:r w:rsidR="00BF049E">
        <w:rPr>
          <w:rFonts w:asciiTheme="minorHAnsi" w:hAnsiTheme="minorHAnsi" w:cstheme="minorHAnsi"/>
          <w:lang w:val="en-US"/>
        </w:rPr>
        <w:t xml:space="preserve">the </w:t>
      </w:r>
      <w:r w:rsidRPr="00A358B5">
        <w:rPr>
          <w:rFonts w:asciiTheme="minorHAnsi" w:hAnsiTheme="minorHAnsi" w:cstheme="minorHAnsi"/>
          <w:lang w:val="en-US"/>
        </w:rPr>
        <w:t>monetary policy communication</w:t>
      </w:r>
    </w:p>
    <w:p w:rsidR="00D877C9" w:rsidRPr="00A358B5" w:rsidRDefault="002E0707" w:rsidP="00EE7C71">
      <w:pPr>
        <w:pStyle w:val="ListParagraph"/>
        <w:numPr>
          <w:ilvl w:val="0"/>
          <w:numId w:val="7"/>
        </w:numPr>
        <w:spacing w:line="480" w:lineRule="auto"/>
        <w:jc w:val="both"/>
        <w:rPr>
          <w:rFonts w:asciiTheme="minorHAnsi" w:hAnsiTheme="minorHAnsi" w:cstheme="minorHAnsi"/>
          <w:lang w:val="en-US"/>
        </w:rPr>
      </w:pPr>
      <w:r>
        <w:rPr>
          <w:rFonts w:asciiTheme="minorHAnsi" w:hAnsiTheme="minorHAnsi" w:cstheme="minorHAnsi"/>
          <w:lang w:val="en-US"/>
        </w:rPr>
        <w:t>Central Banks’</w:t>
      </w:r>
      <w:r w:rsidR="00D877C9" w:rsidRPr="00A358B5">
        <w:rPr>
          <w:rFonts w:asciiTheme="minorHAnsi" w:hAnsiTheme="minorHAnsi" w:cstheme="minorHAnsi"/>
          <w:lang w:val="en-US"/>
        </w:rPr>
        <w:t xml:space="preserve"> Communication in pre</w:t>
      </w:r>
      <w:r w:rsidR="00193DF0">
        <w:rPr>
          <w:rFonts w:asciiTheme="minorHAnsi" w:hAnsiTheme="minorHAnsi" w:cstheme="minorHAnsi"/>
          <w:lang w:val="en-US"/>
        </w:rPr>
        <w:t>-</w:t>
      </w:r>
      <w:r w:rsidR="00D877C9">
        <w:rPr>
          <w:rFonts w:asciiTheme="minorHAnsi" w:hAnsiTheme="minorHAnsi" w:cstheme="minorHAnsi"/>
          <w:lang w:val="en-US"/>
        </w:rPr>
        <w:t>crisis</w:t>
      </w:r>
      <w:r w:rsidR="00D877C9" w:rsidRPr="00A358B5">
        <w:rPr>
          <w:rFonts w:asciiTheme="minorHAnsi" w:hAnsiTheme="minorHAnsi" w:cstheme="minorHAnsi"/>
          <w:lang w:val="en-US"/>
        </w:rPr>
        <w:t xml:space="preserve"> period</w:t>
      </w:r>
    </w:p>
    <w:p w:rsidR="00D877C9" w:rsidRPr="00A358B5" w:rsidRDefault="00D877C9" w:rsidP="00EE7C71">
      <w:pPr>
        <w:pStyle w:val="ListParagraph"/>
        <w:numPr>
          <w:ilvl w:val="0"/>
          <w:numId w:val="10"/>
        </w:numPr>
        <w:spacing w:line="480" w:lineRule="auto"/>
        <w:jc w:val="both"/>
        <w:rPr>
          <w:rFonts w:asciiTheme="minorHAnsi" w:hAnsiTheme="minorHAnsi" w:cstheme="minorHAnsi"/>
          <w:lang w:val="en-US"/>
        </w:rPr>
      </w:pPr>
      <w:r w:rsidRPr="00A358B5">
        <w:rPr>
          <w:rFonts w:asciiTheme="minorHAnsi" w:hAnsiTheme="minorHAnsi" w:cstheme="minorHAnsi"/>
          <w:lang w:val="en-US"/>
        </w:rPr>
        <w:t>Communication era since 1990s</w:t>
      </w:r>
    </w:p>
    <w:p w:rsidR="00D877C9" w:rsidRPr="00B27DD2" w:rsidRDefault="00D877C9" w:rsidP="00EE7C71">
      <w:pPr>
        <w:pStyle w:val="ListParagraph"/>
        <w:numPr>
          <w:ilvl w:val="0"/>
          <w:numId w:val="10"/>
        </w:numPr>
        <w:spacing w:line="480" w:lineRule="auto"/>
        <w:jc w:val="both"/>
        <w:outlineLvl w:val="0"/>
        <w:rPr>
          <w:rFonts w:asciiTheme="minorHAnsi" w:hAnsiTheme="minorHAnsi" w:cstheme="minorHAnsi"/>
          <w:lang w:val="en-US"/>
        </w:rPr>
      </w:pPr>
      <w:r w:rsidRPr="00BB1EB5">
        <w:rPr>
          <w:rFonts w:asciiTheme="minorHAnsi" w:hAnsiTheme="minorHAnsi" w:cstheme="minorHAnsi"/>
          <w:lang w:val="en-US"/>
        </w:rPr>
        <w:t>Principle</w:t>
      </w:r>
      <w:r w:rsidRPr="00B27DD2">
        <w:rPr>
          <w:rFonts w:asciiTheme="minorHAnsi" w:hAnsiTheme="minorHAnsi" w:cstheme="minorHAnsi"/>
          <w:lang w:val="en-US"/>
        </w:rPr>
        <w:t xml:space="preserve"> questions of the communication</w:t>
      </w:r>
    </w:p>
    <w:p w:rsidR="00D877C9" w:rsidRPr="00A358B5" w:rsidRDefault="00D877C9" w:rsidP="00EE7C71">
      <w:pPr>
        <w:pStyle w:val="ListParagraph"/>
        <w:numPr>
          <w:ilvl w:val="0"/>
          <w:numId w:val="10"/>
        </w:numPr>
        <w:spacing w:line="480" w:lineRule="auto"/>
        <w:jc w:val="both"/>
        <w:rPr>
          <w:rFonts w:asciiTheme="minorHAnsi" w:hAnsiTheme="minorHAnsi" w:cstheme="minorHAnsi"/>
          <w:lang w:val="en-US"/>
        </w:rPr>
      </w:pPr>
      <w:r w:rsidRPr="00A358B5">
        <w:rPr>
          <w:rFonts w:asciiTheme="minorHAnsi" w:hAnsiTheme="minorHAnsi" w:cstheme="minorHAnsi"/>
          <w:lang w:val="en-US"/>
        </w:rPr>
        <w:t xml:space="preserve">Main misalignments of </w:t>
      </w:r>
      <w:r>
        <w:rPr>
          <w:rFonts w:asciiTheme="minorHAnsi" w:hAnsiTheme="minorHAnsi" w:cstheme="minorHAnsi"/>
          <w:lang w:val="en-US"/>
        </w:rPr>
        <w:t xml:space="preserve">the </w:t>
      </w:r>
      <w:r w:rsidRPr="00A358B5">
        <w:rPr>
          <w:rFonts w:asciiTheme="minorHAnsi" w:hAnsiTheme="minorHAnsi" w:cstheme="minorHAnsi"/>
          <w:lang w:val="en-US"/>
        </w:rPr>
        <w:t>pre</w:t>
      </w:r>
      <w:r>
        <w:rPr>
          <w:rFonts w:asciiTheme="minorHAnsi" w:hAnsiTheme="minorHAnsi" w:cstheme="minorHAnsi"/>
          <w:lang w:val="en-US"/>
        </w:rPr>
        <w:t>-crisis</w:t>
      </w:r>
      <w:r w:rsidRPr="00A358B5">
        <w:rPr>
          <w:rFonts w:asciiTheme="minorHAnsi" w:hAnsiTheme="minorHAnsi" w:cstheme="minorHAnsi"/>
          <w:lang w:val="en-US"/>
        </w:rPr>
        <w:t xml:space="preserve"> period communication </w:t>
      </w:r>
    </w:p>
    <w:p w:rsidR="00D877C9" w:rsidRPr="00A358B5" w:rsidRDefault="00D877C9" w:rsidP="00EE7C71">
      <w:pPr>
        <w:pStyle w:val="ListParagraph"/>
        <w:numPr>
          <w:ilvl w:val="0"/>
          <w:numId w:val="10"/>
        </w:numPr>
        <w:spacing w:line="480" w:lineRule="auto"/>
        <w:jc w:val="both"/>
        <w:rPr>
          <w:rFonts w:asciiTheme="minorHAnsi" w:hAnsiTheme="minorHAnsi" w:cstheme="minorHAnsi"/>
          <w:lang w:val="en-US"/>
        </w:rPr>
      </w:pPr>
      <w:r>
        <w:rPr>
          <w:rFonts w:asciiTheme="minorHAnsi" w:hAnsiTheme="minorHAnsi" w:cstheme="minorHAnsi"/>
          <w:lang w:val="en-US"/>
        </w:rPr>
        <w:t>Crisis</w:t>
      </w:r>
      <w:r w:rsidRPr="00A358B5">
        <w:rPr>
          <w:rFonts w:asciiTheme="minorHAnsi" w:hAnsiTheme="minorHAnsi" w:cstheme="minorHAnsi"/>
          <w:lang w:val="en-US"/>
        </w:rPr>
        <w:t xml:space="preserve"> period: Hard exam for central bank</w:t>
      </w:r>
      <w:r w:rsidR="00BB1EB5">
        <w:rPr>
          <w:rFonts w:asciiTheme="minorHAnsi" w:hAnsiTheme="minorHAnsi" w:cstheme="minorHAnsi"/>
          <w:lang w:val="en-US"/>
        </w:rPr>
        <w:t>’s</w:t>
      </w:r>
      <w:r w:rsidRPr="00A358B5">
        <w:rPr>
          <w:rFonts w:asciiTheme="minorHAnsi" w:hAnsiTheme="minorHAnsi" w:cstheme="minorHAnsi"/>
          <w:lang w:val="en-US"/>
        </w:rPr>
        <w:t xml:space="preserve"> communication</w:t>
      </w:r>
    </w:p>
    <w:p w:rsidR="00D877C9" w:rsidRDefault="00D877C9" w:rsidP="00EE7C71">
      <w:pPr>
        <w:pStyle w:val="ListParagraph"/>
        <w:numPr>
          <w:ilvl w:val="0"/>
          <w:numId w:val="7"/>
        </w:numPr>
        <w:spacing w:line="480" w:lineRule="auto"/>
        <w:jc w:val="both"/>
        <w:rPr>
          <w:rFonts w:asciiTheme="minorHAnsi" w:hAnsiTheme="minorHAnsi" w:cstheme="minorHAnsi"/>
          <w:lang w:val="en-US"/>
        </w:rPr>
      </w:pPr>
      <w:r w:rsidRPr="00A358B5">
        <w:rPr>
          <w:rFonts w:asciiTheme="minorHAnsi" w:hAnsiTheme="minorHAnsi" w:cstheme="minorHAnsi"/>
          <w:lang w:val="en-US"/>
        </w:rPr>
        <w:t>New approach to communication</w:t>
      </w:r>
    </w:p>
    <w:p w:rsidR="00D877C9" w:rsidRPr="003A4529" w:rsidRDefault="00D877C9" w:rsidP="00EE7C71">
      <w:pPr>
        <w:pStyle w:val="ListParagraph"/>
        <w:numPr>
          <w:ilvl w:val="0"/>
          <w:numId w:val="11"/>
        </w:numPr>
        <w:spacing w:line="480" w:lineRule="auto"/>
        <w:jc w:val="both"/>
        <w:rPr>
          <w:rFonts w:asciiTheme="minorHAnsi" w:hAnsiTheme="minorHAnsi" w:cstheme="minorHAnsi"/>
          <w:lang w:val="en-US"/>
        </w:rPr>
      </w:pPr>
      <w:r w:rsidRPr="003A4529">
        <w:rPr>
          <w:rFonts w:asciiTheme="minorHAnsi" w:hAnsiTheme="minorHAnsi" w:cstheme="minorHAnsi"/>
          <w:lang w:val="en-US"/>
        </w:rPr>
        <w:t xml:space="preserve">High beam headlights of the </w:t>
      </w:r>
      <w:r w:rsidR="00193DF0">
        <w:rPr>
          <w:rFonts w:asciiTheme="minorHAnsi" w:hAnsiTheme="minorHAnsi" w:cstheme="minorHAnsi"/>
          <w:lang w:val="en-US"/>
        </w:rPr>
        <w:t>c</w:t>
      </w:r>
      <w:r w:rsidR="00193DF0" w:rsidRPr="003A4529">
        <w:rPr>
          <w:rFonts w:asciiTheme="minorHAnsi" w:hAnsiTheme="minorHAnsi" w:cstheme="minorHAnsi"/>
          <w:lang w:val="en-US"/>
        </w:rPr>
        <w:t xml:space="preserve">entral </w:t>
      </w:r>
      <w:r w:rsidR="00193DF0">
        <w:rPr>
          <w:rFonts w:asciiTheme="minorHAnsi" w:hAnsiTheme="minorHAnsi" w:cstheme="minorHAnsi"/>
          <w:lang w:val="en-US"/>
        </w:rPr>
        <w:t>b</w:t>
      </w:r>
      <w:r w:rsidR="00193DF0" w:rsidRPr="003A4529">
        <w:rPr>
          <w:rFonts w:asciiTheme="minorHAnsi" w:hAnsiTheme="minorHAnsi" w:cstheme="minorHAnsi"/>
          <w:lang w:val="en-US"/>
        </w:rPr>
        <w:t>anking</w:t>
      </w:r>
    </w:p>
    <w:p w:rsidR="00D877C9" w:rsidRPr="00A358B5" w:rsidRDefault="00D877C9" w:rsidP="00EE7C71">
      <w:pPr>
        <w:pStyle w:val="ListParagraph"/>
        <w:numPr>
          <w:ilvl w:val="0"/>
          <w:numId w:val="11"/>
        </w:numPr>
        <w:spacing w:line="480" w:lineRule="auto"/>
        <w:jc w:val="both"/>
        <w:rPr>
          <w:rFonts w:asciiTheme="minorHAnsi" w:hAnsiTheme="minorHAnsi" w:cstheme="minorHAnsi"/>
          <w:lang w:val="en-US"/>
        </w:rPr>
      </w:pPr>
      <w:r>
        <w:rPr>
          <w:rFonts w:asciiTheme="minorHAnsi" w:hAnsiTheme="minorHAnsi" w:cstheme="minorHAnsi"/>
          <w:lang w:val="en-US"/>
        </w:rPr>
        <w:t>The m</w:t>
      </w:r>
      <w:r w:rsidRPr="00A358B5">
        <w:rPr>
          <w:rFonts w:asciiTheme="minorHAnsi" w:hAnsiTheme="minorHAnsi" w:cstheme="minorHAnsi"/>
          <w:lang w:val="en-US"/>
        </w:rPr>
        <w:t>ain and interim objectives of communication</w:t>
      </w:r>
    </w:p>
    <w:p w:rsidR="00D877C9" w:rsidRPr="0064159E" w:rsidRDefault="00D877C9" w:rsidP="00EE7C71">
      <w:pPr>
        <w:pStyle w:val="ListParagraph"/>
        <w:numPr>
          <w:ilvl w:val="0"/>
          <w:numId w:val="11"/>
        </w:numPr>
        <w:tabs>
          <w:tab w:val="left" w:pos="709"/>
          <w:tab w:val="left" w:pos="7200"/>
        </w:tabs>
        <w:spacing w:line="480" w:lineRule="auto"/>
        <w:jc w:val="both"/>
        <w:outlineLvl w:val="0"/>
        <w:rPr>
          <w:rFonts w:asciiTheme="minorHAnsi" w:hAnsiTheme="minorHAnsi" w:cstheme="minorHAnsi"/>
          <w:lang w:val="en-US"/>
        </w:rPr>
      </w:pPr>
      <w:r w:rsidRPr="0064159E">
        <w:rPr>
          <w:rFonts w:asciiTheme="minorHAnsi" w:hAnsiTheme="minorHAnsi" w:cstheme="minorHAnsi"/>
          <w:lang w:val="en-US"/>
        </w:rPr>
        <w:t xml:space="preserve">Two quick questions </w:t>
      </w:r>
    </w:p>
    <w:p w:rsidR="00D877C9" w:rsidRPr="00A358B5" w:rsidRDefault="00D877C9" w:rsidP="00EE7C71">
      <w:pPr>
        <w:pStyle w:val="ListParagraph"/>
        <w:numPr>
          <w:ilvl w:val="0"/>
          <w:numId w:val="11"/>
        </w:numPr>
        <w:spacing w:line="480" w:lineRule="auto"/>
        <w:jc w:val="both"/>
        <w:rPr>
          <w:rFonts w:asciiTheme="minorHAnsi" w:hAnsiTheme="minorHAnsi" w:cstheme="minorHAnsi"/>
          <w:lang w:val="en-US"/>
        </w:rPr>
      </w:pPr>
      <w:r w:rsidRPr="00A358B5">
        <w:rPr>
          <w:rFonts w:asciiTheme="minorHAnsi" w:hAnsiTheme="minorHAnsi" w:cstheme="minorHAnsi"/>
          <w:lang w:val="en-US"/>
        </w:rPr>
        <w:t>Economic simulations: Without communication strategy and tactics?</w:t>
      </w:r>
    </w:p>
    <w:p w:rsidR="00D877C9" w:rsidRPr="00A358B5" w:rsidRDefault="00D877C9" w:rsidP="00EE7C71">
      <w:pPr>
        <w:pStyle w:val="ListParagraph"/>
        <w:numPr>
          <w:ilvl w:val="0"/>
          <w:numId w:val="11"/>
        </w:numPr>
        <w:spacing w:line="480" w:lineRule="auto"/>
        <w:jc w:val="both"/>
        <w:rPr>
          <w:rFonts w:asciiTheme="minorHAnsi" w:hAnsiTheme="minorHAnsi" w:cstheme="minorHAnsi"/>
          <w:lang w:val="en-US"/>
        </w:rPr>
      </w:pPr>
      <w:r w:rsidRPr="00A358B5">
        <w:rPr>
          <w:rFonts w:asciiTheme="minorHAnsi" w:hAnsiTheme="minorHAnsi" w:cstheme="minorHAnsi"/>
          <w:lang w:val="en-US"/>
        </w:rPr>
        <w:t xml:space="preserve">Main target groups of </w:t>
      </w:r>
      <w:r>
        <w:rPr>
          <w:rFonts w:asciiTheme="minorHAnsi" w:hAnsiTheme="minorHAnsi" w:cstheme="minorHAnsi"/>
          <w:lang w:val="en-US"/>
        </w:rPr>
        <w:t>seven</w:t>
      </w:r>
      <w:r w:rsidRPr="00A358B5">
        <w:rPr>
          <w:rFonts w:asciiTheme="minorHAnsi" w:hAnsiTheme="minorHAnsi" w:cstheme="minorHAnsi"/>
          <w:lang w:val="en-US"/>
        </w:rPr>
        <w:t xml:space="preserve"> </w:t>
      </w:r>
    </w:p>
    <w:p w:rsidR="00D877C9" w:rsidRPr="00BC67EA" w:rsidRDefault="00D877C9" w:rsidP="00EE7C71">
      <w:pPr>
        <w:pStyle w:val="ListParagraph"/>
        <w:numPr>
          <w:ilvl w:val="0"/>
          <w:numId w:val="11"/>
        </w:numPr>
        <w:spacing w:line="480" w:lineRule="auto"/>
        <w:jc w:val="both"/>
        <w:rPr>
          <w:rFonts w:asciiTheme="minorHAnsi" w:hAnsiTheme="minorHAnsi" w:cstheme="minorHAnsi"/>
          <w:lang w:val="en-US"/>
        </w:rPr>
      </w:pPr>
      <w:r w:rsidRPr="00BC67EA">
        <w:rPr>
          <w:rFonts w:asciiTheme="minorHAnsi" w:hAnsiTheme="minorHAnsi" w:cstheme="minorHAnsi"/>
          <w:lang w:val="en-US"/>
        </w:rPr>
        <w:t>Principles of communication</w:t>
      </w:r>
    </w:p>
    <w:p w:rsidR="00D877C9" w:rsidRDefault="00D877C9" w:rsidP="00EE7C71">
      <w:pPr>
        <w:pStyle w:val="ListParagraph"/>
        <w:numPr>
          <w:ilvl w:val="0"/>
          <w:numId w:val="7"/>
        </w:numPr>
        <w:spacing w:line="480" w:lineRule="auto"/>
        <w:jc w:val="both"/>
        <w:rPr>
          <w:rFonts w:asciiTheme="minorHAnsi" w:hAnsiTheme="minorHAnsi" w:cstheme="minorHAnsi"/>
          <w:lang w:val="en-US"/>
        </w:rPr>
      </w:pPr>
      <w:r>
        <w:rPr>
          <w:rFonts w:asciiTheme="minorHAnsi" w:hAnsiTheme="minorHAnsi" w:cstheme="minorHAnsi"/>
          <w:lang w:val="en-US"/>
        </w:rPr>
        <w:lastRenderedPageBreak/>
        <w:t>Conclusion</w:t>
      </w:r>
    </w:p>
    <w:p w:rsidR="000A5FF5" w:rsidRDefault="00D877C9" w:rsidP="00EE7C71">
      <w:pPr>
        <w:pStyle w:val="ListParagraph"/>
        <w:spacing w:line="480" w:lineRule="auto"/>
        <w:ind w:left="1080"/>
        <w:jc w:val="both"/>
        <w:rPr>
          <w:rFonts w:asciiTheme="minorHAnsi" w:hAnsiTheme="minorHAnsi" w:cstheme="minorHAnsi"/>
          <w:lang w:val="en-US"/>
        </w:rPr>
      </w:pPr>
      <w:r>
        <w:rPr>
          <w:rFonts w:asciiTheme="minorHAnsi" w:hAnsiTheme="minorHAnsi" w:cstheme="minorHAnsi"/>
          <w:lang w:val="en-US"/>
        </w:rPr>
        <w:t xml:space="preserve">References </w:t>
      </w:r>
      <w:r w:rsidRPr="00A358B5">
        <w:rPr>
          <w:rFonts w:asciiTheme="minorHAnsi" w:hAnsiTheme="minorHAnsi" w:cstheme="minorHAnsi"/>
          <w:lang w:val="en-US"/>
        </w:rPr>
        <w:t xml:space="preserve">     </w:t>
      </w:r>
      <w:r>
        <w:rPr>
          <w:rFonts w:asciiTheme="minorHAnsi" w:hAnsiTheme="minorHAnsi" w:cstheme="minorHAnsi"/>
          <w:lang w:val="en-US"/>
        </w:rPr>
        <w:t xml:space="preserve">  </w:t>
      </w:r>
    </w:p>
    <w:p w:rsidR="00F8449A" w:rsidRPr="00A358B5" w:rsidRDefault="00F8449A" w:rsidP="00EE7C71">
      <w:pPr>
        <w:spacing w:line="480" w:lineRule="auto"/>
        <w:jc w:val="right"/>
        <w:rPr>
          <w:rFonts w:asciiTheme="minorHAnsi" w:hAnsiTheme="minorHAnsi" w:cstheme="minorHAnsi"/>
          <w:i/>
          <w:lang w:val="en-US"/>
        </w:rPr>
      </w:pPr>
      <w:r w:rsidRPr="00A358B5">
        <w:rPr>
          <w:rFonts w:asciiTheme="minorHAnsi" w:hAnsiTheme="minorHAnsi" w:cstheme="minorHAnsi"/>
          <w:i/>
          <w:lang w:val="en-US"/>
        </w:rPr>
        <w:t>Ability</w:t>
      </w:r>
      <w:r w:rsidR="005C0481" w:rsidRPr="00A358B5">
        <w:rPr>
          <w:rFonts w:asciiTheme="minorHAnsi" w:hAnsiTheme="minorHAnsi" w:cstheme="minorHAnsi"/>
          <w:i/>
          <w:lang w:val="en-US"/>
        </w:rPr>
        <w:t xml:space="preserve"> of expression</w:t>
      </w:r>
      <w:r w:rsidR="00DE79A4" w:rsidRPr="00A358B5">
        <w:rPr>
          <w:rFonts w:asciiTheme="minorHAnsi" w:hAnsiTheme="minorHAnsi" w:cstheme="minorHAnsi"/>
          <w:i/>
          <w:lang w:val="en-US"/>
        </w:rPr>
        <w:t>:</w:t>
      </w:r>
    </w:p>
    <w:p w:rsidR="00292C2F" w:rsidRDefault="00F8449A" w:rsidP="00EE7C71">
      <w:pPr>
        <w:spacing w:line="480" w:lineRule="auto"/>
        <w:jc w:val="right"/>
        <w:rPr>
          <w:rFonts w:asciiTheme="minorHAnsi" w:hAnsiTheme="minorHAnsi" w:cstheme="minorHAnsi"/>
          <w:i/>
          <w:lang w:val="en-US"/>
        </w:rPr>
      </w:pPr>
      <w:r w:rsidRPr="00A358B5">
        <w:rPr>
          <w:rFonts w:asciiTheme="minorHAnsi" w:hAnsiTheme="minorHAnsi" w:cstheme="minorHAnsi"/>
          <w:i/>
          <w:lang w:val="en-US"/>
        </w:rPr>
        <w:t>one of the great</w:t>
      </w:r>
      <w:r w:rsidR="005B1410">
        <w:rPr>
          <w:rFonts w:asciiTheme="minorHAnsi" w:hAnsiTheme="minorHAnsi" w:cstheme="minorHAnsi"/>
          <w:i/>
          <w:lang w:val="en-US"/>
        </w:rPr>
        <w:t>est</w:t>
      </w:r>
      <w:r w:rsidRPr="00A358B5">
        <w:rPr>
          <w:rFonts w:asciiTheme="minorHAnsi" w:hAnsiTheme="minorHAnsi" w:cstheme="minorHAnsi"/>
          <w:i/>
          <w:lang w:val="en-US"/>
        </w:rPr>
        <w:t xml:space="preserve"> boons to mankind</w:t>
      </w:r>
      <w:r w:rsidR="003F2E2A" w:rsidRPr="00A358B5">
        <w:rPr>
          <w:rFonts w:asciiTheme="minorHAnsi" w:hAnsiTheme="minorHAnsi" w:cstheme="minorHAnsi"/>
          <w:i/>
          <w:lang w:val="en-US"/>
        </w:rPr>
        <w:t>.</w:t>
      </w:r>
    </w:p>
    <w:p w:rsidR="00B20876" w:rsidRPr="00A358B5" w:rsidRDefault="00580553" w:rsidP="00EE7C71">
      <w:pPr>
        <w:spacing w:line="480" w:lineRule="auto"/>
        <w:ind w:firstLine="708"/>
        <w:jc w:val="both"/>
        <w:rPr>
          <w:rFonts w:asciiTheme="minorHAnsi" w:hAnsiTheme="minorHAnsi" w:cstheme="minorHAnsi"/>
          <w:i/>
          <w:lang w:val="en-US"/>
        </w:rPr>
      </w:pPr>
      <w:r w:rsidRPr="00A358B5">
        <w:rPr>
          <w:rFonts w:asciiTheme="minorHAnsi" w:hAnsiTheme="minorHAnsi" w:cstheme="minorHAnsi"/>
          <w:b/>
          <w:lang w:val="en-US"/>
        </w:rPr>
        <w:t xml:space="preserve">I. </w:t>
      </w:r>
      <w:r w:rsidR="004E0D38" w:rsidRPr="00A358B5">
        <w:rPr>
          <w:rFonts w:asciiTheme="minorHAnsi" w:hAnsiTheme="minorHAnsi" w:cstheme="minorHAnsi"/>
          <w:b/>
          <w:lang w:val="en-US"/>
        </w:rPr>
        <w:t>INTRODUCTION</w:t>
      </w:r>
    </w:p>
    <w:p w:rsidR="000718F4" w:rsidRPr="00A358B5" w:rsidRDefault="00A3374D" w:rsidP="00EE7C71">
      <w:pPr>
        <w:autoSpaceDE w:val="0"/>
        <w:autoSpaceDN w:val="0"/>
        <w:adjustRightInd w:val="0"/>
        <w:spacing w:before="120" w:after="100" w:afterAutospacing="1" w:line="480" w:lineRule="auto"/>
        <w:ind w:firstLine="708"/>
        <w:jc w:val="both"/>
        <w:rPr>
          <w:rFonts w:asciiTheme="minorHAnsi" w:hAnsiTheme="minorHAnsi" w:cstheme="minorHAnsi"/>
          <w:lang w:val="en-US"/>
        </w:rPr>
      </w:pPr>
      <w:r w:rsidRPr="00A358B5">
        <w:rPr>
          <w:rFonts w:asciiTheme="minorHAnsi" w:hAnsiTheme="minorHAnsi" w:cstheme="minorHAnsi"/>
          <w:szCs w:val="28"/>
          <w:lang w:val="en-US"/>
        </w:rPr>
        <w:t>The r</w:t>
      </w:r>
      <w:r w:rsidR="00CF0A50" w:rsidRPr="00A358B5">
        <w:rPr>
          <w:rFonts w:asciiTheme="minorHAnsi" w:hAnsiTheme="minorHAnsi" w:cstheme="minorHAnsi"/>
          <w:szCs w:val="28"/>
          <w:lang w:val="en-US"/>
        </w:rPr>
        <w:t xml:space="preserve">ecent global economic crisis has proved that </w:t>
      </w:r>
      <w:r w:rsidRPr="00A358B5">
        <w:rPr>
          <w:rFonts w:asciiTheme="minorHAnsi" w:hAnsiTheme="minorHAnsi" w:cstheme="minorHAnsi"/>
          <w:szCs w:val="28"/>
          <w:lang w:val="en-US"/>
        </w:rPr>
        <w:t xml:space="preserve">expectation management framework </w:t>
      </w:r>
      <w:r w:rsidR="005B1410">
        <w:rPr>
          <w:rFonts w:asciiTheme="minorHAnsi" w:hAnsiTheme="minorHAnsi" w:cstheme="minorHAnsi"/>
          <w:szCs w:val="28"/>
          <w:lang w:val="en-US"/>
        </w:rPr>
        <w:t xml:space="preserve">by </w:t>
      </w:r>
      <w:r w:rsidRPr="00A358B5">
        <w:rPr>
          <w:rFonts w:asciiTheme="minorHAnsi" w:hAnsiTheme="minorHAnsi" w:cstheme="minorHAnsi"/>
          <w:szCs w:val="28"/>
          <w:lang w:val="en-US"/>
        </w:rPr>
        <w:t>central bank</w:t>
      </w:r>
      <w:r w:rsidR="005B1410">
        <w:rPr>
          <w:rFonts w:asciiTheme="minorHAnsi" w:hAnsiTheme="minorHAnsi" w:cstheme="minorHAnsi"/>
          <w:szCs w:val="28"/>
          <w:lang w:val="en-US"/>
        </w:rPr>
        <w:t>s</w:t>
      </w:r>
      <w:r w:rsidR="00CF0A50" w:rsidRPr="00A358B5">
        <w:rPr>
          <w:rFonts w:asciiTheme="minorHAnsi" w:hAnsiTheme="minorHAnsi" w:cstheme="minorHAnsi"/>
          <w:szCs w:val="28"/>
          <w:lang w:val="en-US"/>
        </w:rPr>
        <w:t xml:space="preserve"> has not </w:t>
      </w:r>
      <w:r w:rsidR="005B1410">
        <w:rPr>
          <w:rFonts w:asciiTheme="minorHAnsi" w:hAnsiTheme="minorHAnsi" w:cstheme="minorHAnsi"/>
          <w:szCs w:val="28"/>
          <w:lang w:val="en-US"/>
        </w:rPr>
        <w:t xml:space="preserve">been </w:t>
      </w:r>
      <w:r w:rsidR="00CF0A50" w:rsidRPr="00A358B5">
        <w:rPr>
          <w:rFonts w:asciiTheme="minorHAnsi" w:hAnsiTheme="minorHAnsi" w:cstheme="minorHAnsi"/>
          <w:szCs w:val="28"/>
          <w:lang w:val="en-US"/>
        </w:rPr>
        <w:t>fairly built</w:t>
      </w:r>
      <w:r w:rsidRPr="00A358B5">
        <w:rPr>
          <w:rFonts w:asciiTheme="minorHAnsi" w:hAnsiTheme="minorHAnsi" w:cstheme="minorHAnsi"/>
          <w:szCs w:val="28"/>
          <w:lang w:val="en-US"/>
        </w:rPr>
        <w:t>,</w:t>
      </w:r>
      <w:r w:rsidR="00CF0A50" w:rsidRPr="00A358B5">
        <w:rPr>
          <w:rFonts w:asciiTheme="minorHAnsi" w:hAnsiTheme="minorHAnsi" w:cstheme="minorHAnsi"/>
          <w:szCs w:val="28"/>
          <w:lang w:val="en-US"/>
        </w:rPr>
        <w:t xml:space="preserve"> even </w:t>
      </w:r>
      <w:r w:rsidR="00F61012" w:rsidRPr="00A358B5">
        <w:rPr>
          <w:rFonts w:asciiTheme="minorHAnsi" w:hAnsiTheme="minorHAnsi" w:cstheme="minorHAnsi"/>
          <w:szCs w:val="28"/>
          <w:lang w:val="en-US"/>
        </w:rPr>
        <w:t>in developed countries.</w:t>
      </w:r>
      <w:r w:rsidR="00890BAA" w:rsidRPr="00A358B5">
        <w:rPr>
          <w:rFonts w:asciiTheme="minorHAnsi" w:hAnsiTheme="minorHAnsi" w:cstheme="minorHAnsi"/>
          <w:szCs w:val="28"/>
          <w:lang w:val="en-US"/>
        </w:rPr>
        <w:t xml:space="preserve"> </w:t>
      </w:r>
      <w:r w:rsidR="00C64D50">
        <w:rPr>
          <w:rFonts w:asciiTheme="minorHAnsi" w:hAnsiTheme="minorHAnsi" w:cstheme="minorHAnsi"/>
          <w:szCs w:val="28"/>
          <w:lang w:val="en-US"/>
        </w:rPr>
        <w:t>The i</w:t>
      </w:r>
      <w:r w:rsidR="00890BAA" w:rsidRPr="00A358B5">
        <w:rPr>
          <w:rFonts w:asciiTheme="minorHAnsi" w:hAnsiTheme="minorHAnsi" w:cstheme="minorHAnsi"/>
          <w:szCs w:val="28"/>
          <w:lang w:val="en-US"/>
        </w:rPr>
        <w:t>neffective communication</w:t>
      </w:r>
      <w:r w:rsidR="00CF0A50" w:rsidRPr="00A358B5">
        <w:rPr>
          <w:rFonts w:asciiTheme="minorHAnsi" w:hAnsiTheme="minorHAnsi" w:cstheme="minorHAnsi"/>
          <w:szCs w:val="28"/>
          <w:lang w:val="en-US"/>
        </w:rPr>
        <w:t xml:space="preserve"> </w:t>
      </w:r>
      <w:r w:rsidR="00890BAA" w:rsidRPr="00A358B5">
        <w:rPr>
          <w:rFonts w:asciiTheme="minorHAnsi" w:hAnsiTheme="minorHAnsi" w:cstheme="minorHAnsi"/>
          <w:szCs w:val="28"/>
          <w:lang w:val="en-US"/>
        </w:rPr>
        <w:t xml:space="preserve">was one of the key factors </w:t>
      </w:r>
      <w:r w:rsidR="00CF0A50" w:rsidRPr="00A358B5">
        <w:rPr>
          <w:rFonts w:asciiTheme="minorHAnsi" w:hAnsiTheme="minorHAnsi" w:cstheme="minorHAnsi"/>
          <w:szCs w:val="28"/>
          <w:lang w:val="en-US"/>
        </w:rPr>
        <w:t xml:space="preserve">in </w:t>
      </w:r>
      <w:r w:rsidR="00C64D50">
        <w:rPr>
          <w:rFonts w:asciiTheme="minorHAnsi" w:hAnsiTheme="minorHAnsi" w:cstheme="minorHAnsi"/>
          <w:szCs w:val="28"/>
          <w:lang w:val="en-US"/>
        </w:rPr>
        <w:t xml:space="preserve">the </w:t>
      </w:r>
      <w:r w:rsidR="00CF0A50" w:rsidRPr="00A358B5">
        <w:rPr>
          <w:rFonts w:asciiTheme="minorHAnsi" w:hAnsiTheme="minorHAnsi" w:cstheme="minorHAnsi"/>
          <w:szCs w:val="28"/>
          <w:lang w:val="en-US"/>
        </w:rPr>
        <w:t>deepening of the crisis</w:t>
      </w:r>
      <w:r w:rsidR="00890BAA" w:rsidRPr="00A358B5">
        <w:rPr>
          <w:rFonts w:asciiTheme="minorHAnsi" w:hAnsiTheme="minorHAnsi" w:cstheme="minorHAnsi"/>
          <w:szCs w:val="28"/>
          <w:lang w:val="en-US"/>
        </w:rPr>
        <w:t>.</w:t>
      </w:r>
      <w:r w:rsidR="00CF0A50" w:rsidRPr="00A358B5">
        <w:rPr>
          <w:rFonts w:asciiTheme="minorHAnsi" w:hAnsiTheme="minorHAnsi" w:cstheme="minorHAnsi"/>
          <w:szCs w:val="28"/>
          <w:lang w:val="en-US"/>
        </w:rPr>
        <w:t xml:space="preserve"> There is no doubt about transparency of the public relations of the Fed, ECB</w:t>
      </w:r>
      <w:r w:rsidR="00E97FA8" w:rsidRPr="00A358B5">
        <w:rPr>
          <w:rFonts w:asciiTheme="minorHAnsi" w:hAnsiTheme="minorHAnsi" w:cstheme="minorHAnsi"/>
          <w:szCs w:val="28"/>
          <w:lang w:val="en-US"/>
        </w:rPr>
        <w:t>, BoJ and other developed countries’ central banks.</w:t>
      </w:r>
      <w:r w:rsidR="00CF0A50" w:rsidRPr="00A358B5">
        <w:rPr>
          <w:rFonts w:asciiTheme="minorHAnsi" w:hAnsiTheme="minorHAnsi" w:cstheme="minorHAnsi"/>
          <w:szCs w:val="28"/>
          <w:lang w:val="en-US"/>
        </w:rPr>
        <w:t xml:space="preserve"> </w:t>
      </w:r>
      <w:r w:rsidR="00114E7E" w:rsidRPr="00A358B5">
        <w:rPr>
          <w:rFonts w:asciiTheme="minorHAnsi" w:hAnsiTheme="minorHAnsi" w:cstheme="minorHAnsi"/>
          <w:szCs w:val="28"/>
          <w:lang w:val="en-US"/>
        </w:rPr>
        <w:t>However</w:t>
      </w:r>
      <w:r w:rsidR="00C64D50">
        <w:rPr>
          <w:rFonts w:asciiTheme="minorHAnsi" w:hAnsiTheme="minorHAnsi" w:cstheme="minorHAnsi"/>
          <w:szCs w:val="28"/>
          <w:lang w:val="en-US"/>
        </w:rPr>
        <w:t>,</w:t>
      </w:r>
      <w:r w:rsidR="00CF0A50" w:rsidRPr="00A358B5">
        <w:rPr>
          <w:rFonts w:asciiTheme="minorHAnsi" w:hAnsiTheme="minorHAnsi" w:cstheme="minorHAnsi"/>
          <w:szCs w:val="28"/>
          <w:lang w:val="en-US"/>
        </w:rPr>
        <w:t xml:space="preserve"> these banks have demonstrated </w:t>
      </w:r>
      <w:r w:rsidR="00114E7E" w:rsidRPr="00A358B5">
        <w:rPr>
          <w:rFonts w:asciiTheme="minorHAnsi" w:hAnsiTheme="minorHAnsi" w:cstheme="minorHAnsi"/>
          <w:szCs w:val="28"/>
          <w:lang w:val="en-US"/>
        </w:rPr>
        <w:t xml:space="preserve">inefficiency </w:t>
      </w:r>
      <w:r w:rsidR="00CF0A50" w:rsidRPr="00A358B5">
        <w:rPr>
          <w:rFonts w:asciiTheme="minorHAnsi" w:hAnsiTheme="minorHAnsi" w:cstheme="minorHAnsi"/>
          <w:szCs w:val="28"/>
          <w:lang w:val="en-US"/>
        </w:rPr>
        <w:t xml:space="preserve">in skillful </w:t>
      </w:r>
      <w:r w:rsidR="00C64D50">
        <w:rPr>
          <w:rFonts w:asciiTheme="minorHAnsi" w:hAnsiTheme="minorHAnsi" w:cstheme="minorHAnsi"/>
          <w:szCs w:val="28"/>
          <w:lang w:val="en-US"/>
        </w:rPr>
        <w:t>elaboration</w:t>
      </w:r>
      <w:r w:rsidR="00C64D50" w:rsidRPr="00A358B5">
        <w:rPr>
          <w:rFonts w:asciiTheme="minorHAnsi" w:hAnsiTheme="minorHAnsi" w:cstheme="minorHAnsi"/>
          <w:szCs w:val="28"/>
          <w:lang w:val="en-US"/>
        </w:rPr>
        <w:t xml:space="preserve"> </w:t>
      </w:r>
      <w:r w:rsidR="009770D8" w:rsidRPr="00A358B5">
        <w:rPr>
          <w:rFonts w:asciiTheme="minorHAnsi" w:hAnsiTheme="minorHAnsi" w:cstheme="minorHAnsi"/>
          <w:szCs w:val="28"/>
          <w:lang w:val="en-US"/>
        </w:rPr>
        <w:t xml:space="preserve">of </w:t>
      </w:r>
      <w:r w:rsidR="00C64D50">
        <w:rPr>
          <w:rFonts w:asciiTheme="minorHAnsi" w:hAnsiTheme="minorHAnsi" w:cstheme="minorHAnsi"/>
          <w:szCs w:val="28"/>
          <w:lang w:val="en-US"/>
        </w:rPr>
        <w:t xml:space="preserve">the </w:t>
      </w:r>
      <w:r w:rsidR="00CF55A0" w:rsidRPr="00A358B5">
        <w:rPr>
          <w:rFonts w:asciiTheme="minorHAnsi" w:hAnsiTheme="minorHAnsi" w:cstheme="minorHAnsi"/>
          <w:szCs w:val="28"/>
          <w:lang w:val="en-US"/>
        </w:rPr>
        <w:t>adequate</w:t>
      </w:r>
      <w:r w:rsidR="00CF0A50" w:rsidRPr="00A358B5">
        <w:rPr>
          <w:rFonts w:asciiTheme="minorHAnsi" w:hAnsiTheme="minorHAnsi" w:cstheme="minorHAnsi"/>
          <w:szCs w:val="28"/>
          <w:lang w:val="en-US"/>
        </w:rPr>
        <w:t xml:space="preserve"> </w:t>
      </w:r>
      <w:r w:rsidR="00114E7E" w:rsidRPr="00A358B5">
        <w:rPr>
          <w:rFonts w:asciiTheme="minorHAnsi" w:hAnsiTheme="minorHAnsi" w:cstheme="minorHAnsi"/>
          <w:szCs w:val="28"/>
          <w:lang w:val="en-US"/>
        </w:rPr>
        <w:t xml:space="preserve">monetary and financial stability </w:t>
      </w:r>
      <w:r w:rsidR="00CF0A50" w:rsidRPr="00A358B5">
        <w:rPr>
          <w:rFonts w:asciiTheme="minorHAnsi" w:hAnsiTheme="minorHAnsi" w:cstheme="minorHAnsi"/>
          <w:szCs w:val="28"/>
          <w:lang w:val="en-US"/>
        </w:rPr>
        <w:t>expectation</w:t>
      </w:r>
      <w:r w:rsidR="00CF55A0" w:rsidRPr="00A358B5">
        <w:rPr>
          <w:rFonts w:asciiTheme="minorHAnsi" w:hAnsiTheme="minorHAnsi" w:cstheme="minorHAnsi"/>
          <w:szCs w:val="28"/>
          <w:lang w:val="en-US"/>
        </w:rPr>
        <w:t>s</w:t>
      </w:r>
      <w:r w:rsidR="00114E7E" w:rsidRPr="00A358B5">
        <w:rPr>
          <w:rFonts w:asciiTheme="minorHAnsi" w:hAnsiTheme="minorHAnsi" w:cstheme="minorHAnsi"/>
          <w:szCs w:val="28"/>
          <w:lang w:val="en-US"/>
        </w:rPr>
        <w:t>,</w:t>
      </w:r>
      <w:r w:rsidR="00CF0A50" w:rsidRPr="00A358B5">
        <w:rPr>
          <w:rFonts w:asciiTheme="minorHAnsi" w:hAnsiTheme="minorHAnsi" w:cstheme="minorHAnsi"/>
          <w:szCs w:val="28"/>
          <w:lang w:val="en-US"/>
        </w:rPr>
        <w:t xml:space="preserve"> despite</w:t>
      </w:r>
      <w:r w:rsidR="00C64D50">
        <w:rPr>
          <w:rFonts w:asciiTheme="minorHAnsi" w:hAnsiTheme="minorHAnsi" w:cstheme="minorHAnsi"/>
          <w:szCs w:val="28"/>
          <w:lang w:val="en-US"/>
        </w:rPr>
        <w:t xml:space="preserve"> application of </w:t>
      </w:r>
      <w:r w:rsidR="00CF0A50" w:rsidRPr="00A358B5">
        <w:rPr>
          <w:rFonts w:asciiTheme="minorHAnsi" w:hAnsiTheme="minorHAnsi" w:cstheme="minorHAnsi"/>
          <w:szCs w:val="28"/>
          <w:lang w:val="en-US"/>
        </w:rPr>
        <w:t>the latest achievements of</w:t>
      </w:r>
      <w:r w:rsidR="00C64D50">
        <w:rPr>
          <w:rFonts w:asciiTheme="minorHAnsi" w:hAnsiTheme="minorHAnsi" w:cstheme="minorHAnsi"/>
          <w:szCs w:val="28"/>
          <w:lang w:val="en-US"/>
        </w:rPr>
        <w:t xml:space="preserve"> the</w:t>
      </w:r>
      <w:r w:rsidR="00CF0A50" w:rsidRPr="00A358B5">
        <w:rPr>
          <w:rFonts w:asciiTheme="minorHAnsi" w:hAnsiTheme="minorHAnsi" w:cstheme="minorHAnsi"/>
          <w:szCs w:val="28"/>
          <w:lang w:val="en-US"/>
        </w:rPr>
        <w:t xml:space="preserve"> </w:t>
      </w:r>
      <w:r w:rsidR="004B39FB" w:rsidRPr="00A358B5">
        <w:rPr>
          <w:rFonts w:asciiTheme="minorHAnsi" w:hAnsiTheme="minorHAnsi" w:cstheme="minorHAnsi"/>
          <w:szCs w:val="28"/>
          <w:lang w:val="en-US"/>
        </w:rPr>
        <w:t>public relations</w:t>
      </w:r>
      <w:r w:rsidR="003129AC" w:rsidRPr="00A358B5">
        <w:rPr>
          <w:rFonts w:asciiTheme="minorHAnsi" w:hAnsiTheme="minorHAnsi" w:cstheme="minorHAnsi"/>
          <w:szCs w:val="28"/>
          <w:lang w:val="en-US"/>
        </w:rPr>
        <w:t xml:space="preserve"> and </w:t>
      </w:r>
      <w:r w:rsidR="00CF0A50" w:rsidRPr="00A358B5">
        <w:rPr>
          <w:rFonts w:asciiTheme="minorHAnsi" w:hAnsiTheme="minorHAnsi" w:cstheme="minorHAnsi"/>
          <w:szCs w:val="28"/>
          <w:lang w:val="en-US"/>
        </w:rPr>
        <w:t>information technologies</w:t>
      </w:r>
      <w:r w:rsidR="003129AC" w:rsidRPr="00A358B5">
        <w:rPr>
          <w:rFonts w:asciiTheme="minorHAnsi" w:hAnsiTheme="minorHAnsi" w:cstheme="minorHAnsi"/>
          <w:szCs w:val="28"/>
          <w:lang w:val="en-US"/>
        </w:rPr>
        <w:t xml:space="preserve"> </w:t>
      </w:r>
      <w:r w:rsidR="00CF0A50" w:rsidRPr="00A358B5">
        <w:rPr>
          <w:rFonts w:asciiTheme="minorHAnsi" w:hAnsiTheme="minorHAnsi" w:cstheme="minorHAnsi"/>
          <w:szCs w:val="28"/>
          <w:lang w:val="en-US"/>
        </w:rPr>
        <w:t xml:space="preserve">during the global </w:t>
      </w:r>
      <w:r w:rsidR="003129AC" w:rsidRPr="00A358B5">
        <w:rPr>
          <w:rFonts w:asciiTheme="minorHAnsi" w:hAnsiTheme="minorHAnsi" w:cstheme="minorHAnsi"/>
          <w:szCs w:val="28"/>
          <w:lang w:val="en-US"/>
        </w:rPr>
        <w:t>economic</w:t>
      </w:r>
      <w:r w:rsidR="00CF0A50" w:rsidRPr="00A358B5">
        <w:rPr>
          <w:rFonts w:asciiTheme="minorHAnsi" w:hAnsiTheme="minorHAnsi" w:cstheme="minorHAnsi"/>
          <w:szCs w:val="28"/>
          <w:lang w:val="en-US"/>
        </w:rPr>
        <w:t xml:space="preserve"> crisis. </w:t>
      </w:r>
      <w:r w:rsidR="002C568C" w:rsidRPr="00A358B5">
        <w:rPr>
          <w:rFonts w:asciiTheme="minorHAnsi" w:hAnsiTheme="minorHAnsi" w:cstheme="minorHAnsi"/>
          <w:szCs w:val="28"/>
          <w:lang w:val="en-US"/>
        </w:rPr>
        <w:t xml:space="preserve">Building close relations with the public, </w:t>
      </w:r>
      <w:r w:rsidR="00193DF0" w:rsidRPr="00A358B5">
        <w:rPr>
          <w:rFonts w:asciiTheme="minorHAnsi" w:hAnsiTheme="minorHAnsi" w:cstheme="minorHAnsi"/>
          <w:szCs w:val="28"/>
          <w:lang w:val="en-US"/>
        </w:rPr>
        <w:t>increas</w:t>
      </w:r>
      <w:r w:rsidR="00193DF0">
        <w:rPr>
          <w:rFonts w:asciiTheme="minorHAnsi" w:hAnsiTheme="minorHAnsi" w:cstheme="minorHAnsi"/>
          <w:szCs w:val="28"/>
          <w:lang w:val="en-US"/>
        </w:rPr>
        <w:t>e</w:t>
      </w:r>
      <w:r w:rsidR="00193DF0" w:rsidRPr="00A358B5">
        <w:rPr>
          <w:rFonts w:asciiTheme="minorHAnsi" w:hAnsiTheme="minorHAnsi" w:cstheme="minorHAnsi"/>
          <w:szCs w:val="28"/>
          <w:lang w:val="en-US"/>
        </w:rPr>
        <w:t xml:space="preserve"> </w:t>
      </w:r>
      <w:r w:rsidR="002C568C" w:rsidRPr="00A358B5">
        <w:rPr>
          <w:rFonts w:asciiTheme="minorHAnsi" w:hAnsiTheme="minorHAnsi" w:cstheme="minorHAnsi"/>
          <w:szCs w:val="28"/>
          <w:lang w:val="en-US"/>
        </w:rPr>
        <w:t xml:space="preserve">of transparency </w:t>
      </w:r>
      <w:r w:rsidR="00D3225B" w:rsidRPr="00A358B5">
        <w:rPr>
          <w:rFonts w:asciiTheme="minorHAnsi" w:hAnsiTheme="minorHAnsi" w:cstheme="minorHAnsi"/>
          <w:szCs w:val="28"/>
          <w:lang w:val="en-US"/>
        </w:rPr>
        <w:t xml:space="preserve">should not be </w:t>
      </w:r>
      <w:r w:rsidR="004713C1" w:rsidRPr="00A358B5">
        <w:rPr>
          <w:rFonts w:asciiTheme="minorHAnsi" w:hAnsiTheme="minorHAnsi" w:cstheme="minorHAnsi"/>
          <w:szCs w:val="28"/>
          <w:lang w:val="en-US"/>
        </w:rPr>
        <w:t xml:space="preserve">a final </w:t>
      </w:r>
      <w:r w:rsidR="00D3225B" w:rsidRPr="00A358B5">
        <w:rPr>
          <w:rFonts w:asciiTheme="minorHAnsi" w:hAnsiTheme="minorHAnsi" w:cstheme="minorHAnsi"/>
          <w:szCs w:val="28"/>
          <w:lang w:val="en-US"/>
        </w:rPr>
        <w:t>target of</w:t>
      </w:r>
      <w:r w:rsidR="00C64D50">
        <w:rPr>
          <w:rFonts w:asciiTheme="minorHAnsi" w:hAnsiTheme="minorHAnsi" w:cstheme="minorHAnsi"/>
          <w:szCs w:val="28"/>
          <w:lang w:val="en-US"/>
        </w:rPr>
        <w:t xml:space="preserve"> the</w:t>
      </w:r>
      <w:r w:rsidR="00D3225B" w:rsidRPr="00A358B5">
        <w:rPr>
          <w:rFonts w:asciiTheme="minorHAnsi" w:hAnsiTheme="minorHAnsi" w:cstheme="minorHAnsi"/>
          <w:szCs w:val="28"/>
          <w:lang w:val="en-US"/>
        </w:rPr>
        <w:t xml:space="preserve"> </w:t>
      </w:r>
      <w:r w:rsidR="00193DF0">
        <w:rPr>
          <w:rFonts w:asciiTheme="minorHAnsi" w:hAnsiTheme="minorHAnsi" w:cstheme="minorHAnsi"/>
          <w:szCs w:val="28"/>
          <w:lang w:val="en-US"/>
        </w:rPr>
        <w:t>central bank</w:t>
      </w:r>
      <w:r w:rsidR="00193DF0" w:rsidRPr="00A358B5">
        <w:rPr>
          <w:rFonts w:asciiTheme="minorHAnsi" w:hAnsiTheme="minorHAnsi" w:cstheme="minorHAnsi"/>
          <w:szCs w:val="28"/>
          <w:lang w:val="en-US"/>
        </w:rPr>
        <w:t xml:space="preserve"> </w:t>
      </w:r>
      <w:r w:rsidR="00D3225B" w:rsidRPr="00A358B5">
        <w:rPr>
          <w:rFonts w:asciiTheme="minorHAnsi" w:hAnsiTheme="minorHAnsi" w:cstheme="minorHAnsi"/>
          <w:szCs w:val="28"/>
          <w:lang w:val="en-US"/>
        </w:rPr>
        <w:t xml:space="preserve">communication. </w:t>
      </w:r>
      <w:r w:rsidR="00901334" w:rsidRPr="00A358B5">
        <w:rPr>
          <w:rFonts w:asciiTheme="minorHAnsi" w:hAnsiTheme="minorHAnsi" w:cstheme="minorHAnsi"/>
          <w:szCs w:val="28"/>
          <w:lang w:val="en-US"/>
        </w:rPr>
        <w:t>Logically,</w:t>
      </w:r>
      <w:r w:rsidR="00CF0A50" w:rsidRPr="00A358B5">
        <w:rPr>
          <w:rFonts w:asciiTheme="minorHAnsi" w:hAnsiTheme="minorHAnsi" w:cstheme="minorHAnsi"/>
          <w:szCs w:val="28"/>
          <w:lang w:val="en-US"/>
        </w:rPr>
        <w:t xml:space="preserve"> there is a </w:t>
      </w:r>
      <w:r w:rsidR="000E1E55" w:rsidRPr="00A358B5">
        <w:rPr>
          <w:rFonts w:asciiTheme="minorHAnsi" w:hAnsiTheme="minorHAnsi" w:cstheme="minorHAnsi"/>
          <w:szCs w:val="28"/>
          <w:lang w:val="en-US"/>
        </w:rPr>
        <w:t>huge</w:t>
      </w:r>
      <w:r w:rsidR="00CF0A50" w:rsidRPr="00A358B5">
        <w:rPr>
          <w:rFonts w:asciiTheme="minorHAnsi" w:hAnsiTheme="minorHAnsi" w:cstheme="minorHAnsi"/>
          <w:szCs w:val="28"/>
          <w:lang w:val="en-US"/>
        </w:rPr>
        <w:t xml:space="preserve"> </w:t>
      </w:r>
      <w:r w:rsidR="000E1E55" w:rsidRPr="00A358B5">
        <w:rPr>
          <w:rFonts w:asciiTheme="minorHAnsi" w:hAnsiTheme="minorHAnsi" w:cstheme="minorHAnsi"/>
          <w:szCs w:val="28"/>
          <w:lang w:val="en-US"/>
        </w:rPr>
        <w:t>necessity</w:t>
      </w:r>
      <w:r w:rsidR="00CF0A50" w:rsidRPr="00A358B5">
        <w:rPr>
          <w:rFonts w:asciiTheme="minorHAnsi" w:hAnsiTheme="minorHAnsi" w:cstheme="minorHAnsi"/>
          <w:szCs w:val="28"/>
          <w:lang w:val="en-US"/>
        </w:rPr>
        <w:t xml:space="preserve"> in </w:t>
      </w:r>
      <w:r w:rsidR="00C64D50">
        <w:rPr>
          <w:rFonts w:asciiTheme="minorHAnsi" w:hAnsiTheme="minorHAnsi" w:cstheme="minorHAnsi"/>
          <w:szCs w:val="28"/>
          <w:lang w:val="en-US"/>
        </w:rPr>
        <w:t xml:space="preserve">the </w:t>
      </w:r>
      <w:r w:rsidR="00CF0A50" w:rsidRPr="00A358B5">
        <w:rPr>
          <w:rFonts w:asciiTheme="minorHAnsi" w:hAnsiTheme="minorHAnsi" w:cstheme="minorHAnsi"/>
          <w:szCs w:val="28"/>
          <w:lang w:val="en-US"/>
        </w:rPr>
        <w:t>form</w:t>
      </w:r>
      <w:r w:rsidR="00901334" w:rsidRPr="00A358B5">
        <w:rPr>
          <w:rFonts w:asciiTheme="minorHAnsi" w:hAnsiTheme="minorHAnsi" w:cstheme="minorHAnsi"/>
          <w:szCs w:val="28"/>
          <w:lang w:val="en-US"/>
        </w:rPr>
        <w:t>ulation</w:t>
      </w:r>
      <w:r w:rsidR="00CF0A50" w:rsidRPr="00A358B5">
        <w:rPr>
          <w:rFonts w:asciiTheme="minorHAnsi" w:hAnsiTheme="minorHAnsi" w:cstheme="minorHAnsi"/>
          <w:szCs w:val="28"/>
          <w:lang w:val="en-US"/>
        </w:rPr>
        <w:t xml:space="preserve"> of the new vision on </w:t>
      </w:r>
      <w:r w:rsidR="00C64D50">
        <w:rPr>
          <w:rFonts w:asciiTheme="minorHAnsi" w:hAnsiTheme="minorHAnsi" w:cstheme="minorHAnsi"/>
          <w:szCs w:val="28"/>
          <w:lang w:val="en-US"/>
        </w:rPr>
        <w:t xml:space="preserve">the </w:t>
      </w:r>
      <w:r w:rsidR="00F4748F" w:rsidRPr="00A358B5">
        <w:rPr>
          <w:rFonts w:asciiTheme="minorHAnsi" w:hAnsiTheme="minorHAnsi" w:cstheme="minorHAnsi"/>
          <w:szCs w:val="28"/>
          <w:lang w:val="en-US"/>
        </w:rPr>
        <w:t>central banks</w:t>
      </w:r>
      <w:r w:rsidR="00C64D50">
        <w:rPr>
          <w:rFonts w:asciiTheme="minorHAnsi" w:hAnsiTheme="minorHAnsi" w:cstheme="minorHAnsi"/>
          <w:szCs w:val="28"/>
          <w:lang w:val="en-US"/>
        </w:rPr>
        <w:t>’</w:t>
      </w:r>
      <w:r w:rsidR="00F4748F" w:rsidRPr="00A358B5">
        <w:rPr>
          <w:rFonts w:asciiTheme="minorHAnsi" w:hAnsiTheme="minorHAnsi" w:cstheme="minorHAnsi"/>
          <w:szCs w:val="28"/>
          <w:lang w:val="en-US"/>
        </w:rPr>
        <w:t xml:space="preserve"> communication strategies</w:t>
      </w:r>
      <w:r w:rsidR="00883986" w:rsidRPr="00A358B5">
        <w:rPr>
          <w:rFonts w:asciiTheme="minorHAnsi" w:hAnsiTheme="minorHAnsi" w:cstheme="minorHAnsi"/>
          <w:szCs w:val="28"/>
          <w:lang w:val="en-US"/>
        </w:rPr>
        <w:t xml:space="preserve">. </w:t>
      </w:r>
      <w:r w:rsidR="009220ED" w:rsidRPr="00A358B5">
        <w:rPr>
          <w:rFonts w:asciiTheme="minorHAnsi" w:hAnsiTheme="minorHAnsi" w:cstheme="minorHAnsi"/>
          <w:szCs w:val="28"/>
          <w:lang w:val="en-US"/>
        </w:rPr>
        <w:t>I</w:t>
      </w:r>
      <w:r w:rsidR="00883986" w:rsidRPr="00A358B5">
        <w:rPr>
          <w:rFonts w:asciiTheme="minorHAnsi" w:hAnsiTheme="minorHAnsi" w:cstheme="minorHAnsi"/>
          <w:szCs w:val="28"/>
          <w:lang w:val="en-US"/>
        </w:rPr>
        <w:t xml:space="preserve"> </w:t>
      </w:r>
      <w:r w:rsidR="00C64D50">
        <w:rPr>
          <w:rFonts w:asciiTheme="minorHAnsi" w:hAnsiTheme="minorHAnsi" w:cstheme="minorHAnsi"/>
          <w:szCs w:val="28"/>
          <w:lang w:val="en-US"/>
        </w:rPr>
        <w:t>argue</w:t>
      </w:r>
      <w:r w:rsidR="00C64D50" w:rsidRPr="00A358B5">
        <w:rPr>
          <w:rFonts w:asciiTheme="minorHAnsi" w:hAnsiTheme="minorHAnsi" w:cstheme="minorHAnsi"/>
          <w:szCs w:val="28"/>
          <w:lang w:val="en-US"/>
        </w:rPr>
        <w:t xml:space="preserve"> </w:t>
      </w:r>
      <w:r w:rsidR="00883986" w:rsidRPr="00A358B5">
        <w:rPr>
          <w:rFonts w:asciiTheme="minorHAnsi" w:hAnsiTheme="minorHAnsi" w:cstheme="minorHAnsi"/>
          <w:szCs w:val="28"/>
          <w:lang w:val="en-US"/>
        </w:rPr>
        <w:t>that it is a time</w:t>
      </w:r>
      <w:r w:rsidR="00901334" w:rsidRPr="00A358B5">
        <w:rPr>
          <w:rFonts w:asciiTheme="minorHAnsi" w:hAnsiTheme="minorHAnsi" w:cstheme="minorHAnsi"/>
          <w:szCs w:val="28"/>
          <w:lang w:val="en-US"/>
        </w:rPr>
        <w:t xml:space="preserve"> to think</w:t>
      </w:r>
      <w:r w:rsidR="00883986" w:rsidRPr="00A358B5">
        <w:rPr>
          <w:rFonts w:asciiTheme="minorHAnsi" w:hAnsiTheme="minorHAnsi" w:cstheme="minorHAnsi"/>
          <w:szCs w:val="28"/>
          <w:lang w:val="en-US"/>
        </w:rPr>
        <w:t xml:space="preserve"> about the institutionalization </w:t>
      </w:r>
      <w:r w:rsidR="00272FCC" w:rsidRPr="00A358B5">
        <w:rPr>
          <w:rFonts w:asciiTheme="minorHAnsi" w:hAnsiTheme="minorHAnsi" w:cstheme="minorHAnsi"/>
          <w:szCs w:val="28"/>
          <w:lang w:val="en-US"/>
        </w:rPr>
        <w:t xml:space="preserve">of </w:t>
      </w:r>
      <w:r w:rsidR="00C64D50">
        <w:rPr>
          <w:rFonts w:asciiTheme="minorHAnsi" w:hAnsiTheme="minorHAnsi" w:cstheme="minorHAnsi"/>
          <w:szCs w:val="28"/>
          <w:lang w:val="en-US"/>
        </w:rPr>
        <w:t xml:space="preserve">the </w:t>
      </w:r>
      <w:r w:rsidR="00883986" w:rsidRPr="00A358B5">
        <w:rPr>
          <w:rFonts w:asciiTheme="minorHAnsi" w:hAnsiTheme="minorHAnsi" w:cstheme="minorHAnsi"/>
          <w:szCs w:val="28"/>
          <w:lang w:val="en-US"/>
        </w:rPr>
        <w:t xml:space="preserve">central bank communication. We </w:t>
      </w:r>
      <w:r w:rsidR="009220ED" w:rsidRPr="00A358B5">
        <w:rPr>
          <w:rFonts w:asciiTheme="minorHAnsi" w:hAnsiTheme="minorHAnsi" w:cstheme="minorHAnsi"/>
          <w:szCs w:val="28"/>
          <w:lang w:val="en-US"/>
        </w:rPr>
        <w:t>have to</w:t>
      </w:r>
      <w:r w:rsidR="00883986" w:rsidRPr="00A358B5">
        <w:rPr>
          <w:rFonts w:asciiTheme="minorHAnsi" w:hAnsiTheme="minorHAnsi" w:cstheme="minorHAnsi"/>
          <w:szCs w:val="28"/>
          <w:lang w:val="en-US"/>
        </w:rPr>
        <w:t xml:space="preserve"> correctly define </w:t>
      </w:r>
      <w:r w:rsidR="00C64D50">
        <w:rPr>
          <w:rFonts w:asciiTheme="minorHAnsi" w:hAnsiTheme="minorHAnsi" w:cstheme="minorHAnsi"/>
          <w:szCs w:val="28"/>
          <w:lang w:val="en-US"/>
        </w:rPr>
        <w:t xml:space="preserve">the </w:t>
      </w:r>
      <w:r w:rsidR="00883986" w:rsidRPr="00A358B5">
        <w:rPr>
          <w:rFonts w:asciiTheme="minorHAnsi" w:hAnsiTheme="minorHAnsi" w:cstheme="minorHAnsi"/>
          <w:szCs w:val="28"/>
          <w:lang w:val="en-US"/>
        </w:rPr>
        <w:t>main goals</w:t>
      </w:r>
      <w:r w:rsidR="009220ED" w:rsidRPr="00A358B5">
        <w:rPr>
          <w:rFonts w:asciiTheme="minorHAnsi" w:hAnsiTheme="minorHAnsi" w:cstheme="minorHAnsi"/>
          <w:szCs w:val="28"/>
          <w:lang w:val="en-US"/>
        </w:rPr>
        <w:t>, strategies and tactics</w:t>
      </w:r>
      <w:r w:rsidR="008B132B" w:rsidRPr="00A358B5">
        <w:rPr>
          <w:rFonts w:asciiTheme="minorHAnsi" w:hAnsiTheme="minorHAnsi" w:cstheme="minorHAnsi"/>
          <w:szCs w:val="28"/>
          <w:lang w:val="en-US"/>
        </w:rPr>
        <w:t xml:space="preserve"> </w:t>
      </w:r>
      <w:r w:rsidR="00272FCC" w:rsidRPr="00A358B5">
        <w:rPr>
          <w:rFonts w:asciiTheme="minorHAnsi" w:hAnsiTheme="minorHAnsi" w:cstheme="minorHAnsi"/>
          <w:szCs w:val="28"/>
          <w:lang w:val="en-US"/>
        </w:rPr>
        <w:t xml:space="preserve">and by </w:t>
      </w:r>
      <w:r w:rsidR="00210D62" w:rsidRPr="00A358B5">
        <w:rPr>
          <w:rFonts w:asciiTheme="minorHAnsi" w:hAnsiTheme="minorHAnsi" w:cstheme="minorHAnsi"/>
          <w:szCs w:val="28"/>
          <w:lang w:val="en-US"/>
        </w:rPr>
        <w:t>this way</w:t>
      </w:r>
      <w:r w:rsidR="009220ED" w:rsidRPr="00A358B5">
        <w:rPr>
          <w:rFonts w:asciiTheme="minorHAnsi" w:hAnsiTheme="minorHAnsi" w:cstheme="minorHAnsi"/>
          <w:szCs w:val="28"/>
          <w:lang w:val="en-US"/>
        </w:rPr>
        <w:t xml:space="preserve"> to</w:t>
      </w:r>
      <w:r w:rsidR="00210D62" w:rsidRPr="00A358B5">
        <w:rPr>
          <w:rFonts w:asciiTheme="minorHAnsi" w:hAnsiTheme="minorHAnsi" w:cstheme="minorHAnsi"/>
          <w:szCs w:val="28"/>
          <w:lang w:val="en-US"/>
        </w:rPr>
        <w:t xml:space="preserve"> build</w:t>
      </w:r>
      <w:r w:rsidR="009220ED" w:rsidRPr="00A358B5">
        <w:rPr>
          <w:rFonts w:asciiTheme="minorHAnsi" w:hAnsiTheme="minorHAnsi" w:cstheme="minorHAnsi"/>
          <w:szCs w:val="28"/>
          <w:lang w:val="en-US"/>
        </w:rPr>
        <w:t xml:space="preserve"> a new communication </w:t>
      </w:r>
      <w:r w:rsidR="00210D62" w:rsidRPr="00A358B5">
        <w:rPr>
          <w:rFonts w:asciiTheme="minorHAnsi" w:hAnsiTheme="minorHAnsi" w:cstheme="minorHAnsi"/>
          <w:szCs w:val="28"/>
          <w:lang w:val="en-US"/>
        </w:rPr>
        <w:t>framework</w:t>
      </w:r>
      <w:r w:rsidR="00C64D50">
        <w:rPr>
          <w:rFonts w:asciiTheme="minorHAnsi" w:hAnsiTheme="minorHAnsi" w:cstheme="minorHAnsi"/>
          <w:szCs w:val="28"/>
          <w:lang w:val="en-US"/>
        </w:rPr>
        <w:t xml:space="preserve"> to manage expectations by the</w:t>
      </w:r>
      <w:r w:rsidR="00210D62" w:rsidRPr="00A358B5">
        <w:rPr>
          <w:rFonts w:asciiTheme="minorHAnsi" w:hAnsiTheme="minorHAnsi" w:cstheme="minorHAnsi"/>
          <w:szCs w:val="28"/>
          <w:lang w:val="en-US"/>
        </w:rPr>
        <w:t xml:space="preserve"> </w:t>
      </w:r>
      <w:r w:rsidR="00C64D50">
        <w:rPr>
          <w:rFonts w:asciiTheme="minorHAnsi" w:hAnsiTheme="minorHAnsi" w:cstheme="minorHAnsi"/>
          <w:szCs w:val="28"/>
          <w:lang w:val="en-US"/>
        </w:rPr>
        <w:t>c</w:t>
      </w:r>
      <w:r w:rsidR="00210D62" w:rsidRPr="00A358B5">
        <w:rPr>
          <w:rFonts w:asciiTheme="minorHAnsi" w:hAnsiTheme="minorHAnsi" w:cstheme="minorHAnsi"/>
          <w:szCs w:val="28"/>
          <w:lang w:val="en-US"/>
        </w:rPr>
        <w:t xml:space="preserve">entral </w:t>
      </w:r>
      <w:r w:rsidR="00C64D50">
        <w:rPr>
          <w:rFonts w:asciiTheme="minorHAnsi" w:hAnsiTheme="minorHAnsi" w:cstheme="minorHAnsi"/>
          <w:szCs w:val="28"/>
          <w:lang w:val="en-US"/>
        </w:rPr>
        <w:t>b</w:t>
      </w:r>
      <w:r w:rsidR="00210D62" w:rsidRPr="00A358B5">
        <w:rPr>
          <w:rFonts w:asciiTheme="minorHAnsi" w:hAnsiTheme="minorHAnsi" w:cstheme="minorHAnsi"/>
          <w:szCs w:val="28"/>
          <w:lang w:val="en-US"/>
        </w:rPr>
        <w:t>ank</w:t>
      </w:r>
      <w:r w:rsidR="00CF5AA7" w:rsidRPr="00A358B5">
        <w:rPr>
          <w:rFonts w:asciiTheme="minorHAnsi" w:hAnsiTheme="minorHAnsi" w:cstheme="minorHAnsi"/>
          <w:szCs w:val="28"/>
          <w:lang w:val="en-US"/>
        </w:rPr>
        <w:t>s</w:t>
      </w:r>
      <w:r w:rsidR="00C64D50">
        <w:rPr>
          <w:rFonts w:asciiTheme="minorHAnsi" w:hAnsiTheme="minorHAnsi" w:cstheme="minorHAnsi"/>
          <w:szCs w:val="28"/>
          <w:lang w:val="en-US"/>
        </w:rPr>
        <w:t>.</w:t>
      </w:r>
    </w:p>
    <w:p w:rsidR="000719FE" w:rsidRPr="00A358B5" w:rsidRDefault="000719FE" w:rsidP="00EE7C71">
      <w:pPr>
        <w:autoSpaceDE w:val="0"/>
        <w:autoSpaceDN w:val="0"/>
        <w:adjustRightInd w:val="0"/>
        <w:spacing w:before="120" w:after="100" w:afterAutospacing="1" w:line="480" w:lineRule="auto"/>
        <w:jc w:val="both"/>
        <w:rPr>
          <w:rFonts w:asciiTheme="minorHAnsi" w:hAnsiTheme="minorHAnsi" w:cstheme="minorHAnsi"/>
          <w:szCs w:val="28"/>
          <w:lang w:val="en-US"/>
        </w:rPr>
      </w:pPr>
    </w:p>
    <w:p w:rsidR="009137C5" w:rsidRPr="00A358B5" w:rsidRDefault="007165BE" w:rsidP="00EE7C71">
      <w:pPr>
        <w:pStyle w:val="ListParagraph"/>
        <w:numPr>
          <w:ilvl w:val="0"/>
          <w:numId w:val="12"/>
        </w:numPr>
        <w:spacing w:line="480" w:lineRule="auto"/>
        <w:jc w:val="both"/>
        <w:rPr>
          <w:rFonts w:asciiTheme="minorHAnsi" w:hAnsiTheme="minorHAnsi" w:cstheme="minorHAnsi"/>
          <w:b/>
          <w:lang w:val="en-US"/>
        </w:rPr>
      </w:pPr>
      <w:r>
        <w:rPr>
          <w:rFonts w:asciiTheme="minorHAnsi" w:hAnsiTheme="minorHAnsi" w:cstheme="minorHAnsi"/>
          <w:b/>
          <w:lang w:val="en-US"/>
        </w:rPr>
        <w:t>MONETARY POLICY in</w:t>
      </w:r>
      <w:r w:rsidR="00E07FC7" w:rsidRPr="00A358B5">
        <w:rPr>
          <w:rFonts w:asciiTheme="minorHAnsi" w:hAnsiTheme="minorHAnsi" w:cstheme="minorHAnsi"/>
          <w:b/>
          <w:lang w:val="en-US"/>
        </w:rPr>
        <w:t xml:space="preserve"> </w:t>
      </w:r>
      <w:r w:rsidR="00C64D50">
        <w:rPr>
          <w:rFonts w:asciiTheme="minorHAnsi" w:hAnsiTheme="minorHAnsi" w:cstheme="minorHAnsi"/>
          <w:b/>
          <w:lang w:val="en-US"/>
        </w:rPr>
        <w:t xml:space="preserve">the </w:t>
      </w:r>
      <w:r w:rsidR="00E07FC7" w:rsidRPr="00A358B5">
        <w:rPr>
          <w:rFonts w:asciiTheme="minorHAnsi" w:hAnsiTheme="minorHAnsi" w:cstheme="minorHAnsi"/>
          <w:b/>
          <w:lang w:val="en-US"/>
        </w:rPr>
        <w:t>POST-CRIS</w:t>
      </w:r>
      <w:r w:rsidR="00C64D50">
        <w:rPr>
          <w:rFonts w:asciiTheme="minorHAnsi" w:hAnsiTheme="minorHAnsi" w:cstheme="minorHAnsi"/>
          <w:b/>
          <w:lang w:val="en-US"/>
        </w:rPr>
        <w:t>I</w:t>
      </w:r>
      <w:r w:rsidR="00E07FC7" w:rsidRPr="00A358B5">
        <w:rPr>
          <w:rFonts w:asciiTheme="minorHAnsi" w:hAnsiTheme="minorHAnsi" w:cstheme="minorHAnsi"/>
          <w:b/>
          <w:lang w:val="en-US"/>
        </w:rPr>
        <w:t xml:space="preserve">S PERIOD </w:t>
      </w:r>
    </w:p>
    <w:p w:rsidR="009137C5" w:rsidRPr="00A358B5" w:rsidRDefault="009151C3" w:rsidP="00EE7C71">
      <w:pPr>
        <w:spacing w:line="480" w:lineRule="auto"/>
        <w:ind w:firstLine="708"/>
        <w:jc w:val="both"/>
        <w:outlineLvl w:val="0"/>
        <w:rPr>
          <w:rFonts w:asciiTheme="minorHAnsi" w:hAnsiTheme="minorHAnsi" w:cstheme="minorHAnsi"/>
          <w:b/>
          <w:lang w:val="en-US"/>
        </w:rPr>
      </w:pPr>
      <w:r w:rsidRPr="00A358B5">
        <w:rPr>
          <w:rFonts w:asciiTheme="minorHAnsi" w:hAnsiTheme="minorHAnsi" w:cstheme="minorHAnsi"/>
          <w:b/>
          <w:lang w:val="en-US"/>
        </w:rPr>
        <w:t xml:space="preserve">Increasing role of </w:t>
      </w:r>
      <w:r w:rsidR="00C64D50">
        <w:rPr>
          <w:rFonts w:asciiTheme="minorHAnsi" w:hAnsiTheme="minorHAnsi" w:cstheme="minorHAnsi"/>
          <w:b/>
          <w:lang w:val="en-US"/>
        </w:rPr>
        <w:t xml:space="preserve">the </w:t>
      </w:r>
      <w:r w:rsidRPr="00A358B5">
        <w:rPr>
          <w:rFonts w:asciiTheme="minorHAnsi" w:hAnsiTheme="minorHAnsi" w:cstheme="minorHAnsi"/>
          <w:b/>
          <w:lang w:val="en-US"/>
        </w:rPr>
        <w:t>central banking</w:t>
      </w:r>
    </w:p>
    <w:p w:rsidR="00153892" w:rsidRPr="00A358B5" w:rsidRDefault="00751D32"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R</w:t>
      </w:r>
      <w:r w:rsidR="00947867" w:rsidRPr="00A358B5">
        <w:rPr>
          <w:rFonts w:asciiTheme="minorHAnsi" w:hAnsiTheme="minorHAnsi" w:cstheme="minorHAnsi"/>
          <w:lang w:val="en-US"/>
        </w:rPr>
        <w:t>ules</w:t>
      </w:r>
      <w:r w:rsidR="009151C3" w:rsidRPr="00A358B5">
        <w:rPr>
          <w:rFonts w:asciiTheme="minorHAnsi" w:hAnsiTheme="minorHAnsi" w:cstheme="minorHAnsi"/>
          <w:lang w:val="en-US"/>
        </w:rPr>
        <w:t xml:space="preserve"> in </w:t>
      </w:r>
      <w:r w:rsidR="00C64D50">
        <w:rPr>
          <w:rFonts w:asciiTheme="minorHAnsi" w:hAnsiTheme="minorHAnsi" w:cstheme="minorHAnsi"/>
          <w:lang w:val="en-US"/>
        </w:rPr>
        <w:t xml:space="preserve">the </w:t>
      </w:r>
      <w:r w:rsidR="009151C3" w:rsidRPr="00A358B5">
        <w:rPr>
          <w:rFonts w:asciiTheme="minorHAnsi" w:hAnsiTheme="minorHAnsi" w:cstheme="minorHAnsi"/>
          <w:lang w:val="en-US"/>
        </w:rPr>
        <w:t>c</w:t>
      </w:r>
      <w:r w:rsidR="00953FAD" w:rsidRPr="00A358B5">
        <w:rPr>
          <w:rFonts w:asciiTheme="minorHAnsi" w:hAnsiTheme="minorHAnsi" w:cstheme="minorHAnsi"/>
          <w:lang w:val="en-US"/>
        </w:rPr>
        <w:t xml:space="preserve">entral </w:t>
      </w:r>
      <w:r w:rsidR="009151C3" w:rsidRPr="00A358B5">
        <w:rPr>
          <w:rFonts w:asciiTheme="minorHAnsi" w:hAnsiTheme="minorHAnsi" w:cstheme="minorHAnsi"/>
          <w:lang w:val="en-US"/>
        </w:rPr>
        <w:t>b</w:t>
      </w:r>
      <w:r w:rsidR="00953FAD" w:rsidRPr="00A358B5">
        <w:rPr>
          <w:rFonts w:asciiTheme="minorHAnsi" w:hAnsiTheme="minorHAnsi" w:cstheme="minorHAnsi"/>
          <w:lang w:val="en-US"/>
        </w:rPr>
        <w:t xml:space="preserve">anking </w:t>
      </w:r>
      <w:r w:rsidR="003663BC" w:rsidRPr="00A358B5">
        <w:rPr>
          <w:rFonts w:asciiTheme="minorHAnsi" w:hAnsiTheme="minorHAnsi" w:cstheme="minorHAnsi"/>
          <w:lang w:val="en-US"/>
        </w:rPr>
        <w:t>are</w:t>
      </w:r>
      <w:r w:rsidR="00953FAD" w:rsidRPr="00A358B5">
        <w:rPr>
          <w:rFonts w:asciiTheme="minorHAnsi" w:hAnsiTheme="minorHAnsi" w:cstheme="minorHAnsi"/>
          <w:lang w:val="en-US"/>
        </w:rPr>
        <w:t xml:space="preserve"> changing very rapidly. </w:t>
      </w:r>
      <w:r w:rsidR="004A26F1" w:rsidRPr="00A358B5">
        <w:rPr>
          <w:rFonts w:asciiTheme="minorHAnsi" w:hAnsiTheme="minorHAnsi" w:cstheme="minorHAnsi"/>
          <w:lang w:val="en-US"/>
        </w:rPr>
        <w:t>The r</w:t>
      </w:r>
      <w:r w:rsidR="00D74827" w:rsidRPr="00A358B5">
        <w:rPr>
          <w:rFonts w:asciiTheme="minorHAnsi" w:hAnsiTheme="minorHAnsi" w:cstheme="minorHAnsi"/>
          <w:lang w:val="en-US"/>
        </w:rPr>
        <w:t>ecent global cris</w:t>
      </w:r>
      <w:r w:rsidR="004A26F1" w:rsidRPr="00A358B5">
        <w:rPr>
          <w:rFonts w:asciiTheme="minorHAnsi" w:hAnsiTheme="minorHAnsi" w:cstheme="minorHAnsi"/>
          <w:lang w:val="en-US"/>
        </w:rPr>
        <w:t>i</w:t>
      </w:r>
      <w:r w:rsidR="00D74827" w:rsidRPr="00A358B5">
        <w:rPr>
          <w:rFonts w:asciiTheme="minorHAnsi" w:hAnsiTheme="minorHAnsi" w:cstheme="minorHAnsi"/>
          <w:lang w:val="en-US"/>
        </w:rPr>
        <w:t>s prov</w:t>
      </w:r>
      <w:r w:rsidR="00E458B3" w:rsidRPr="00A358B5">
        <w:rPr>
          <w:rFonts w:asciiTheme="minorHAnsi" w:hAnsiTheme="minorHAnsi" w:cstheme="minorHAnsi"/>
          <w:lang w:val="en-US"/>
        </w:rPr>
        <w:t xml:space="preserve">ed that </w:t>
      </w:r>
      <w:r w:rsidR="00C64D50">
        <w:rPr>
          <w:rFonts w:asciiTheme="minorHAnsi" w:hAnsiTheme="minorHAnsi" w:cstheme="minorHAnsi"/>
          <w:lang w:val="en-US"/>
        </w:rPr>
        <w:t xml:space="preserve">the </w:t>
      </w:r>
      <w:r w:rsidR="00E458B3" w:rsidRPr="00A358B5">
        <w:rPr>
          <w:rFonts w:asciiTheme="minorHAnsi" w:hAnsiTheme="minorHAnsi" w:cstheme="minorHAnsi"/>
          <w:lang w:val="en-US"/>
        </w:rPr>
        <w:t xml:space="preserve">scale </w:t>
      </w:r>
      <w:r w:rsidR="00E31767" w:rsidRPr="00A358B5">
        <w:rPr>
          <w:rFonts w:asciiTheme="minorHAnsi" w:hAnsiTheme="minorHAnsi" w:cstheme="minorHAnsi"/>
          <w:lang w:val="en-US"/>
        </w:rPr>
        <w:t xml:space="preserve">of mistakes in </w:t>
      </w:r>
      <w:r w:rsidR="00C64D50">
        <w:rPr>
          <w:rFonts w:asciiTheme="minorHAnsi" w:hAnsiTheme="minorHAnsi" w:cstheme="minorHAnsi"/>
          <w:lang w:val="en-US"/>
        </w:rPr>
        <w:t xml:space="preserve">the </w:t>
      </w:r>
      <w:r w:rsidR="00E31767" w:rsidRPr="00A358B5">
        <w:rPr>
          <w:rFonts w:asciiTheme="minorHAnsi" w:hAnsiTheme="minorHAnsi" w:cstheme="minorHAnsi"/>
          <w:lang w:val="en-US"/>
        </w:rPr>
        <w:t xml:space="preserve">monetary (also financial stability) </w:t>
      </w:r>
      <w:r w:rsidR="00C719E9" w:rsidRPr="00A358B5">
        <w:rPr>
          <w:rFonts w:asciiTheme="minorHAnsi" w:hAnsiTheme="minorHAnsi" w:cstheme="minorHAnsi"/>
          <w:lang w:val="en-US"/>
        </w:rPr>
        <w:t xml:space="preserve">policy </w:t>
      </w:r>
      <w:r w:rsidR="004A26F1" w:rsidRPr="00A358B5">
        <w:rPr>
          <w:rFonts w:asciiTheme="minorHAnsi" w:hAnsiTheme="minorHAnsi" w:cstheme="minorHAnsi"/>
          <w:lang w:val="en-US"/>
        </w:rPr>
        <w:t>is</w:t>
      </w:r>
      <w:r w:rsidR="00E31767" w:rsidRPr="00A358B5">
        <w:rPr>
          <w:rFonts w:asciiTheme="minorHAnsi" w:hAnsiTheme="minorHAnsi" w:cstheme="minorHAnsi"/>
          <w:lang w:val="en-US"/>
        </w:rPr>
        <w:t xml:space="preserve"> </w:t>
      </w:r>
      <w:r w:rsidR="00193DF0">
        <w:rPr>
          <w:rFonts w:asciiTheme="minorHAnsi" w:hAnsiTheme="minorHAnsi" w:cstheme="minorHAnsi"/>
          <w:lang w:val="en-US"/>
        </w:rPr>
        <w:t>cap</w:t>
      </w:r>
      <w:r w:rsidR="00E31767" w:rsidRPr="00A358B5">
        <w:rPr>
          <w:rFonts w:asciiTheme="minorHAnsi" w:hAnsiTheme="minorHAnsi" w:cstheme="minorHAnsi"/>
          <w:lang w:val="en-US"/>
        </w:rPr>
        <w:t xml:space="preserve">able to </w:t>
      </w:r>
      <w:r w:rsidR="00AF579D" w:rsidRPr="00A358B5">
        <w:rPr>
          <w:rFonts w:asciiTheme="minorHAnsi" w:hAnsiTheme="minorHAnsi" w:cstheme="minorHAnsi"/>
          <w:lang w:val="en-US"/>
        </w:rPr>
        <w:t>paraly</w:t>
      </w:r>
      <w:r w:rsidR="00844F7F" w:rsidRPr="00A358B5">
        <w:rPr>
          <w:rFonts w:asciiTheme="minorHAnsi" w:hAnsiTheme="minorHAnsi" w:cstheme="minorHAnsi"/>
          <w:lang w:val="en-US"/>
        </w:rPr>
        <w:t xml:space="preserve">ze </w:t>
      </w:r>
      <w:r w:rsidR="004A26F1" w:rsidRPr="00A358B5">
        <w:rPr>
          <w:rFonts w:asciiTheme="minorHAnsi" w:hAnsiTheme="minorHAnsi" w:cstheme="minorHAnsi"/>
          <w:lang w:val="en-US"/>
        </w:rPr>
        <w:t xml:space="preserve">the </w:t>
      </w:r>
      <w:r w:rsidR="00F13E5E" w:rsidRPr="00A358B5">
        <w:rPr>
          <w:rFonts w:asciiTheme="minorHAnsi" w:hAnsiTheme="minorHAnsi" w:cstheme="minorHAnsi"/>
          <w:lang w:val="en-US"/>
        </w:rPr>
        <w:t>entire</w:t>
      </w:r>
      <w:r w:rsidR="00844F7F" w:rsidRPr="00A358B5">
        <w:rPr>
          <w:rFonts w:asciiTheme="minorHAnsi" w:hAnsiTheme="minorHAnsi" w:cstheme="minorHAnsi"/>
          <w:lang w:val="en-US"/>
        </w:rPr>
        <w:t xml:space="preserve"> economy. Historically</w:t>
      </w:r>
      <w:r w:rsidR="00C64D50">
        <w:rPr>
          <w:rFonts w:asciiTheme="minorHAnsi" w:hAnsiTheme="minorHAnsi" w:cstheme="minorHAnsi"/>
          <w:lang w:val="en-US"/>
        </w:rPr>
        <w:t>, the</w:t>
      </w:r>
      <w:r w:rsidR="00844F7F" w:rsidRPr="00A358B5">
        <w:rPr>
          <w:rFonts w:asciiTheme="minorHAnsi" w:hAnsiTheme="minorHAnsi" w:cstheme="minorHAnsi"/>
          <w:lang w:val="en-US"/>
        </w:rPr>
        <w:t xml:space="preserve"> </w:t>
      </w:r>
      <w:r w:rsidR="00AF579D" w:rsidRPr="00A358B5">
        <w:rPr>
          <w:rFonts w:asciiTheme="minorHAnsi" w:hAnsiTheme="minorHAnsi" w:cstheme="minorHAnsi"/>
          <w:lang w:val="en-US"/>
        </w:rPr>
        <w:t xml:space="preserve">fiscal policy </w:t>
      </w:r>
      <w:r w:rsidR="00844F7F" w:rsidRPr="00A358B5">
        <w:rPr>
          <w:rFonts w:asciiTheme="minorHAnsi" w:hAnsiTheme="minorHAnsi" w:cstheme="minorHAnsi"/>
          <w:lang w:val="en-US"/>
        </w:rPr>
        <w:t xml:space="preserve">dominance as </w:t>
      </w:r>
      <w:r w:rsidR="004A26F1" w:rsidRPr="00A358B5">
        <w:rPr>
          <w:rFonts w:asciiTheme="minorHAnsi" w:hAnsiTheme="minorHAnsi" w:cstheme="minorHAnsi"/>
          <w:lang w:val="en-US"/>
        </w:rPr>
        <w:t>the</w:t>
      </w:r>
      <w:r w:rsidR="00F13E5E" w:rsidRPr="00A358B5">
        <w:rPr>
          <w:rFonts w:asciiTheme="minorHAnsi" w:hAnsiTheme="minorHAnsi" w:cstheme="minorHAnsi"/>
          <w:lang w:val="en-US"/>
        </w:rPr>
        <w:t xml:space="preserve"> </w:t>
      </w:r>
      <w:r w:rsidR="004A26F1" w:rsidRPr="00A358B5">
        <w:rPr>
          <w:rFonts w:asciiTheme="minorHAnsi" w:hAnsiTheme="minorHAnsi" w:cstheme="minorHAnsi"/>
          <w:lang w:val="en-US"/>
        </w:rPr>
        <w:t xml:space="preserve">major </w:t>
      </w:r>
      <w:r w:rsidR="00733F30" w:rsidRPr="00A358B5">
        <w:rPr>
          <w:rFonts w:asciiTheme="minorHAnsi" w:hAnsiTheme="minorHAnsi" w:cstheme="minorHAnsi"/>
          <w:lang w:val="en-US"/>
        </w:rPr>
        <w:t>driver</w:t>
      </w:r>
      <w:r w:rsidR="00844F7F" w:rsidRPr="00A358B5">
        <w:rPr>
          <w:rFonts w:asciiTheme="minorHAnsi" w:hAnsiTheme="minorHAnsi" w:cstheme="minorHAnsi"/>
          <w:lang w:val="en-US"/>
        </w:rPr>
        <w:t xml:space="preserve"> of </w:t>
      </w:r>
      <w:r w:rsidR="00BF0AFF" w:rsidRPr="00A358B5">
        <w:rPr>
          <w:rFonts w:asciiTheme="minorHAnsi" w:hAnsiTheme="minorHAnsi" w:cstheme="minorHAnsi"/>
          <w:lang w:val="en-US"/>
        </w:rPr>
        <w:t xml:space="preserve">the </w:t>
      </w:r>
      <w:r w:rsidR="00844F7F" w:rsidRPr="00A358B5">
        <w:rPr>
          <w:rFonts w:asciiTheme="minorHAnsi" w:hAnsiTheme="minorHAnsi" w:cstheme="minorHAnsi"/>
          <w:lang w:val="en-US"/>
        </w:rPr>
        <w:t>economy makes concession</w:t>
      </w:r>
      <w:r w:rsidR="00965149" w:rsidRPr="00A358B5">
        <w:rPr>
          <w:rFonts w:asciiTheme="minorHAnsi" w:hAnsiTheme="minorHAnsi" w:cstheme="minorHAnsi"/>
          <w:lang w:val="en-US"/>
        </w:rPr>
        <w:t xml:space="preserve"> to</w:t>
      </w:r>
      <w:r w:rsidR="00ED0E7C" w:rsidRPr="00A358B5">
        <w:rPr>
          <w:rFonts w:asciiTheme="minorHAnsi" w:hAnsiTheme="minorHAnsi" w:cstheme="minorHAnsi"/>
          <w:lang w:val="en-US"/>
        </w:rPr>
        <w:t xml:space="preserve"> </w:t>
      </w:r>
      <w:r w:rsidR="00965149" w:rsidRPr="00A358B5">
        <w:rPr>
          <w:rFonts w:asciiTheme="minorHAnsi" w:hAnsiTheme="minorHAnsi" w:cstheme="minorHAnsi"/>
          <w:lang w:val="en-US"/>
        </w:rPr>
        <w:t>the mo</w:t>
      </w:r>
      <w:r w:rsidR="00ED0E7C" w:rsidRPr="00A358B5">
        <w:rPr>
          <w:rFonts w:asciiTheme="minorHAnsi" w:hAnsiTheme="minorHAnsi" w:cstheme="minorHAnsi"/>
          <w:lang w:val="en-US"/>
        </w:rPr>
        <w:t xml:space="preserve">netary policy. </w:t>
      </w:r>
      <w:r w:rsidR="00947867" w:rsidRPr="00A358B5">
        <w:rPr>
          <w:rFonts w:asciiTheme="minorHAnsi" w:hAnsiTheme="minorHAnsi" w:cstheme="minorHAnsi"/>
          <w:lang w:val="en-US"/>
        </w:rPr>
        <w:t xml:space="preserve">The effects on the private demand, as the main sustainable source of the economic development, the monetary policy actions gain a clear priority </w:t>
      </w:r>
      <w:r w:rsidR="00C64D50">
        <w:rPr>
          <w:rFonts w:asciiTheme="minorHAnsi" w:hAnsiTheme="minorHAnsi" w:cstheme="minorHAnsi"/>
          <w:lang w:val="en-US"/>
        </w:rPr>
        <w:t>over</w:t>
      </w:r>
      <w:r w:rsidR="00C64D50" w:rsidRPr="00A358B5">
        <w:rPr>
          <w:rFonts w:asciiTheme="minorHAnsi" w:hAnsiTheme="minorHAnsi" w:cstheme="minorHAnsi"/>
          <w:lang w:val="en-US"/>
        </w:rPr>
        <w:t xml:space="preserve"> </w:t>
      </w:r>
      <w:r w:rsidR="00F72B3E">
        <w:rPr>
          <w:rFonts w:asciiTheme="minorHAnsi" w:hAnsiTheme="minorHAnsi" w:cstheme="minorHAnsi"/>
          <w:lang w:val="en-US"/>
        </w:rPr>
        <w:t xml:space="preserve">the </w:t>
      </w:r>
      <w:r w:rsidR="00947867" w:rsidRPr="00A358B5">
        <w:rPr>
          <w:rFonts w:asciiTheme="minorHAnsi" w:hAnsiTheme="minorHAnsi" w:cstheme="minorHAnsi"/>
          <w:lang w:val="en-US"/>
        </w:rPr>
        <w:t>fiscal policy.</w:t>
      </w:r>
      <w:r w:rsidR="00B03D4A" w:rsidRPr="00A358B5">
        <w:rPr>
          <w:rFonts w:asciiTheme="minorHAnsi" w:hAnsiTheme="minorHAnsi" w:cstheme="minorHAnsi"/>
          <w:lang w:val="en-US"/>
        </w:rPr>
        <w:t xml:space="preserve"> </w:t>
      </w:r>
      <w:r w:rsidR="004A26F1" w:rsidRPr="00A358B5">
        <w:rPr>
          <w:rFonts w:asciiTheme="minorHAnsi" w:hAnsiTheme="minorHAnsi" w:cstheme="minorHAnsi"/>
          <w:lang w:val="en-US"/>
        </w:rPr>
        <w:t xml:space="preserve">However, </w:t>
      </w:r>
      <w:r w:rsidR="00864AC2" w:rsidRPr="00A358B5">
        <w:rPr>
          <w:rFonts w:asciiTheme="minorHAnsi" w:hAnsiTheme="minorHAnsi" w:cstheme="minorHAnsi"/>
          <w:lang w:val="en-US"/>
        </w:rPr>
        <w:t xml:space="preserve">at the same time </w:t>
      </w:r>
      <w:r w:rsidR="004A26F1" w:rsidRPr="00A358B5">
        <w:rPr>
          <w:rFonts w:asciiTheme="minorHAnsi" w:hAnsiTheme="minorHAnsi" w:cstheme="minorHAnsi"/>
          <w:lang w:val="en-US"/>
        </w:rPr>
        <w:t xml:space="preserve">the </w:t>
      </w:r>
      <w:r w:rsidR="00947867" w:rsidRPr="00A358B5">
        <w:rPr>
          <w:rFonts w:asciiTheme="minorHAnsi" w:hAnsiTheme="minorHAnsi" w:cstheme="minorHAnsi"/>
          <w:lang w:val="en-US"/>
        </w:rPr>
        <w:t>global economic cris</w:t>
      </w:r>
      <w:r w:rsidR="00C64D50">
        <w:rPr>
          <w:rFonts w:asciiTheme="minorHAnsi" w:hAnsiTheme="minorHAnsi" w:cstheme="minorHAnsi"/>
          <w:lang w:val="en-US"/>
        </w:rPr>
        <w:t>i</w:t>
      </w:r>
      <w:r w:rsidR="00947867" w:rsidRPr="00A358B5">
        <w:rPr>
          <w:rFonts w:asciiTheme="minorHAnsi" w:hAnsiTheme="minorHAnsi" w:cstheme="minorHAnsi"/>
          <w:lang w:val="en-US"/>
        </w:rPr>
        <w:t xml:space="preserve">s </w:t>
      </w:r>
      <w:r w:rsidR="00E811A8">
        <w:rPr>
          <w:rFonts w:asciiTheme="minorHAnsi" w:hAnsiTheme="minorHAnsi" w:cstheme="minorHAnsi"/>
          <w:lang w:val="en-US"/>
        </w:rPr>
        <w:t>surfaced</w:t>
      </w:r>
      <w:r w:rsidR="00E811A8" w:rsidRPr="00A358B5">
        <w:rPr>
          <w:rFonts w:asciiTheme="minorHAnsi" w:hAnsiTheme="minorHAnsi" w:cstheme="minorHAnsi"/>
          <w:lang w:val="en-US"/>
        </w:rPr>
        <w:t xml:space="preserve"> </w:t>
      </w:r>
      <w:r w:rsidR="00947867" w:rsidRPr="00A358B5">
        <w:rPr>
          <w:rFonts w:asciiTheme="minorHAnsi" w:hAnsiTheme="minorHAnsi" w:cstheme="minorHAnsi"/>
          <w:lang w:val="en-US"/>
        </w:rPr>
        <w:t xml:space="preserve">fundamental weakness of </w:t>
      </w:r>
      <w:r w:rsidR="00E811A8">
        <w:rPr>
          <w:rFonts w:asciiTheme="minorHAnsi" w:hAnsiTheme="minorHAnsi" w:cstheme="minorHAnsi"/>
          <w:lang w:val="en-US"/>
        </w:rPr>
        <w:t xml:space="preserve">the </w:t>
      </w:r>
      <w:r w:rsidR="00947867" w:rsidRPr="00A358B5">
        <w:rPr>
          <w:rFonts w:asciiTheme="minorHAnsi" w:hAnsiTheme="minorHAnsi" w:cstheme="minorHAnsi"/>
          <w:lang w:val="en-US"/>
        </w:rPr>
        <w:t>financial framework,</w:t>
      </w:r>
      <w:r w:rsidR="00117004" w:rsidRPr="00A358B5">
        <w:rPr>
          <w:rFonts w:asciiTheme="minorHAnsi" w:hAnsiTheme="minorHAnsi" w:cstheme="minorHAnsi"/>
          <w:lang w:val="en-US"/>
        </w:rPr>
        <w:t xml:space="preserve"> </w:t>
      </w:r>
      <w:r w:rsidR="00947867" w:rsidRPr="00A358B5">
        <w:rPr>
          <w:rFonts w:asciiTheme="minorHAnsi" w:hAnsiTheme="minorHAnsi" w:cstheme="minorHAnsi"/>
          <w:lang w:val="en-US"/>
        </w:rPr>
        <w:t xml:space="preserve">where monetary policy is </w:t>
      </w:r>
      <w:r w:rsidR="00E811A8">
        <w:rPr>
          <w:rFonts w:asciiTheme="minorHAnsi" w:hAnsiTheme="minorHAnsi" w:cstheme="minorHAnsi"/>
          <w:lang w:val="en-US"/>
        </w:rPr>
        <w:t xml:space="preserve">a </w:t>
      </w:r>
      <w:r w:rsidR="00947867" w:rsidRPr="00A358B5">
        <w:rPr>
          <w:rFonts w:asciiTheme="minorHAnsi" w:hAnsiTheme="minorHAnsi" w:cstheme="minorHAnsi"/>
          <w:lang w:val="en-US"/>
        </w:rPr>
        <w:t>common variable</w:t>
      </w:r>
      <w:r w:rsidR="00117004" w:rsidRPr="00A358B5">
        <w:rPr>
          <w:rFonts w:asciiTheme="minorHAnsi" w:hAnsiTheme="minorHAnsi" w:cstheme="minorHAnsi"/>
          <w:lang w:val="en-US"/>
        </w:rPr>
        <w:t>.</w:t>
      </w:r>
      <w:r w:rsidR="00D74827" w:rsidRPr="00A358B5">
        <w:rPr>
          <w:rFonts w:asciiTheme="minorHAnsi" w:hAnsiTheme="minorHAnsi" w:cstheme="minorHAnsi"/>
          <w:lang w:val="en-US"/>
        </w:rPr>
        <w:t xml:space="preserve"> </w:t>
      </w:r>
      <w:r w:rsidR="00A22517" w:rsidRPr="00A358B5">
        <w:rPr>
          <w:rFonts w:asciiTheme="minorHAnsi" w:hAnsiTheme="minorHAnsi" w:cstheme="minorHAnsi"/>
          <w:lang w:val="en-US"/>
        </w:rPr>
        <w:t xml:space="preserve">Some </w:t>
      </w:r>
      <w:r w:rsidR="00AE425A" w:rsidRPr="00A358B5">
        <w:rPr>
          <w:rFonts w:asciiTheme="minorHAnsi" w:hAnsiTheme="minorHAnsi" w:cstheme="minorHAnsi"/>
          <w:lang w:val="en-US"/>
        </w:rPr>
        <w:t xml:space="preserve">scholars </w:t>
      </w:r>
      <w:r w:rsidR="00E811A8">
        <w:rPr>
          <w:rFonts w:asciiTheme="minorHAnsi" w:hAnsiTheme="minorHAnsi" w:cstheme="minorHAnsi"/>
          <w:lang w:val="en-US"/>
        </w:rPr>
        <w:t>ponder</w:t>
      </w:r>
      <w:r w:rsidR="00E811A8" w:rsidRPr="00A358B5">
        <w:rPr>
          <w:rFonts w:asciiTheme="minorHAnsi" w:hAnsiTheme="minorHAnsi" w:cstheme="minorHAnsi"/>
          <w:lang w:val="en-US"/>
        </w:rPr>
        <w:t xml:space="preserve"> </w:t>
      </w:r>
      <w:r w:rsidR="009F2667" w:rsidRPr="00A358B5">
        <w:rPr>
          <w:rFonts w:asciiTheme="minorHAnsi" w:hAnsiTheme="minorHAnsi" w:cstheme="minorHAnsi"/>
          <w:lang w:val="en-US"/>
        </w:rPr>
        <w:t xml:space="preserve">that </w:t>
      </w:r>
      <w:r w:rsidR="001E327F" w:rsidRPr="00A358B5">
        <w:rPr>
          <w:rFonts w:asciiTheme="minorHAnsi" w:hAnsiTheme="minorHAnsi" w:cstheme="minorHAnsi"/>
          <w:lang w:val="en-US"/>
        </w:rPr>
        <w:t xml:space="preserve">the crisis </w:t>
      </w:r>
      <w:r w:rsidR="00E811A8">
        <w:rPr>
          <w:rFonts w:asciiTheme="minorHAnsi" w:hAnsiTheme="minorHAnsi" w:cstheme="minorHAnsi"/>
          <w:lang w:val="en-US"/>
        </w:rPr>
        <w:t>stemmed from</w:t>
      </w:r>
      <w:r w:rsidR="00E811A8" w:rsidRPr="00A358B5">
        <w:rPr>
          <w:rFonts w:asciiTheme="minorHAnsi" w:hAnsiTheme="minorHAnsi" w:cstheme="minorHAnsi"/>
          <w:lang w:val="en-US"/>
        </w:rPr>
        <w:t xml:space="preserve"> </w:t>
      </w:r>
      <w:r w:rsidR="00A22517" w:rsidRPr="00A358B5">
        <w:rPr>
          <w:rFonts w:asciiTheme="minorHAnsi" w:hAnsiTheme="minorHAnsi" w:cstheme="minorHAnsi"/>
          <w:lang w:val="en-US"/>
        </w:rPr>
        <w:t xml:space="preserve">expansionary monetary policy </w:t>
      </w:r>
      <w:r w:rsidR="00E811A8">
        <w:rPr>
          <w:rFonts w:asciiTheme="minorHAnsi" w:hAnsiTheme="minorHAnsi" w:cstheme="minorHAnsi"/>
          <w:lang w:val="en-US"/>
        </w:rPr>
        <w:t>of</w:t>
      </w:r>
      <w:r w:rsidR="00E811A8" w:rsidRPr="00A358B5">
        <w:rPr>
          <w:rFonts w:asciiTheme="minorHAnsi" w:hAnsiTheme="minorHAnsi" w:cstheme="minorHAnsi"/>
          <w:lang w:val="en-US"/>
        </w:rPr>
        <w:t xml:space="preserve"> </w:t>
      </w:r>
      <w:r w:rsidR="00A22517" w:rsidRPr="00A358B5">
        <w:rPr>
          <w:rFonts w:asciiTheme="minorHAnsi" w:hAnsiTheme="minorHAnsi" w:cstheme="minorHAnsi"/>
          <w:lang w:val="en-US"/>
        </w:rPr>
        <w:t>the Federal Reserve after 2001 (L.</w:t>
      </w:r>
      <w:r w:rsidR="00BB1EB5">
        <w:rPr>
          <w:rFonts w:asciiTheme="minorHAnsi" w:hAnsiTheme="minorHAnsi" w:cstheme="minorHAnsi"/>
          <w:lang w:val="en-US"/>
        </w:rPr>
        <w:t xml:space="preserve"> </w:t>
      </w:r>
      <w:r w:rsidR="00A22517" w:rsidRPr="00A358B5">
        <w:rPr>
          <w:rFonts w:asciiTheme="minorHAnsi" w:hAnsiTheme="minorHAnsi" w:cstheme="minorHAnsi"/>
          <w:lang w:val="en-US"/>
        </w:rPr>
        <w:t xml:space="preserve">Svensson, 2010). </w:t>
      </w:r>
      <w:r w:rsidR="00AE425A" w:rsidRPr="00A358B5">
        <w:rPr>
          <w:rFonts w:asciiTheme="minorHAnsi" w:hAnsiTheme="minorHAnsi" w:cstheme="minorHAnsi"/>
          <w:lang w:val="en-US"/>
        </w:rPr>
        <w:t>The s</w:t>
      </w:r>
      <w:r w:rsidR="0044068F" w:rsidRPr="00A358B5">
        <w:rPr>
          <w:rFonts w:asciiTheme="minorHAnsi" w:hAnsiTheme="minorHAnsi" w:cstheme="minorHAnsi"/>
          <w:lang w:val="en-US"/>
        </w:rPr>
        <w:t xml:space="preserve">cale of results </w:t>
      </w:r>
      <w:r w:rsidR="0023682E" w:rsidRPr="00A358B5">
        <w:rPr>
          <w:rFonts w:asciiTheme="minorHAnsi" w:hAnsiTheme="minorHAnsi" w:cstheme="minorHAnsi"/>
          <w:lang w:val="en-US"/>
        </w:rPr>
        <w:t>and</w:t>
      </w:r>
      <w:r w:rsidR="00AF757C" w:rsidRPr="00A358B5">
        <w:rPr>
          <w:rFonts w:asciiTheme="minorHAnsi" w:hAnsiTheme="minorHAnsi" w:cstheme="minorHAnsi"/>
          <w:lang w:val="en-US"/>
        </w:rPr>
        <w:t xml:space="preserve"> </w:t>
      </w:r>
      <w:r w:rsidR="00AE425A" w:rsidRPr="00A358B5">
        <w:rPr>
          <w:rFonts w:asciiTheme="minorHAnsi" w:hAnsiTheme="minorHAnsi" w:cstheme="minorHAnsi"/>
          <w:lang w:val="en-US"/>
        </w:rPr>
        <w:t xml:space="preserve">the </w:t>
      </w:r>
      <w:r w:rsidR="004D3EA9" w:rsidRPr="00A358B5">
        <w:rPr>
          <w:rFonts w:asciiTheme="minorHAnsi" w:hAnsiTheme="minorHAnsi" w:cstheme="minorHAnsi"/>
          <w:lang w:val="en-US"/>
        </w:rPr>
        <w:t>post-</w:t>
      </w:r>
      <w:r w:rsidR="00C64D50">
        <w:rPr>
          <w:rFonts w:asciiTheme="minorHAnsi" w:hAnsiTheme="minorHAnsi" w:cstheme="minorHAnsi"/>
          <w:lang w:val="en-US"/>
        </w:rPr>
        <w:t>crisis</w:t>
      </w:r>
      <w:r w:rsidR="004D3EA9" w:rsidRPr="00A358B5">
        <w:rPr>
          <w:rFonts w:asciiTheme="minorHAnsi" w:hAnsiTheme="minorHAnsi" w:cstheme="minorHAnsi"/>
          <w:lang w:val="en-US"/>
        </w:rPr>
        <w:t xml:space="preserve"> </w:t>
      </w:r>
      <w:r w:rsidR="0023682E" w:rsidRPr="00A358B5">
        <w:rPr>
          <w:rFonts w:asciiTheme="minorHAnsi" w:hAnsiTheme="minorHAnsi" w:cstheme="minorHAnsi"/>
          <w:lang w:val="en-US"/>
        </w:rPr>
        <w:t>challenges</w:t>
      </w:r>
      <w:r w:rsidR="004D3EA9" w:rsidRPr="00A358B5">
        <w:rPr>
          <w:rFonts w:asciiTheme="minorHAnsi" w:hAnsiTheme="minorHAnsi" w:cstheme="minorHAnsi"/>
          <w:lang w:val="en-US"/>
        </w:rPr>
        <w:t xml:space="preserve"> </w:t>
      </w:r>
      <w:r w:rsidR="0044068F" w:rsidRPr="00A358B5">
        <w:rPr>
          <w:rFonts w:asciiTheme="minorHAnsi" w:hAnsiTheme="minorHAnsi" w:cstheme="minorHAnsi"/>
          <w:lang w:val="en-US"/>
        </w:rPr>
        <w:t xml:space="preserve">highlight important growing role of </w:t>
      </w:r>
      <w:r w:rsidR="00AE425A" w:rsidRPr="00A358B5">
        <w:rPr>
          <w:rFonts w:asciiTheme="minorHAnsi" w:hAnsiTheme="minorHAnsi" w:cstheme="minorHAnsi"/>
          <w:lang w:val="en-US"/>
        </w:rPr>
        <w:t xml:space="preserve">the </w:t>
      </w:r>
      <w:r w:rsidR="004D3EA9" w:rsidRPr="00A358B5">
        <w:rPr>
          <w:rFonts w:asciiTheme="minorHAnsi" w:hAnsiTheme="minorHAnsi" w:cstheme="minorHAnsi"/>
          <w:lang w:val="en-US"/>
        </w:rPr>
        <w:t>monetary policy</w:t>
      </w:r>
      <w:r w:rsidR="0044068F" w:rsidRPr="00A358B5">
        <w:rPr>
          <w:rFonts w:asciiTheme="minorHAnsi" w:hAnsiTheme="minorHAnsi" w:cstheme="minorHAnsi"/>
          <w:lang w:val="en-US"/>
        </w:rPr>
        <w:t>.</w:t>
      </w:r>
      <w:r w:rsidR="006946E4" w:rsidRPr="00A358B5">
        <w:rPr>
          <w:rFonts w:asciiTheme="minorHAnsi" w:hAnsiTheme="minorHAnsi" w:cstheme="minorHAnsi"/>
          <w:lang w:val="en-US"/>
        </w:rPr>
        <w:t xml:space="preserve"> </w:t>
      </w:r>
      <w:r w:rsidR="00B03D4A" w:rsidRPr="00A358B5">
        <w:rPr>
          <w:rFonts w:asciiTheme="minorHAnsi" w:hAnsiTheme="minorHAnsi" w:cstheme="minorHAnsi"/>
          <w:lang w:val="en-US"/>
        </w:rPr>
        <w:t>After the global cris</w:t>
      </w:r>
      <w:r w:rsidR="00AE425A" w:rsidRPr="00A358B5">
        <w:rPr>
          <w:rFonts w:asciiTheme="minorHAnsi" w:hAnsiTheme="minorHAnsi" w:cstheme="minorHAnsi"/>
          <w:lang w:val="en-US"/>
        </w:rPr>
        <w:t>is</w:t>
      </w:r>
      <w:r w:rsidR="00B03D4A" w:rsidRPr="00A358B5">
        <w:rPr>
          <w:rFonts w:asciiTheme="minorHAnsi" w:hAnsiTheme="minorHAnsi" w:cstheme="minorHAnsi"/>
          <w:lang w:val="en-US"/>
        </w:rPr>
        <w:t xml:space="preserve">, </w:t>
      </w:r>
      <w:r w:rsidR="00257A5E" w:rsidRPr="00A358B5">
        <w:rPr>
          <w:rFonts w:asciiTheme="minorHAnsi" w:hAnsiTheme="minorHAnsi" w:cstheme="minorHAnsi"/>
          <w:lang w:val="en-US"/>
        </w:rPr>
        <w:t xml:space="preserve">even </w:t>
      </w:r>
      <w:r w:rsidR="00C64D50">
        <w:rPr>
          <w:rFonts w:asciiTheme="minorHAnsi" w:hAnsiTheme="minorHAnsi" w:cstheme="minorHAnsi"/>
          <w:lang w:val="en-US"/>
        </w:rPr>
        <w:t xml:space="preserve">the </w:t>
      </w:r>
      <w:r w:rsidR="00257A5E" w:rsidRPr="00A358B5">
        <w:rPr>
          <w:rFonts w:asciiTheme="minorHAnsi" w:hAnsiTheme="minorHAnsi" w:cstheme="minorHAnsi"/>
          <w:lang w:val="en-US"/>
        </w:rPr>
        <w:t xml:space="preserve">fiscal policy </w:t>
      </w:r>
      <w:r w:rsidR="00F653F0" w:rsidRPr="00A358B5">
        <w:rPr>
          <w:rFonts w:asciiTheme="minorHAnsi" w:hAnsiTheme="minorHAnsi" w:cstheme="minorHAnsi"/>
          <w:lang w:val="en-US"/>
        </w:rPr>
        <w:t>guidelines</w:t>
      </w:r>
      <w:r w:rsidR="00257A5E" w:rsidRPr="00A358B5">
        <w:rPr>
          <w:rFonts w:asciiTheme="minorHAnsi" w:hAnsiTheme="minorHAnsi" w:cstheme="minorHAnsi"/>
          <w:lang w:val="en-US"/>
        </w:rPr>
        <w:t xml:space="preserve"> </w:t>
      </w:r>
      <w:r w:rsidR="00FC3F8F" w:rsidRPr="00A358B5">
        <w:rPr>
          <w:rFonts w:asciiTheme="minorHAnsi" w:hAnsiTheme="minorHAnsi" w:cstheme="minorHAnsi"/>
          <w:lang w:val="en-US"/>
        </w:rPr>
        <w:t>are</w:t>
      </w:r>
      <w:r w:rsidR="00947867" w:rsidRPr="00A358B5">
        <w:rPr>
          <w:rFonts w:asciiTheme="minorHAnsi" w:hAnsiTheme="minorHAnsi" w:cstheme="minorHAnsi"/>
          <w:lang w:val="en-US"/>
        </w:rPr>
        <w:t xml:space="preserve"> form</w:t>
      </w:r>
      <w:r w:rsidR="00C64D50">
        <w:rPr>
          <w:rFonts w:asciiTheme="minorHAnsi" w:hAnsiTheme="minorHAnsi" w:cstheme="minorHAnsi"/>
          <w:lang w:val="en-US"/>
        </w:rPr>
        <w:t>ed</w:t>
      </w:r>
      <w:r w:rsidR="00B03D4A" w:rsidRPr="00A358B5">
        <w:rPr>
          <w:rFonts w:asciiTheme="minorHAnsi" w:hAnsiTheme="minorHAnsi" w:cstheme="minorHAnsi"/>
          <w:lang w:val="en-US"/>
        </w:rPr>
        <w:t xml:space="preserve"> </w:t>
      </w:r>
      <w:r w:rsidR="00C64D50">
        <w:rPr>
          <w:rFonts w:asciiTheme="minorHAnsi" w:hAnsiTheme="minorHAnsi" w:cstheme="minorHAnsi"/>
          <w:lang w:val="en-US"/>
        </w:rPr>
        <w:t>considering</w:t>
      </w:r>
      <w:r w:rsidR="00C64D50" w:rsidRPr="00A358B5">
        <w:rPr>
          <w:rFonts w:asciiTheme="minorHAnsi" w:hAnsiTheme="minorHAnsi" w:cstheme="minorHAnsi"/>
          <w:lang w:val="en-US"/>
        </w:rPr>
        <w:t xml:space="preserve"> </w:t>
      </w:r>
      <w:r w:rsidR="00CA2B47" w:rsidRPr="00A358B5">
        <w:rPr>
          <w:rFonts w:asciiTheme="minorHAnsi" w:hAnsiTheme="minorHAnsi" w:cstheme="minorHAnsi"/>
          <w:lang w:val="en-US"/>
        </w:rPr>
        <w:t>effects</w:t>
      </w:r>
      <w:r w:rsidR="00A22517" w:rsidRPr="00A358B5">
        <w:rPr>
          <w:rFonts w:asciiTheme="minorHAnsi" w:hAnsiTheme="minorHAnsi" w:cstheme="minorHAnsi"/>
          <w:lang w:val="en-US"/>
        </w:rPr>
        <w:t xml:space="preserve"> of </w:t>
      </w:r>
      <w:r w:rsidR="00C64D50">
        <w:rPr>
          <w:rFonts w:asciiTheme="minorHAnsi" w:hAnsiTheme="minorHAnsi" w:cstheme="minorHAnsi"/>
          <w:lang w:val="en-US"/>
        </w:rPr>
        <w:t>the failures occurred because of the inefficient</w:t>
      </w:r>
      <w:r w:rsidR="00A22517" w:rsidRPr="00A358B5">
        <w:rPr>
          <w:rFonts w:asciiTheme="minorHAnsi" w:hAnsiTheme="minorHAnsi" w:cstheme="minorHAnsi"/>
          <w:lang w:val="en-US"/>
        </w:rPr>
        <w:t xml:space="preserve"> </w:t>
      </w:r>
      <w:r w:rsidR="00B03D4A" w:rsidRPr="00A358B5">
        <w:rPr>
          <w:rFonts w:asciiTheme="minorHAnsi" w:hAnsiTheme="minorHAnsi" w:cstheme="minorHAnsi"/>
          <w:lang w:val="en-US"/>
        </w:rPr>
        <w:t>monetary policy</w:t>
      </w:r>
      <w:r w:rsidR="00257A5E" w:rsidRPr="00A358B5">
        <w:rPr>
          <w:rFonts w:asciiTheme="minorHAnsi" w:hAnsiTheme="minorHAnsi" w:cstheme="minorHAnsi"/>
          <w:lang w:val="en-US"/>
        </w:rPr>
        <w:t xml:space="preserve">. </w:t>
      </w:r>
      <w:r w:rsidR="00CD58BD" w:rsidRPr="00A358B5">
        <w:rPr>
          <w:rFonts w:asciiTheme="minorHAnsi" w:hAnsiTheme="minorHAnsi" w:cstheme="minorHAnsi"/>
          <w:lang w:val="en-US"/>
        </w:rPr>
        <w:t xml:space="preserve">In </w:t>
      </w:r>
      <w:r w:rsidR="00AE425A" w:rsidRPr="00A358B5">
        <w:rPr>
          <w:rFonts w:asciiTheme="minorHAnsi" w:hAnsiTheme="minorHAnsi" w:cstheme="minorHAnsi"/>
          <w:lang w:val="en-US"/>
        </w:rPr>
        <w:t xml:space="preserve">a </w:t>
      </w:r>
      <w:r w:rsidR="00CD58BD" w:rsidRPr="00A358B5">
        <w:rPr>
          <w:rFonts w:asciiTheme="minorHAnsi" w:hAnsiTheme="minorHAnsi" w:cstheme="minorHAnsi"/>
          <w:lang w:val="en-US"/>
        </w:rPr>
        <w:t xml:space="preserve">response to the crisis, </w:t>
      </w:r>
      <w:r w:rsidR="00AE425A" w:rsidRPr="00A358B5">
        <w:rPr>
          <w:rFonts w:asciiTheme="minorHAnsi" w:hAnsiTheme="minorHAnsi" w:cstheme="minorHAnsi"/>
          <w:lang w:val="en-US"/>
        </w:rPr>
        <w:t xml:space="preserve">the </w:t>
      </w:r>
      <w:r w:rsidR="00CD58BD" w:rsidRPr="00A358B5">
        <w:rPr>
          <w:rFonts w:asciiTheme="minorHAnsi" w:hAnsiTheme="minorHAnsi" w:cstheme="minorHAnsi"/>
          <w:lang w:val="en-US"/>
        </w:rPr>
        <w:t xml:space="preserve">government budgets have provided substantial support for </w:t>
      </w:r>
      <w:r w:rsidR="00AE425A" w:rsidRPr="00A358B5">
        <w:rPr>
          <w:rFonts w:asciiTheme="minorHAnsi" w:hAnsiTheme="minorHAnsi" w:cstheme="minorHAnsi"/>
          <w:lang w:val="en-US"/>
        </w:rPr>
        <w:t xml:space="preserve">the </w:t>
      </w:r>
      <w:r w:rsidR="00CD58BD" w:rsidRPr="00A358B5">
        <w:rPr>
          <w:rFonts w:asciiTheme="minorHAnsi" w:hAnsiTheme="minorHAnsi" w:cstheme="minorHAnsi"/>
          <w:lang w:val="en-US"/>
        </w:rPr>
        <w:t>aggregate demand</w:t>
      </w:r>
      <w:r w:rsidR="00C542F2">
        <w:rPr>
          <w:rFonts w:asciiTheme="minorHAnsi" w:hAnsiTheme="minorHAnsi" w:cstheme="minorHAnsi"/>
          <w:lang w:val="en-US"/>
        </w:rPr>
        <w:t xml:space="preserve">. </w:t>
      </w:r>
      <w:r w:rsidR="00CD58BD" w:rsidRPr="00A358B5">
        <w:rPr>
          <w:rFonts w:asciiTheme="minorHAnsi" w:hAnsiTheme="minorHAnsi" w:cstheme="minorHAnsi"/>
          <w:lang w:val="en-US"/>
        </w:rPr>
        <w:t>In the process, fiscal balances deteriorated, government liabilities</w:t>
      </w:r>
      <w:r w:rsidR="00C542F2">
        <w:rPr>
          <w:rFonts w:asciiTheme="minorHAnsi" w:hAnsiTheme="minorHAnsi" w:cstheme="minorHAnsi"/>
          <w:lang w:val="en-US"/>
        </w:rPr>
        <w:t xml:space="preserve"> </w:t>
      </w:r>
      <w:r w:rsidR="00CD58BD" w:rsidRPr="00A358B5">
        <w:rPr>
          <w:rFonts w:asciiTheme="minorHAnsi" w:hAnsiTheme="minorHAnsi" w:cstheme="minorHAnsi"/>
          <w:lang w:val="en-US"/>
        </w:rPr>
        <w:t>expanded, and risks of</w:t>
      </w:r>
      <w:r w:rsidR="00AE425A" w:rsidRPr="00A358B5">
        <w:rPr>
          <w:rFonts w:asciiTheme="minorHAnsi" w:hAnsiTheme="minorHAnsi" w:cstheme="minorHAnsi"/>
          <w:lang w:val="en-US"/>
        </w:rPr>
        <w:t xml:space="preserve"> the</w:t>
      </w:r>
      <w:r w:rsidR="00CD58BD" w:rsidRPr="00A358B5">
        <w:rPr>
          <w:rFonts w:asciiTheme="minorHAnsi" w:hAnsiTheme="minorHAnsi" w:cstheme="minorHAnsi"/>
          <w:lang w:val="en-US"/>
        </w:rPr>
        <w:t xml:space="preserve"> future losses </w:t>
      </w:r>
      <w:r w:rsidR="00E811A8">
        <w:rPr>
          <w:rFonts w:asciiTheme="minorHAnsi" w:hAnsiTheme="minorHAnsi" w:cstheme="minorHAnsi"/>
          <w:lang w:val="en-US"/>
        </w:rPr>
        <w:t xml:space="preserve">escalated </w:t>
      </w:r>
      <w:r w:rsidR="00841D72" w:rsidRPr="00A358B5">
        <w:rPr>
          <w:rFonts w:asciiTheme="minorHAnsi" w:hAnsiTheme="minorHAnsi" w:cstheme="minorHAnsi"/>
          <w:lang w:val="en-US"/>
        </w:rPr>
        <w:t>(</w:t>
      </w:r>
      <w:r w:rsidR="008B7856" w:rsidRPr="00A358B5">
        <w:rPr>
          <w:rFonts w:asciiTheme="minorHAnsi" w:hAnsiTheme="minorHAnsi" w:cstheme="minorHAnsi"/>
          <w:lang w:val="en-US"/>
        </w:rPr>
        <w:t>IMF, 2010)</w:t>
      </w:r>
      <w:r w:rsidR="00C542F2">
        <w:rPr>
          <w:rFonts w:asciiTheme="minorHAnsi" w:hAnsiTheme="minorHAnsi" w:cstheme="minorHAnsi"/>
          <w:lang w:val="en-US"/>
        </w:rPr>
        <w:t>. The</w:t>
      </w:r>
      <w:r w:rsidR="00D844AA" w:rsidRPr="00A358B5">
        <w:rPr>
          <w:rFonts w:asciiTheme="minorHAnsi" w:hAnsiTheme="minorHAnsi" w:cstheme="minorHAnsi"/>
          <w:lang w:val="en-US"/>
        </w:rPr>
        <w:t xml:space="preserve"> </w:t>
      </w:r>
      <w:r w:rsidR="00C542F2">
        <w:rPr>
          <w:rFonts w:asciiTheme="minorHAnsi" w:hAnsiTheme="minorHAnsi" w:cstheme="minorHAnsi"/>
          <w:lang w:val="en-US"/>
        </w:rPr>
        <w:t>p</w:t>
      </w:r>
      <w:r w:rsidR="00525DB6" w:rsidRPr="00A358B5">
        <w:rPr>
          <w:rFonts w:asciiTheme="minorHAnsi" w:hAnsiTheme="minorHAnsi" w:cstheme="minorHAnsi"/>
          <w:lang w:val="en-US"/>
        </w:rPr>
        <w:t xml:space="preserve">ublic debt in </w:t>
      </w:r>
      <w:r w:rsidR="00525DB6" w:rsidRPr="00A358B5">
        <w:rPr>
          <w:rFonts w:asciiTheme="minorHAnsi" w:hAnsiTheme="minorHAnsi" w:cstheme="minorHAnsi"/>
          <w:lang w:val="en-US"/>
        </w:rPr>
        <w:lastRenderedPageBreak/>
        <w:t xml:space="preserve">the advanced economies is </w:t>
      </w:r>
      <w:r w:rsidR="00AE425A" w:rsidRPr="00A358B5">
        <w:rPr>
          <w:rFonts w:asciiTheme="minorHAnsi" w:hAnsiTheme="minorHAnsi" w:cstheme="minorHAnsi"/>
          <w:lang w:val="en-US"/>
        </w:rPr>
        <w:t xml:space="preserve">projected </w:t>
      </w:r>
      <w:r w:rsidR="00525DB6" w:rsidRPr="00A358B5">
        <w:rPr>
          <w:rFonts w:asciiTheme="minorHAnsi" w:hAnsiTheme="minorHAnsi" w:cstheme="minorHAnsi"/>
          <w:lang w:val="en-US"/>
        </w:rPr>
        <w:t>to rise by about 35 percentage points on average, to a</w:t>
      </w:r>
      <w:r w:rsidR="00153892" w:rsidRPr="00A358B5">
        <w:rPr>
          <w:rFonts w:asciiTheme="minorHAnsi" w:hAnsiTheme="minorHAnsi" w:cstheme="minorHAnsi"/>
          <w:lang w:val="en-US"/>
        </w:rPr>
        <w:t>bout 110 percent of GDP in 2014</w:t>
      </w:r>
      <w:r w:rsidR="00612562" w:rsidRPr="00A358B5">
        <w:rPr>
          <w:rFonts w:asciiTheme="minorHAnsi" w:hAnsiTheme="minorHAnsi" w:cstheme="minorHAnsi"/>
          <w:lang w:val="en-US"/>
        </w:rPr>
        <w:t xml:space="preserve"> </w:t>
      </w:r>
      <w:r w:rsidR="00525DB6" w:rsidRPr="00A358B5">
        <w:rPr>
          <w:rFonts w:asciiTheme="minorHAnsi" w:hAnsiTheme="minorHAnsi" w:cstheme="minorHAnsi"/>
          <w:lang w:val="en-US"/>
        </w:rPr>
        <w:t>(D. Strauss-Kahn, 2010)</w:t>
      </w:r>
      <w:r w:rsidR="00757F14" w:rsidRPr="00A358B5">
        <w:rPr>
          <w:rFonts w:asciiTheme="minorHAnsi" w:hAnsiTheme="minorHAnsi" w:cstheme="minorHAnsi"/>
          <w:lang w:val="en-US"/>
        </w:rPr>
        <w:t xml:space="preserve"> </w:t>
      </w:r>
    </w:p>
    <w:p w:rsidR="00E458B3" w:rsidRPr="00A358B5" w:rsidRDefault="00E811A8" w:rsidP="00EE7C71">
      <w:pPr>
        <w:autoSpaceDE w:val="0"/>
        <w:autoSpaceDN w:val="0"/>
        <w:adjustRightInd w:val="0"/>
        <w:spacing w:after="0" w:line="480" w:lineRule="auto"/>
        <w:ind w:firstLine="708"/>
        <w:rPr>
          <w:rFonts w:asciiTheme="minorHAnsi" w:hAnsiTheme="minorHAnsi" w:cstheme="minorHAnsi"/>
          <w:lang w:val="en-US"/>
        </w:rPr>
      </w:pPr>
      <w:r>
        <w:rPr>
          <w:rFonts w:asciiTheme="minorHAnsi" w:hAnsiTheme="minorHAnsi" w:cstheme="minorHAnsi"/>
          <w:lang w:val="en-US"/>
        </w:rPr>
        <w:t>The p</w:t>
      </w:r>
      <w:r w:rsidRPr="00A358B5">
        <w:rPr>
          <w:rFonts w:asciiTheme="minorHAnsi" w:hAnsiTheme="minorHAnsi" w:cstheme="minorHAnsi"/>
          <w:lang w:val="en-US"/>
        </w:rPr>
        <w:t>re</w:t>
      </w:r>
      <w:r>
        <w:rPr>
          <w:rFonts w:asciiTheme="minorHAnsi" w:hAnsiTheme="minorHAnsi" w:cstheme="minorHAnsi"/>
          <w:lang w:val="en-US"/>
        </w:rPr>
        <w:t>-</w:t>
      </w:r>
      <w:r w:rsidR="00C64D50">
        <w:rPr>
          <w:rFonts w:asciiTheme="minorHAnsi" w:hAnsiTheme="minorHAnsi" w:cstheme="minorHAnsi"/>
          <w:lang w:val="en-US"/>
        </w:rPr>
        <w:t>crisis</w:t>
      </w:r>
      <w:r w:rsidR="004E29B0" w:rsidRPr="00A358B5">
        <w:rPr>
          <w:rFonts w:asciiTheme="minorHAnsi" w:hAnsiTheme="minorHAnsi" w:cstheme="minorHAnsi"/>
          <w:lang w:val="en-US"/>
        </w:rPr>
        <w:t xml:space="preserve"> situation around the monetary policy</w:t>
      </w:r>
      <w:r w:rsidR="00757F14" w:rsidRPr="00A358B5">
        <w:rPr>
          <w:rFonts w:asciiTheme="minorHAnsi" w:hAnsiTheme="minorHAnsi" w:cstheme="minorHAnsi"/>
          <w:lang w:val="en-US"/>
        </w:rPr>
        <w:t xml:space="preserve"> </w:t>
      </w:r>
      <w:r w:rsidR="004E29B0" w:rsidRPr="00A358B5">
        <w:rPr>
          <w:rFonts w:asciiTheme="minorHAnsi" w:hAnsiTheme="minorHAnsi" w:cstheme="minorHAnsi"/>
          <w:lang w:val="en-US"/>
        </w:rPr>
        <w:t>i</w:t>
      </w:r>
      <w:r w:rsidR="00757F14" w:rsidRPr="00A358B5">
        <w:rPr>
          <w:rFonts w:asciiTheme="minorHAnsi" w:hAnsiTheme="minorHAnsi" w:cstheme="minorHAnsi"/>
          <w:lang w:val="en-US"/>
        </w:rPr>
        <w:t xml:space="preserve">s another proof that </w:t>
      </w:r>
      <w:r w:rsidR="00AE425A" w:rsidRPr="00A358B5">
        <w:rPr>
          <w:rFonts w:asciiTheme="minorHAnsi" w:hAnsiTheme="minorHAnsi" w:cstheme="minorHAnsi"/>
          <w:lang w:val="en-US"/>
        </w:rPr>
        <w:t xml:space="preserve">the </w:t>
      </w:r>
      <w:r w:rsidR="00757F14" w:rsidRPr="00A358B5">
        <w:rPr>
          <w:rFonts w:asciiTheme="minorHAnsi" w:hAnsiTheme="minorHAnsi" w:cstheme="minorHAnsi"/>
          <w:lang w:val="en-US"/>
        </w:rPr>
        <w:t xml:space="preserve">monetary policy framework is </w:t>
      </w:r>
      <w:r w:rsidR="00C542F2">
        <w:rPr>
          <w:rFonts w:asciiTheme="minorHAnsi" w:hAnsiTheme="minorHAnsi" w:cstheme="minorHAnsi"/>
          <w:lang w:val="en-US"/>
        </w:rPr>
        <w:t>in</w:t>
      </w:r>
      <w:r w:rsidR="00947867" w:rsidRPr="00A358B5">
        <w:rPr>
          <w:rFonts w:asciiTheme="minorHAnsi" w:hAnsiTheme="minorHAnsi" w:cstheme="minorHAnsi"/>
          <w:lang w:val="en-US"/>
        </w:rPr>
        <w:t>adequate</w:t>
      </w:r>
      <w:r w:rsidR="00757F14" w:rsidRPr="00A358B5">
        <w:rPr>
          <w:rFonts w:asciiTheme="minorHAnsi" w:hAnsiTheme="minorHAnsi" w:cstheme="minorHAnsi"/>
          <w:lang w:val="en-US"/>
        </w:rPr>
        <w:t xml:space="preserve"> to </w:t>
      </w:r>
      <w:r w:rsidR="00C542F2">
        <w:rPr>
          <w:rFonts w:asciiTheme="minorHAnsi" w:hAnsiTheme="minorHAnsi" w:cstheme="minorHAnsi"/>
          <w:lang w:val="en-US"/>
        </w:rPr>
        <w:t>address its</w:t>
      </w:r>
      <w:r w:rsidR="00757F14" w:rsidRPr="00A358B5">
        <w:rPr>
          <w:rFonts w:asciiTheme="minorHAnsi" w:hAnsiTheme="minorHAnsi" w:cstheme="minorHAnsi"/>
          <w:lang w:val="en-US"/>
        </w:rPr>
        <w:t xml:space="preserve"> new growing </w:t>
      </w:r>
      <w:r w:rsidR="00AE425A" w:rsidRPr="00A358B5">
        <w:rPr>
          <w:rFonts w:asciiTheme="minorHAnsi" w:hAnsiTheme="minorHAnsi" w:cstheme="minorHAnsi"/>
          <w:lang w:val="en-US"/>
        </w:rPr>
        <w:t xml:space="preserve">crucial </w:t>
      </w:r>
      <w:r w:rsidR="00757F14" w:rsidRPr="00A358B5">
        <w:rPr>
          <w:rFonts w:asciiTheme="minorHAnsi" w:hAnsiTheme="minorHAnsi" w:cstheme="minorHAnsi"/>
          <w:lang w:val="en-US"/>
        </w:rPr>
        <w:t xml:space="preserve">role. </w:t>
      </w:r>
      <w:r w:rsidR="006B3302" w:rsidRPr="00A358B5">
        <w:rPr>
          <w:rFonts w:asciiTheme="minorHAnsi" w:hAnsiTheme="minorHAnsi" w:cstheme="minorHAnsi"/>
          <w:lang w:val="en-US"/>
        </w:rPr>
        <w:t xml:space="preserve"> Certainly, we </w:t>
      </w:r>
      <w:r w:rsidR="00153892" w:rsidRPr="00A358B5">
        <w:rPr>
          <w:rFonts w:asciiTheme="minorHAnsi" w:hAnsiTheme="minorHAnsi" w:cstheme="minorHAnsi"/>
          <w:lang w:val="en-US"/>
        </w:rPr>
        <w:t>cannot</w:t>
      </w:r>
      <w:r w:rsidR="006B3302" w:rsidRPr="00A358B5">
        <w:rPr>
          <w:rFonts w:asciiTheme="minorHAnsi" w:hAnsiTheme="minorHAnsi" w:cstheme="minorHAnsi"/>
          <w:lang w:val="en-US"/>
        </w:rPr>
        <w:t xml:space="preserve"> claim that all distortions</w:t>
      </w:r>
      <w:r w:rsidR="00370D76" w:rsidRPr="00A358B5">
        <w:rPr>
          <w:rFonts w:asciiTheme="minorHAnsi" w:hAnsiTheme="minorHAnsi" w:cstheme="minorHAnsi"/>
          <w:lang w:val="en-US"/>
        </w:rPr>
        <w:t xml:space="preserve"> during the </w:t>
      </w:r>
      <w:r w:rsidR="00396801" w:rsidRPr="00A358B5">
        <w:rPr>
          <w:rFonts w:asciiTheme="minorHAnsi" w:hAnsiTheme="minorHAnsi" w:cstheme="minorHAnsi"/>
          <w:lang w:val="en-US"/>
        </w:rPr>
        <w:t>cris</w:t>
      </w:r>
      <w:r w:rsidR="00AE425A" w:rsidRPr="00A358B5">
        <w:rPr>
          <w:rFonts w:asciiTheme="minorHAnsi" w:hAnsiTheme="minorHAnsi" w:cstheme="minorHAnsi"/>
          <w:lang w:val="en-US"/>
        </w:rPr>
        <w:t>i</w:t>
      </w:r>
      <w:r w:rsidR="00396801" w:rsidRPr="00A358B5">
        <w:rPr>
          <w:rFonts w:asciiTheme="minorHAnsi" w:hAnsiTheme="minorHAnsi" w:cstheme="minorHAnsi"/>
          <w:lang w:val="en-US"/>
        </w:rPr>
        <w:t xml:space="preserve">s are generated from the </w:t>
      </w:r>
      <w:r w:rsidR="00282E51" w:rsidRPr="00A358B5">
        <w:rPr>
          <w:rFonts w:asciiTheme="minorHAnsi" w:hAnsiTheme="minorHAnsi" w:cstheme="minorHAnsi"/>
          <w:lang w:val="en-US"/>
        </w:rPr>
        <w:t xml:space="preserve">monetary policy. </w:t>
      </w:r>
      <w:r w:rsidR="00AE425A" w:rsidRPr="00A358B5">
        <w:rPr>
          <w:rFonts w:asciiTheme="minorHAnsi" w:hAnsiTheme="minorHAnsi" w:cstheme="minorHAnsi"/>
          <w:lang w:val="en-US"/>
        </w:rPr>
        <w:t>However</w:t>
      </w:r>
      <w:r w:rsidR="00C542F2">
        <w:rPr>
          <w:rFonts w:asciiTheme="minorHAnsi" w:hAnsiTheme="minorHAnsi" w:cstheme="minorHAnsi"/>
          <w:lang w:val="en-US"/>
        </w:rPr>
        <w:t>,</w:t>
      </w:r>
      <w:r w:rsidR="00AE425A" w:rsidRPr="00A358B5">
        <w:rPr>
          <w:rFonts w:asciiTheme="minorHAnsi" w:hAnsiTheme="minorHAnsi" w:cstheme="minorHAnsi"/>
          <w:lang w:val="en-US"/>
        </w:rPr>
        <w:t xml:space="preserve"> </w:t>
      </w:r>
      <w:r w:rsidR="00282E51" w:rsidRPr="00A358B5">
        <w:rPr>
          <w:rFonts w:asciiTheme="minorHAnsi" w:hAnsiTheme="minorHAnsi" w:cstheme="minorHAnsi"/>
          <w:lang w:val="en-US"/>
        </w:rPr>
        <w:t>it is tru</w:t>
      </w:r>
      <w:r w:rsidR="00C542F2">
        <w:rPr>
          <w:rFonts w:asciiTheme="minorHAnsi" w:hAnsiTheme="minorHAnsi" w:cstheme="minorHAnsi"/>
          <w:lang w:val="en-US"/>
        </w:rPr>
        <w:t>e</w:t>
      </w:r>
      <w:r w:rsidR="00282E51" w:rsidRPr="00A358B5">
        <w:rPr>
          <w:rFonts w:asciiTheme="minorHAnsi" w:hAnsiTheme="minorHAnsi" w:cstheme="minorHAnsi"/>
          <w:lang w:val="en-US"/>
        </w:rPr>
        <w:t xml:space="preserve"> that there are a </w:t>
      </w:r>
      <w:r w:rsidR="00AE425A" w:rsidRPr="00A358B5">
        <w:rPr>
          <w:rFonts w:asciiTheme="minorHAnsi" w:hAnsiTheme="minorHAnsi" w:cstheme="minorHAnsi"/>
          <w:lang w:val="en-US"/>
        </w:rPr>
        <w:t xml:space="preserve">number </w:t>
      </w:r>
      <w:r w:rsidR="00282E51" w:rsidRPr="00A358B5">
        <w:rPr>
          <w:rFonts w:asciiTheme="minorHAnsi" w:hAnsiTheme="minorHAnsi" w:cstheme="minorHAnsi"/>
          <w:lang w:val="en-US"/>
        </w:rPr>
        <w:t>of challenges</w:t>
      </w:r>
      <w:r w:rsidR="00F42CFC" w:rsidRPr="00A358B5">
        <w:rPr>
          <w:rFonts w:asciiTheme="minorHAnsi" w:hAnsiTheme="minorHAnsi" w:cstheme="minorHAnsi"/>
          <w:lang w:val="en-US"/>
        </w:rPr>
        <w:t xml:space="preserve"> and lessons</w:t>
      </w:r>
      <w:r w:rsidR="00282E51" w:rsidRPr="00A358B5">
        <w:rPr>
          <w:rFonts w:asciiTheme="minorHAnsi" w:hAnsiTheme="minorHAnsi" w:cstheme="minorHAnsi"/>
          <w:lang w:val="en-US"/>
        </w:rPr>
        <w:t xml:space="preserve"> </w:t>
      </w:r>
      <w:r w:rsidR="00370D76" w:rsidRPr="00A358B5">
        <w:rPr>
          <w:rFonts w:asciiTheme="minorHAnsi" w:hAnsiTheme="minorHAnsi" w:cstheme="minorHAnsi"/>
          <w:lang w:val="en-US"/>
        </w:rPr>
        <w:t xml:space="preserve">from the </w:t>
      </w:r>
      <w:r w:rsidR="00282E51" w:rsidRPr="00A358B5">
        <w:rPr>
          <w:rFonts w:asciiTheme="minorHAnsi" w:hAnsiTheme="minorHAnsi" w:cstheme="minorHAnsi"/>
          <w:lang w:val="en-US"/>
        </w:rPr>
        <w:t>cris</w:t>
      </w:r>
      <w:r w:rsidR="00AE425A" w:rsidRPr="00A358B5">
        <w:rPr>
          <w:rFonts w:asciiTheme="minorHAnsi" w:hAnsiTheme="minorHAnsi" w:cstheme="minorHAnsi"/>
          <w:lang w:val="en-US"/>
        </w:rPr>
        <w:t>i</w:t>
      </w:r>
      <w:r w:rsidR="00282E51" w:rsidRPr="00A358B5">
        <w:rPr>
          <w:rFonts w:asciiTheme="minorHAnsi" w:hAnsiTheme="minorHAnsi" w:cstheme="minorHAnsi"/>
          <w:lang w:val="en-US"/>
        </w:rPr>
        <w:t xml:space="preserve">s and </w:t>
      </w:r>
      <w:r w:rsidR="00AE425A" w:rsidRPr="00A358B5">
        <w:rPr>
          <w:rFonts w:asciiTheme="minorHAnsi" w:hAnsiTheme="minorHAnsi" w:cstheme="minorHAnsi"/>
          <w:lang w:val="en-US"/>
        </w:rPr>
        <w:t xml:space="preserve">the significant </w:t>
      </w:r>
      <w:r w:rsidR="00282E51" w:rsidRPr="00A358B5">
        <w:rPr>
          <w:rFonts w:asciiTheme="minorHAnsi" w:hAnsiTheme="minorHAnsi" w:cstheme="minorHAnsi"/>
          <w:lang w:val="en-US"/>
        </w:rPr>
        <w:t>part of them are related to</w:t>
      </w:r>
      <w:r w:rsidR="00AE425A" w:rsidRPr="00A358B5">
        <w:rPr>
          <w:rFonts w:asciiTheme="minorHAnsi" w:hAnsiTheme="minorHAnsi" w:cstheme="minorHAnsi"/>
          <w:lang w:val="en-US"/>
        </w:rPr>
        <w:t xml:space="preserve"> the</w:t>
      </w:r>
      <w:r w:rsidR="00282E51" w:rsidRPr="00A358B5">
        <w:rPr>
          <w:rFonts w:asciiTheme="minorHAnsi" w:hAnsiTheme="minorHAnsi" w:cstheme="minorHAnsi"/>
          <w:lang w:val="en-US"/>
        </w:rPr>
        <w:t xml:space="preserve"> monetary policy.</w:t>
      </w:r>
      <w:r w:rsidR="00396801" w:rsidRPr="00A358B5">
        <w:rPr>
          <w:rFonts w:asciiTheme="minorHAnsi" w:hAnsiTheme="minorHAnsi" w:cstheme="minorHAnsi"/>
          <w:lang w:val="en-US"/>
        </w:rPr>
        <w:t xml:space="preserve"> </w:t>
      </w:r>
      <w:r w:rsidR="00FB44F7" w:rsidRPr="00A358B5">
        <w:rPr>
          <w:rFonts w:asciiTheme="minorHAnsi" w:hAnsiTheme="minorHAnsi" w:cstheme="minorHAnsi"/>
          <w:lang w:val="en-US"/>
        </w:rPr>
        <w:t xml:space="preserve"> </w:t>
      </w:r>
      <w:r w:rsidR="007102A2" w:rsidRPr="00A358B5">
        <w:rPr>
          <w:rFonts w:asciiTheme="minorHAnsi" w:hAnsiTheme="minorHAnsi" w:cstheme="minorHAnsi"/>
          <w:lang w:val="en-US"/>
        </w:rPr>
        <w:t xml:space="preserve"> </w:t>
      </w:r>
      <w:r w:rsidR="00525DB6" w:rsidRPr="00A358B5">
        <w:rPr>
          <w:rFonts w:asciiTheme="minorHAnsi" w:hAnsiTheme="minorHAnsi" w:cstheme="minorHAnsi"/>
          <w:lang w:val="en-US"/>
        </w:rPr>
        <w:t xml:space="preserve"> </w:t>
      </w:r>
      <w:r w:rsidR="00B03D4A" w:rsidRPr="00A358B5">
        <w:rPr>
          <w:rFonts w:asciiTheme="minorHAnsi" w:hAnsiTheme="minorHAnsi" w:cstheme="minorHAnsi"/>
          <w:lang w:val="en-US"/>
        </w:rPr>
        <w:t xml:space="preserve">  </w:t>
      </w:r>
      <w:r w:rsidR="00402F2A" w:rsidRPr="00A358B5">
        <w:rPr>
          <w:rFonts w:asciiTheme="minorHAnsi" w:hAnsiTheme="minorHAnsi" w:cstheme="minorHAnsi"/>
          <w:lang w:val="en-US"/>
        </w:rPr>
        <w:t xml:space="preserve"> </w:t>
      </w:r>
      <w:r w:rsidR="00947A1A" w:rsidRPr="00A358B5">
        <w:rPr>
          <w:rFonts w:asciiTheme="minorHAnsi" w:hAnsiTheme="minorHAnsi" w:cstheme="minorHAnsi"/>
          <w:lang w:val="en-US"/>
        </w:rPr>
        <w:t xml:space="preserve">  </w:t>
      </w:r>
      <w:r w:rsidR="0076154F" w:rsidRPr="00A358B5">
        <w:rPr>
          <w:rFonts w:asciiTheme="minorHAnsi" w:hAnsiTheme="minorHAnsi" w:cstheme="minorHAnsi"/>
          <w:lang w:val="en-US"/>
        </w:rPr>
        <w:t xml:space="preserve"> </w:t>
      </w:r>
      <w:r w:rsidR="00ED0E7C" w:rsidRPr="00A358B5">
        <w:rPr>
          <w:rFonts w:asciiTheme="minorHAnsi" w:hAnsiTheme="minorHAnsi" w:cstheme="minorHAnsi"/>
          <w:lang w:val="en-US"/>
        </w:rPr>
        <w:t xml:space="preserve"> </w:t>
      </w:r>
      <w:r w:rsidR="00965149" w:rsidRPr="00A358B5">
        <w:rPr>
          <w:rFonts w:asciiTheme="minorHAnsi" w:hAnsiTheme="minorHAnsi" w:cstheme="minorHAnsi"/>
          <w:lang w:val="en-US"/>
        </w:rPr>
        <w:t xml:space="preserve"> </w:t>
      </w:r>
      <w:r w:rsidR="00844F7F" w:rsidRPr="00A358B5">
        <w:rPr>
          <w:rFonts w:asciiTheme="minorHAnsi" w:hAnsiTheme="minorHAnsi" w:cstheme="minorHAnsi"/>
          <w:lang w:val="en-US"/>
        </w:rPr>
        <w:t xml:space="preserve"> </w:t>
      </w:r>
      <w:r w:rsidR="00E31767" w:rsidRPr="00A358B5">
        <w:rPr>
          <w:rFonts w:asciiTheme="minorHAnsi" w:hAnsiTheme="minorHAnsi" w:cstheme="minorHAnsi"/>
          <w:lang w:val="en-US"/>
        </w:rPr>
        <w:t xml:space="preserve"> </w:t>
      </w:r>
    </w:p>
    <w:p w:rsidR="00B40522" w:rsidRDefault="00B40522" w:rsidP="00EE7C71">
      <w:pPr>
        <w:autoSpaceDE w:val="0"/>
        <w:autoSpaceDN w:val="0"/>
        <w:adjustRightInd w:val="0"/>
        <w:spacing w:after="0" w:line="480" w:lineRule="auto"/>
        <w:jc w:val="both"/>
        <w:rPr>
          <w:rFonts w:asciiTheme="minorHAnsi" w:hAnsiTheme="minorHAnsi" w:cstheme="minorHAnsi"/>
          <w:lang w:val="en-US"/>
        </w:rPr>
      </w:pPr>
    </w:p>
    <w:p w:rsidR="00FD6822" w:rsidRPr="00A358B5" w:rsidRDefault="00FD6822" w:rsidP="00EE7C71">
      <w:pPr>
        <w:spacing w:line="480" w:lineRule="auto"/>
        <w:ind w:firstLine="708"/>
        <w:jc w:val="both"/>
        <w:rPr>
          <w:rFonts w:asciiTheme="minorHAnsi" w:hAnsiTheme="minorHAnsi" w:cstheme="minorHAnsi"/>
          <w:lang w:val="en-US"/>
        </w:rPr>
      </w:pPr>
      <w:r w:rsidRPr="00A358B5">
        <w:rPr>
          <w:rFonts w:asciiTheme="minorHAnsi" w:hAnsiTheme="minorHAnsi" w:cstheme="minorHAnsi"/>
          <w:b/>
          <w:lang w:val="en-US"/>
        </w:rPr>
        <w:t>III</w:t>
      </w:r>
      <w:r w:rsidR="00F669F7" w:rsidRPr="00A358B5">
        <w:rPr>
          <w:rFonts w:asciiTheme="minorHAnsi" w:hAnsiTheme="minorHAnsi" w:cstheme="minorHAnsi"/>
          <w:b/>
          <w:lang w:val="en-US"/>
        </w:rPr>
        <w:t>.</w:t>
      </w:r>
      <w:r w:rsidRPr="00A358B5">
        <w:rPr>
          <w:rFonts w:asciiTheme="minorHAnsi" w:hAnsiTheme="minorHAnsi" w:cstheme="minorHAnsi"/>
          <w:b/>
          <w:lang w:val="en-US"/>
        </w:rPr>
        <w:t xml:space="preserve"> POST CRIS</w:t>
      </w:r>
      <w:r w:rsidR="00C542F2">
        <w:rPr>
          <w:rFonts w:asciiTheme="minorHAnsi" w:hAnsiTheme="minorHAnsi" w:cstheme="minorHAnsi"/>
          <w:b/>
          <w:lang w:val="en-US"/>
        </w:rPr>
        <w:t>I</w:t>
      </w:r>
      <w:r w:rsidRPr="00A358B5">
        <w:rPr>
          <w:rFonts w:asciiTheme="minorHAnsi" w:hAnsiTheme="minorHAnsi" w:cstheme="minorHAnsi"/>
          <w:b/>
          <w:lang w:val="en-US"/>
        </w:rPr>
        <w:t xml:space="preserve">S CHALLENGES AND </w:t>
      </w:r>
      <w:r w:rsidR="00AE425A" w:rsidRPr="00A358B5">
        <w:rPr>
          <w:rFonts w:asciiTheme="minorHAnsi" w:hAnsiTheme="minorHAnsi" w:cstheme="minorHAnsi"/>
          <w:b/>
          <w:lang w:val="en-US"/>
        </w:rPr>
        <w:t xml:space="preserve">THE </w:t>
      </w:r>
      <w:r w:rsidRPr="00A358B5">
        <w:rPr>
          <w:rFonts w:asciiTheme="minorHAnsi" w:hAnsiTheme="minorHAnsi" w:cstheme="minorHAnsi"/>
          <w:b/>
          <w:lang w:val="en-US"/>
        </w:rPr>
        <w:t>MONETARY POLICY</w:t>
      </w:r>
    </w:p>
    <w:p w:rsidR="00E11546" w:rsidRPr="00A358B5" w:rsidRDefault="00C542F2" w:rsidP="00EE7C71">
      <w:pPr>
        <w:spacing w:line="480" w:lineRule="auto"/>
        <w:ind w:firstLine="708"/>
        <w:jc w:val="both"/>
        <w:outlineLvl w:val="0"/>
        <w:rPr>
          <w:rFonts w:asciiTheme="minorHAnsi" w:hAnsiTheme="minorHAnsi" w:cstheme="minorHAnsi"/>
          <w:b/>
          <w:lang w:val="en-US"/>
        </w:rPr>
      </w:pPr>
      <w:r>
        <w:rPr>
          <w:rFonts w:asciiTheme="minorHAnsi" w:hAnsiTheme="minorHAnsi" w:cstheme="minorHAnsi"/>
          <w:b/>
          <w:lang w:val="en-US"/>
        </w:rPr>
        <w:t>The c</w:t>
      </w:r>
      <w:r w:rsidR="00E11546" w:rsidRPr="00A358B5">
        <w:rPr>
          <w:rFonts w:asciiTheme="minorHAnsi" w:hAnsiTheme="minorHAnsi" w:cstheme="minorHAnsi"/>
          <w:b/>
          <w:lang w:val="en-US"/>
        </w:rPr>
        <w:t xml:space="preserve">hallenges on </w:t>
      </w:r>
      <w:r w:rsidR="00AE425A" w:rsidRPr="00A358B5">
        <w:rPr>
          <w:rFonts w:asciiTheme="minorHAnsi" w:hAnsiTheme="minorHAnsi" w:cstheme="minorHAnsi"/>
          <w:b/>
          <w:lang w:val="en-US"/>
        </w:rPr>
        <w:t xml:space="preserve">the </w:t>
      </w:r>
      <w:r w:rsidR="00E11546" w:rsidRPr="00A358B5">
        <w:rPr>
          <w:rFonts w:asciiTheme="minorHAnsi" w:hAnsiTheme="minorHAnsi" w:cstheme="minorHAnsi"/>
          <w:b/>
          <w:lang w:val="en-US"/>
        </w:rPr>
        <w:t xml:space="preserve">monetary policy, new design of </w:t>
      </w:r>
      <w:r w:rsidR="00AE425A" w:rsidRPr="00A358B5">
        <w:rPr>
          <w:rFonts w:asciiTheme="minorHAnsi" w:hAnsiTheme="minorHAnsi" w:cstheme="minorHAnsi"/>
          <w:b/>
          <w:lang w:val="en-US"/>
        </w:rPr>
        <w:t xml:space="preserve">the </w:t>
      </w:r>
      <w:r w:rsidR="00E11546" w:rsidRPr="00A358B5">
        <w:rPr>
          <w:rFonts w:asciiTheme="minorHAnsi" w:hAnsiTheme="minorHAnsi" w:cstheme="minorHAnsi"/>
          <w:b/>
          <w:lang w:val="en-US"/>
        </w:rPr>
        <w:t>monetary policy</w:t>
      </w:r>
    </w:p>
    <w:p w:rsidR="00AE425A" w:rsidRPr="00A358B5" w:rsidRDefault="00BE0EB0"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It</w:t>
      </w:r>
      <w:r w:rsidR="006F612B" w:rsidRPr="00A358B5">
        <w:rPr>
          <w:rFonts w:asciiTheme="minorHAnsi" w:hAnsiTheme="minorHAnsi" w:cstheme="minorHAnsi"/>
          <w:lang w:val="en-US"/>
        </w:rPr>
        <w:t xml:space="preserve"> i</w:t>
      </w:r>
      <w:r w:rsidRPr="00A358B5">
        <w:rPr>
          <w:rFonts w:asciiTheme="minorHAnsi" w:hAnsiTheme="minorHAnsi" w:cstheme="minorHAnsi"/>
          <w:lang w:val="en-US"/>
        </w:rPr>
        <w:t xml:space="preserve">s </w:t>
      </w:r>
      <w:r w:rsidR="00683808">
        <w:rPr>
          <w:rFonts w:asciiTheme="minorHAnsi" w:hAnsiTheme="minorHAnsi" w:cstheme="minorHAnsi"/>
          <w:lang w:val="en-US"/>
        </w:rPr>
        <w:t xml:space="preserve">a </w:t>
      </w:r>
      <w:r w:rsidRPr="00A358B5">
        <w:rPr>
          <w:rFonts w:asciiTheme="minorHAnsi" w:hAnsiTheme="minorHAnsi" w:cstheme="minorHAnsi"/>
          <w:lang w:val="en-US"/>
        </w:rPr>
        <w:t xml:space="preserve">fact </w:t>
      </w:r>
      <w:r w:rsidR="00C542F2">
        <w:rPr>
          <w:rFonts w:asciiTheme="minorHAnsi" w:hAnsiTheme="minorHAnsi" w:cstheme="minorHAnsi"/>
          <w:lang w:val="en-US"/>
        </w:rPr>
        <w:t xml:space="preserve">that the </w:t>
      </w:r>
      <w:r w:rsidRPr="00A358B5">
        <w:rPr>
          <w:rFonts w:asciiTheme="minorHAnsi" w:hAnsiTheme="minorHAnsi" w:cstheme="minorHAnsi"/>
          <w:lang w:val="en-US"/>
        </w:rPr>
        <w:t>monetary policy framework should be improved relying on</w:t>
      </w:r>
      <w:r w:rsidR="00AE425A" w:rsidRPr="00A358B5">
        <w:rPr>
          <w:rFonts w:asciiTheme="minorHAnsi" w:hAnsiTheme="minorHAnsi" w:cstheme="minorHAnsi"/>
          <w:lang w:val="en-US"/>
        </w:rPr>
        <w:t xml:space="preserve"> the</w:t>
      </w:r>
      <w:r w:rsidR="00973C55" w:rsidRPr="00A358B5">
        <w:rPr>
          <w:rFonts w:asciiTheme="minorHAnsi" w:hAnsiTheme="minorHAnsi" w:cstheme="minorHAnsi"/>
          <w:lang w:val="en-US"/>
        </w:rPr>
        <w:t xml:space="preserve"> main post</w:t>
      </w:r>
      <w:r w:rsidR="00683808">
        <w:rPr>
          <w:rFonts w:asciiTheme="minorHAnsi" w:hAnsiTheme="minorHAnsi" w:cstheme="minorHAnsi"/>
          <w:lang w:val="en-US"/>
        </w:rPr>
        <w:t>-</w:t>
      </w:r>
      <w:r w:rsidR="00973C55" w:rsidRPr="00A358B5">
        <w:rPr>
          <w:rFonts w:asciiTheme="minorHAnsi" w:hAnsiTheme="minorHAnsi" w:cstheme="minorHAnsi"/>
          <w:lang w:val="en-US"/>
        </w:rPr>
        <w:t>cris</w:t>
      </w:r>
      <w:r w:rsidR="00AE425A" w:rsidRPr="00A358B5">
        <w:rPr>
          <w:rFonts w:asciiTheme="minorHAnsi" w:hAnsiTheme="minorHAnsi" w:cstheme="minorHAnsi"/>
          <w:lang w:val="en-US"/>
        </w:rPr>
        <w:t>i</w:t>
      </w:r>
      <w:r w:rsidR="00973C55" w:rsidRPr="00A358B5">
        <w:rPr>
          <w:rFonts w:asciiTheme="minorHAnsi" w:hAnsiTheme="minorHAnsi" w:cstheme="minorHAnsi"/>
          <w:lang w:val="en-US"/>
        </w:rPr>
        <w:t>s challenges</w:t>
      </w:r>
      <w:r w:rsidR="002937BE" w:rsidRPr="00A358B5">
        <w:rPr>
          <w:rFonts w:asciiTheme="minorHAnsi" w:hAnsiTheme="minorHAnsi" w:cstheme="minorHAnsi"/>
          <w:lang w:val="en-US"/>
        </w:rPr>
        <w:t xml:space="preserve"> and </w:t>
      </w:r>
      <w:r w:rsidR="00415EF8" w:rsidRPr="00A358B5">
        <w:rPr>
          <w:rFonts w:asciiTheme="minorHAnsi" w:hAnsiTheme="minorHAnsi" w:cstheme="minorHAnsi"/>
          <w:lang w:val="en-US"/>
        </w:rPr>
        <w:t xml:space="preserve">it is possible that </w:t>
      </w:r>
      <w:r w:rsidR="00683808">
        <w:rPr>
          <w:rFonts w:asciiTheme="minorHAnsi" w:hAnsiTheme="minorHAnsi" w:cstheme="minorHAnsi"/>
          <w:lang w:val="en-US"/>
        </w:rPr>
        <w:t>in a</w:t>
      </w:r>
      <w:r w:rsidR="00683808" w:rsidRPr="00A358B5">
        <w:rPr>
          <w:rFonts w:asciiTheme="minorHAnsi" w:hAnsiTheme="minorHAnsi" w:cstheme="minorHAnsi"/>
          <w:lang w:val="en-US"/>
        </w:rPr>
        <w:t xml:space="preserve"> </w:t>
      </w:r>
      <w:r w:rsidR="00C542F2">
        <w:rPr>
          <w:rFonts w:asciiTheme="minorHAnsi" w:hAnsiTheme="minorHAnsi" w:cstheme="minorHAnsi"/>
          <w:lang w:val="en-US"/>
        </w:rPr>
        <w:t xml:space="preserve">short period </w:t>
      </w:r>
      <w:r w:rsidR="002937BE" w:rsidRPr="00A358B5">
        <w:rPr>
          <w:rFonts w:asciiTheme="minorHAnsi" w:hAnsiTheme="minorHAnsi" w:cstheme="minorHAnsi"/>
          <w:lang w:val="en-US"/>
        </w:rPr>
        <w:t xml:space="preserve">of time </w:t>
      </w:r>
      <w:r w:rsidR="00947867" w:rsidRPr="00A358B5">
        <w:rPr>
          <w:rFonts w:asciiTheme="minorHAnsi" w:hAnsiTheme="minorHAnsi" w:cstheme="minorHAnsi"/>
          <w:lang w:val="en-US"/>
        </w:rPr>
        <w:t xml:space="preserve">we will </w:t>
      </w:r>
      <w:r w:rsidR="00C542F2">
        <w:rPr>
          <w:rFonts w:asciiTheme="minorHAnsi" w:hAnsiTheme="minorHAnsi" w:cstheme="minorHAnsi"/>
          <w:lang w:val="en-US"/>
        </w:rPr>
        <w:t>witness</w:t>
      </w:r>
      <w:r w:rsidR="00C542F2" w:rsidRPr="00A358B5">
        <w:rPr>
          <w:rFonts w:asciiTheme="minorHAnsi" w:hAnsiTheme="minorHAnsi" w:cstheme="minorHAnsi"/>
          <w:lang w:val="en-US"/>
        </w:rPr>
        <w:t xml:space="preserve"> </w:t>
      </w:r>
      <w:r w:rsidR="00947867" w:rsidRPr="00A358B5">
        <w:rPr>
          <w:rFonts w:asciiTheme="minorHAnsi" w:hAnsiTheme="minorHAnsi" w:cstheme="minorHAnsi"/>
          <w:lang w:val="en-US"/>
        </w:rPr>
        <w:t>new</w:t>
      </w:r>
      <w:r w:rsidR="00905949" w:rsidRPr="00A358B5">
        <w:rPr>
          <w:rFonts w:asciiTheme="minorHAnsi" w:hAnsiTheme="minorHAnsi" w:cstheme="minorHAnsi"/>
          <w:lang w:val="en-US"/>
        </w:rPr>
        <w:t xml:space="preserve">, </w:t>
      </w:r>
      <w:r w:rsidR="00C542F2">
        <w:rPr>
          <w:rFonts w:asciiTheme="minorHAnsi" w:hAnsiTheme="minorHAnsi" w:cstheme="minorHAnsi"/>
          <w:lang w:val="en-US"/>
        </w:rPr>
        <w:t xml:space="preserve">and </w:t>
      </w:r>
      <w:r w:rsidR="00905949" w:rsidRPr="00A358B5">
        <w:rPr>
          <w:rFonts w:asciiTheme="minorHAnsi" w:hAnsiTheme="minorHAnsi" w:cstheme="minorHAnsi"/>
          <w:lang w:val="en-US"/>
        </w:rPr>
        <w:t>modernized</w:t>
      </w:r>
      <w:r w:rsidR="002937BE" w:rsidRPr="00A358B5">
        <w:rPr>
          <w:rFonts w:asciiTheme="minorHAnsi" w:hAnsiTheme="minorHAnsi" w:cstheme="minorHAnsi"/>
          <w:lang w:val="en-US"/>
        </w:rPr>
        <w:t xml:space="preserve"> framework of</w:t>
      </w:r>
      <w:r w:rsidR="00AE425A" w:rsidRPr="00A358B5">
        <w:rPr>
          <w:rFonts w:asciiTheme="minorHAnsi" w:hAnsiTheme="minorHAnsi" w:cstheme="minorHAnsi"/>
          <w:lang w:val="en-US"/>
        </w:rPr>
        <w:t xml:space="preserve"> the</w:t>
      </w:r>
      <w:r w:rsidR="002937BE" w:rsidRPr="00A358B5">
        <w:rPr>
          <w:rFonts w:asciiTheme="minorHAnsi" w:hAnsiTheme="minorHAnsi" w:cstheme="minorHAnsi"/>
          <w:lang w:val="en-US"/>
        </w:rPr>
        <w:t xml:space="preserve"> monetary policy</w:t>
      </w:r>
      <w:r w:rsidR="00973C55" w:rsidRPr="00A358B5">
        <w:rPr>
          <w:rFonts w:asciiTheme="minorHAnsi" w:hAnsiTheme="minorHAnsi" w:cstheme="minorHAnsi"/>
          <w:lang w:val="en-US"/>
        </w:rPr>
        <w:t>.</w:t>
      </w:r>
      <w:r w:rsidR="002216E9" w:rsidRPr="00A358B5">
        <w:rPr>
          <w:rFonts w:asciiTheme="minorHAnsi" w:hAnsiTheme="minorHAnsi" w:cstheme="minorHAnsi"/>
          <w:lang w:val="en-US"/>
        </w:rPr>
        <w:t xml:space="preserve"> </w:t>
      </w:r>
      <w:r w:rsidR="000B0019" w:rsidRPr="00A358B5">
        <w:rPr>
          <w:rFonts w:asciiTheme="minorHAnsi" w:hAnsiTheme="minorHAnsi" w:cstheme="minorHAnsi"/>
          <w:lang w:val="en-US"/>
        </w:rPr>
        <w:t>At the present time</w:t>
      </w:r>
      <w:r w:rsidR="00AE425A" w:rsidRPr="00A358B5">
        <w:rPr>
          <w:rFonts w:asciiTheme="minorHAnsi" w:hAnsiTheme="minorHAnsi" w:cstheme="minorHAnsi"/>
          <w:lang w:val="en-US"/>
        </w:rPr>
        <w:t>,</w:t>
      </w:r>
      <w:r w:rsidR="000B0019" w:rsidRPr="00A358B5">
        <w:rPr>
          <w:rFonts w:asciiTheme="minorHAnsi" w:hAnsiTheme="minorHAnsi" w:cstheme="minorHAnsi"/>
          <w:lang w:val="en-US"/>
        </w:rPr>
        <w:t xml:space="preserve"> all discussions </w:t>
      </w:r>
      <w:r w:rsidR="00683808">
        <w:rPr>
          <w:rFonts w:asciiTheme="minorHAnsi" w:hAnsiTheme="minorHAnsi" w:cstheme="minorHAnsi"/>
          <w:lang w:val="en-US"/>
        </w:rPr>
        <w:t>on</w:t>
      </w:r>
      <w:r w:rsidR="000B0019" w:rsidRPr="00A358B5">
        <w:rPr>
          <w:rFonts w:asciiTheme="minorHAnsi" w:hAnsiTheme="minorHAnsi" w:cstheme="minorHAnsi"/>
          <w:lang w:val="en-US"/>
        </w:rPr>
        <w:t xml:space="preserve"> improvement of</w:t>
      </w:r>
      <w:r w:rsidR="00AE425A" w:rsidRPr="00A358B5">
        <w:rPr>
          <w:rFonts w:asciiTheme="minorHAnsi" w:hAnsiTheme="minorHAnsi" w:cstheme="minorHAnsi"/>
          <w:lang w:val="en-US"/>
        </w:rPr>
        <w:t xml:space="preserve"> the</w:t>
      </w:r>
      <w:r w:rsidR="000B0019" w:rsidRPr="00A358B5">
        <w:rPr>
          <w:rFonts w:asciiTheme="minorHAnsi" w:hAnsiTheme="minorHAnsi" w:cstheme="minorHAnsi"/>
          <w:lang w:val="en-US"/>
        </w:rPr>
        <w:t xml:space="preserve"> monetary policy framework </w:t>
      </w:r>
      <w:r w:rsidR="005021D3" w:rsidRPr="00A358B5">
        <w:rPr>
          <w:rFonts w:asciiTheme="minorHAnsi" w:hAnsiTheme="minorHAnsi" w:cstheme="minorHAnsi"/>
          <w:lang w:val="en-US"/>
        </w:rPr>
        <w:t xml:space="preserve">are around the </w:t>
      </w:r>
      <w:r w:rsidR="00FC4CFE" w:rsidRPr="00A358B5">
        <w:rPr>
          <w:rFonts w:asciiTheme="minorHAnsi" w:hAnsiTheme="minorHAnsi" w:cstheme="minorHAnsi"/>
          <w:lang w:val="en-US"/>
        </w:rPr>
        <w:t xml:space="preserve">main </w:t>
      </w:r>
      <w:r w:rsidR="002216E9" w:rsidRPr="00A358B5">
        <w:rPr>
          <w:rFonts w:asciiTheme="minorHAnsi" w:hAnsiTheme="minorHAnsi" w:cstheme="minorHAnsi"/>
          <w:lang w:val="en-US"/>
        </w:rPr>
        <w:t>post-cris</w:t>
      </w:r>
      <w:r w:rsidR="00AE425A" w:rsidRPr="00A358B5">
        <w:rPr>
          <w:rFonts w:asciiTheme="minorHAnsi" w:hAnsiTheme="minorHAnsi" w:cstheme="minorHAnsi"/>
          <w:lang w:val="en-US"/>
        </w:rPr>
        <w:t>i</w:t>
      </w:r>
      <w:r w:rsidR="002216E9" w:rsidRPr="00A358B5">
        <w:rPr>
          <w:rFonts w:asciiTheme="minorHAnsi" w:hAnsiTheme="minorHAnsi" w:cstheme="minorHAnsi"/>
          <w:lang w:val="en-US"/>
        </w:rPr>
        <w:t>s challenges.</w:t>
      </w:r>
      <w:r w:rsidR="00BF56DD" w:rsidRPr="00A358B5">
        <w:rPr>
          <w:rFonts w:asciiTheme="minorHAnsi" w:hAnsiTheme="minorHAnsi" w:cstheme="minorHAnsi"/>
          <w:lang w:val="en-US"/>
        </w:rPr>
        <w:t xml:space="preserve"> </w:t>
      </w:r>
      <w:r w:rsidR="00AE1E16" w:rsidRPr="00A358B5">
        <w:rPr>
          <w:rFonts w:asciiTheme="minorHAnsi" w:hAnsiTheme="minorHAnsi" w:cstheme="minorHAnsi"/>
          <w:lang w:val="en-US"/>
        </w:rPr>
        <w:t xml:space="preserve">As </w:t>
      </w:r>
      <w:r w:rsidR="00683808">
        <w:rPr>
          <w:rFonts w:asciiTheme="minorHAnsi" w:hAnsiTheme="minorHAnsi" w:cstheme="minorHAnsi"/>
          <w:lang w:val="en-US"/>
        </w:rPr>
        <w:t xml:space="preserve">is </w:t>
      </w:r>
      <w:r w:rsidR="00AE1E16" w:rsidRPr="00A358B5">
        <w:rPr>
          <w:rFonts w:asciiTheme="minorHAnsi" w:hAnsiTheme="minorHAnsi" w:cstheme="minorHAnsi"/>
          <w:lang w:val="en-US"/>
        </w:rPr>
        <w:t xml:space="preserve">noticed </w:t>
      </w:r>
      <w:r w:rsidR="00683808">
        <w:rPr>
          <w:rFonts w:asciiTheme="minorHAnsi" w:hAnsiTheme="minorHAnsi" w:cstheme="minorHAnsi"/>
          <w:lang w:val="en-US"/>
        </w:rPr>
        <w:t xml:space="preserve">by </w:t>
      </w:r>
      <w:r w:rsidR="00AE1E16" w:rsidRPr="00A358B5">
        <w:rPr>
          <w:rFonts w:asciiTheme="minorHAnsi" w:hAnsiTheme="minorHAnsi" w:cstheme="minorHAnsi"/>
          <w:lang w:val="en-US"/>
        </w:rPr>
        <w:t>Mr. S.G. Cecchetti</w:t>
      </w:r>
      <w:r w:rsidR="00685059" w:rsidRPr="00A358B5">
        <w:rPr>
          <w:rFonts w:asciiTheme="minorHAnsi" w:hAnsiTheme="minorHAnsi" w:cstheme="minorHAnsi"/>
          <w:lang w:val="en-US"/>
        </w:rPr>
        <w:t>:</w:t>
      </w:r>
      <w:r w:rsidR="00AE1E16" w:rsidRPr="00A358B5">
        <w:rPr>
          <w:rFonts w:asciiTheme="minorHAnsi" w:hAnsiTheme="minorHAnsi" w:cstheme="minorHAnsi"/>
          <w:lang w:val="en-US"/>
        </w:rPr>
        <w:t xml:space="preserve"> </w:t>
      </w:r>
    </w:p>
    <w:p w:rsidR="00B14D1A" w:rsidRPr="00A358B5" w:rsidRDefault="00947867" w:rsidP="00EE7C71">
      <w:pPr>
        <w:autoSpaceDE w:val="0"/>
        <w:autoSpaceDN w:val="0"/>
        <w:adjustRightInd w:val="0"/>
        <w:spacing w:after="0" w:line="480" w:lineRule="auto"/>
        <w:ind w:left="811" w:right="805"/>
        <w:rPr>
          <w:rFonts w:asciiTheme="minorHAnsi" w:hAnsiTheme="minorHAnsi" w:cstheme="minorHAnsi"/>
          <w:i/>
          <w:sz w:val="24"/>
          <w:szCs w:val="24"/>
          <w:lang w:val="en-US"/>
        </w:rPr>
      </w:pPr>
      <w:r w:rsidRPr="00A358B5">
        <w:rPr>
          <w:rFonts w:asciiTheme="minorHAnsi" w:hAnsiTheme="minorHAnsi" w:cstheme="minorHAnsi"/>
          <w:i/>
          <w:sz w:val="24"/>
          <w:szCs w:val="24"/>
          <w:lang w:val="en-US"/>
        </w:rPr>
        <w:t>“</w:t>
      </w:r>
      <w:r w:rsidR="00685059" w:rsidRPr="00A358B5">
        <w:rPr>
          <w:rFonts w:asciiTheme="minorHAnsi" w:hAnsiTheme="minorHAnsi" w:cstheme="minorHAnsi"/>
          <w:i/>
          <w:sz w:val="24"/>
          <w:szCs w:val="24"/>
          <w:lang w:val="en-US"/>
        </w:rPr>
        <w:t>W</w:t>
      </w:r>
      <w:r w:rsidRPr="00A358B5">
        <w:rPr>
          <w:rFonts w:asciiTheme="minorHAnsi" w:hAnsiTheme="minorHAnsi" w:cstheme="minorHAnsi"/>
          <w:i/>
          <w:sz w:val="24"/>
          <w:szCs w:val="24"/>
          <w:lang w:val="en-US"/>
        </w:rPr>
        <w:t xml:space="preserve">e are in the early phase of a seismic shift in central banking. The tectonic forces include the massive pressures created by war debts, which could not be managed by the international adjustment mechanism intrinsic to the existing monetary regime of the time. We are again seeing signs that the international adjustment mechanism intrinsic to the current monetary regime is being put </w:t>
      </w:r>
      <w:r w:rsidRPr="00A358B5">
        <w:rPr>
          <w:rFonts w:asciiTheme="minorHAnsi" w:hAnsiTheme="minorHAnsi" w:cstheme="minorHAnsi"/>
          <w:i/>
          <w:sz w:val="24"/>
          <w:szCs w:val="24"/>
          <w:lang w:val="en-US"/>
        </w:rPr>
        <w:lastRenderedPageBreak/>
        <w:t xml:space="preserve">under strain by cross-country payment imbalances. And again, we are seeing signs of crippling debt burdens” (BIS 2011). </w:t>
      </w:r>
    </w:p>
    <w:p w:rsidR="001F090C" w:rsidRPr="00A358B5" w:rsidRDefault="00AE425A"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Since</w:t>
      </w:r>
      <w:r w:rsidR="00947867" w:rsidRPr="00A358B5">
        <w:rPr>
          <w:rFonts w:asciiTheme="minorHAnsi" w:hAnsiTheme="minorHAnsi" w:cstheme="minorHAnsi"/>
          <w:lang w:val="en-US"/>
        </w:rPr>
        <w:t>, th</w:t>
      </w:r>
      <w:r w:rsidRPr="00A358B5">
        <w:rPr>
          <w:rFonts w:asciiTheme="minorHAnsi" w:hAnsiTheme="minorHAnsi" w:cstheme="minorHAnsi"/>
          <w:lang w:val="en-US"/>
        </w:rPr>
        <w:t>e</w:t>
      </w:r>
      <w:r w:rsidR="00947867" w:rsidRPr="00A358B5">
        <w:rPr>
          <w:rFonts w:asciiTheme="minorHAnsi" w:hAnsiTheme="minorHAnsi" w:cstheme="minorHAnsi"/>
          <w:lang w:val="en-US"/>
        </w:rPr>
        <w:t>s</w:t>
      </w:r>
      <w:r w:rsidRPr="00A358B5">
        <w:rPr>
          <w:rFonts w:asciiTheme="minorHAnsi" w:hAnsiTheme="minorHAnsi" w:cstheme="minorHAnsi"/>
          <w:lang w:val="en-US"/>
        </w:rPr>
        <w:t>e</w:t>
      </w:r>
      <w:r w:rsidR="00947867" w:rsidRPr="00A358B5">
        <w:rPr>
          <w:rFonts w:asciiTheme="minorHAnsi" w:hAnsiTheme="minorHAnsi" w:cstheme="minorHAnsi"/>
          <w:lang w:val="en-US"/>
        </w:rPr>
        <w:t xml:space="preserve"> discussions are not the </w:t>
      </w:r>
      <w:r w:rsidR="00683808">
        <w:rPr>
          <w:rFonts w:asciiTheme="minorHAnsi" w:hAnsiTheme="minorHAnsi" w:cstheme="minorHAnsi"/>
          <w:lang w:val="en-US"/>
        </w:rPr>
        <w:t>key</w:t>
      </w:r>
      <w:r w:rsidR="00683808" w:rsidRPr="00A358B5">
        <w:rPr>
          <w:rFonts w:asciiTheme="minorHAnsi" w:hAnsiTheme="minorHAnsi" w:cstheme="minorHAnsi"/>
          <w:lang w:val="en-US"/>
        </w:rPr>
        <w:t xml:space="preserve"> </w:t>
      </w:r>
      <w:r w:rsidR="00947867" w:rsidRPr="00A358B5">
        <w:rPr>
          <w:rFonts w:asciiTheme="minorHAnsi" w:hAnsiTheme="minorHAnsi" w:cstheme="minorHAnsi"/>
          <w:lang w:val="en-US"/>
        </w:rPr>
        <w:t xml:space="preserve">subject of </w:t>
      </w:r>
      <w:r w:rsidR="00C542F2">
        <w:rPr>
          <w:rFonts w:asciiTheme="minorHAnsi" w:hAnsiTheme="minorHAnsi" w:cstheme="minorHAnsi"/>
          <w:lang w:val="en-US"/>
        </w:rPr>
        <w:t>this</w:t>
      </w:r>
      <w:r w:rsidR="00C542F2" w:rsidRPr="00A358B5">
        <w:rPr>
          <w:rFonts w:asciiTheme="minorHAnsi" w:hAnsiTheme="minorHAnsi" w:cstheme="minorHAnsi"/>
          <w:lang w:val="en-US"/>
        </w:rPr>
        <w:t xml:space="preserve"> </w:t>
      </w:r>
      <w:r w:rsidR="00DB07F6" w:rsidRPr="00A358B5">
        <w:rPr>
          <w:rFonts w:asciiTheme="minorHAnsi" w:hAnsiTheme="minorHAnsi" w:cstheme="minorHAnsi"/>
          <w:lang w:val="en-US"/>
        </w:rPr>
        <w:t>research</w:t>
      </w:r>
      <w:r w:rsidR="00683808">
        <w:rPr>
          <w:rFonts w:asciiTheme="minorHAnsi" w:hAnsiTheme="minorHAnsi" w:cstheme="minorHAnsi"/>
          <w:lang w:val="en-US"/>
        </w:rPr>
        <w:t>,</w:t>
      </w:r>
      <w:r w:rsidR="00683808" w:rsidRPr="00A358B5">
        <w:rPr>
          <w:rFonts w:asciiTheme="minorHAnsi" w:hAnsiTheme="minorHAnsi" w:cstheme="minorHAnsi"/>
          <w:lang w:val="en-US"/>
        </w:rPr>
        <w:t xml:space="preserve"> </w:t>
      </w:r>
      <w:r w:rsidR="00C542F2">
        <w:rPr>
          <w:rFonts w:asciiTheme="minorHAnsi" w:hAnsiTheme="minorHAnsi" w:cstheme="minorHAnsi"/>
          <w:lang w:val="en-US"/>
        </w:rPr>
        <w:t>I</w:t>
      </w:r>
      <w:r w:rsidR="00947867" w:rsidRPr="00A358B5">
        <w:rPr>
          <w:rFonts w:asciiTheme="minorHAnsi" w:hAnsiTheme="minorHAnsi" w:cstheme="minorHAnsi"/>
          <w:lang w:val="en-US"/>
        </w:rPr>
        <w:t xml:space="preserve"> will just</w:t>
      </w:r>
      <w:r w:rsidR="00C542F2">
        <w:rPr>
          <w:rFonts w:asciiTheme="minorHAnsi" w:hAnsiTheme="minorHAnsi" w:cstheme="minorHAnsi"/>
          <w:lang w:val="en-US"/>
        </w:rPr>
        <w:t xml:space="preserve"> </w:t>
      </w:r>
      <w:r w:rsidR="00683808" w:rsidRPr="00A358B5">
        <w:rPr>
          <w:rFonts w:asciiTheme="minorHAnsi" w:hAnsiTheme="minorHAnsi" w:cstheme="minorHAnsi"/>
          <w:lang w:val="en-US"/>
        </w:rPr>
        <w:t>superficially</w:t>
      </w:r>
      <w:r w:rsidR="00683808">
        <w:rPr>
          <w:rFonts w:asciiTheme="minorHAnsi" w:hAnsiTheme="minorHAnsi" w:cstheme="minorHAnsi"/>
          <w:lang w:val="en-US"/>
        </w:rPr>
        <w:t xml:space="preserve"> </w:t>
      </w:r>
      <w:r w:rsidR="00C542F2">
        <w:rPr>
          <w:rFonts w:asciiTheme="minorHAnsi" w:hAnsiTheme="minorHAnsi" w:cstheme="minorHAnsi"/>
          <w:lang w:val="en-US"/>
        </w:rPr>
        <w:t xml:space="preserve">discuss </w:t>
      </w:r>
      <w:r w:rsidR="00947867" w:rsidRPr="00A358B5">
        <w:rPr>
          <w:rFonts w:asciiTheme="minorHAnsi" w:hAnsiTheme="minorHAnsi" w:cstheme="minorHAnsi"/>
          <w:lang w:val="en-US"/>
        </w:rPr>
        <w:t>the problem.</w:t>
      </w:r>
      <w:r w:rsidR="00FC4CFE" w:rsidRPr="00A358B5">
        <w:rPr>
          <w:rFonts w:asciiTheme="minorHAnsi" w:hAnsiTheme="minorHAnsi" w:cstheme="minorHAnsi"/>
          <w:lang w:val="en-US"/>
        </w:rPr>
        <w:t xml:space="preserve"> </w:t>
      </w:r>
    </w:p>
    <w:p w:rsidR="002C01ED" w:rsidRDefault="00F309B2" w:rsidP="00EE7C71">
      <w:pPr>
        <w:autoSpaceDE w:val="0"/>
        <w:autoSpaceDN w:val="0"/>
        <w:adjustRightInd w:val="0"/>
        <w:spacing w:after="0" w:line="480" w:lineRule="auto"/>
        <w:ind w:firstLine="708"/>
        <w:jc w:val="both"/>
        <w:rPr>
          <w:rFonts w:asciiTheme="minorHAnsi" w:hAnsiTheme="minorHAnsi" w:cstheme="minorHAnsi"/>
          <w:b/>
          <w:lang w:val="en-US"/>
        </w:rPr>
      </w:pPr>
      <w:r w:rsidRPr="00A358B5">
        <w:rPr>
          <w:rFonts w:asciiTheme="minorHAnsi" w:hAnsiTheme="minorHAnsi" w:cstheme="minorHAnsi"/>
          <w:lang w:val="en-US"/>
        </w:rPr>
        <w:t xml:space="preserve">One of the </w:t>
      </w:r>
      <w:r w:rsidR="00683808">
        <w:rPr>
          <w:rFonts w:asciiTheme="minorHAnsi" w:hAnsiTheme="minorHAnsi" w:cstheme="minorHAnsi"/>
          <w:lang w:val="en-US"/>
        </w:rPr>
        <w:t>primary</w:t>
      </w:r>
      <w:r w:rsidR="00683808" w:rsidRPr="00A358B5">
        <w:rPr>
          <w:rFonts w:asciiTheme="minorHAnsi" w:hAnsiTheme="minorHAnsi" w:cstheme="minorHAnsi"/>
          <w:lang w:val="en-US"/>
        </w:rPr>
        <w:t xml:space="preserve"> </w:t>
      </w:r>
      <w:r w:rsidR="000E4AA8" w:rsidRPr="00A358B5">
        <w:rPr>
          <w:rFonts w:asciiTheme="minorHAnsi" w:hAnsiTheme="minorHAnsi" w:cstheme="minorHAnsi"/>
          <w:lang w:val="en-US"/>
        </w:rPr>
        <w:t>post</w:t>
      </w:r>
      <w:r w:rsidR="00C542F2">
        <w:rPr>
          <w:rFonts w:asciiTheme="minorHAnsi" w:hAnsiTheme="minorHAnsi" w:cstheme="minorHAnsi"/>
          <w:lang w:val="en-US"/>
        </w:rPr>
        <w:t>-</w:t>
      </w:r>
      <w:r w:rsidR="00C64D50">
        <w:rPr>
          <w:rFonts w:asciiTheme="minorHAnsi" w:hAnsiTheme="minorHAnsi" w:cstheme="minorHAnsi"/>
          <w:lang w:val="en-US"/>
        </w:rPr>
        <w:t>crisis</w:t>
      </w:r>
      <w:r w:rsidR="000E4AA8" w:rsidRPr="00A358B5">
        <w:rPr>
          <w:rFonts w:asciiTheme="minorHAnsi" w:hAnsiTheme="minorHAnsi" w:cstheme="minorHAnsi"/>
          <w:lang w:val="en-US"/>
        </w:rPr>
        <w:t xml:space="preserve"> challenge</w:t>
      </w:r>
      <w:r w:rsidR="002112E9" w:rsidRPr="00A358B5">
        <w:rPr>
          <w:rFonts w:asciiTheme="minorHAnsi" w:hAnsiTheme="minorHAnsi" w:cstheme="minorHAnsi"/>
          <w:lang w:val="en-US"/>
        </w:rPr>
        <w:t>s</w:t>
      </w:r>
      <w:r w:rsidR="000E4AA8" w:rsidRPr="00A358B5">
        <w:rPr>
          <w:rFonts w:asciiTheme="minorHAnsi" w:hAnsiTheme="minorHAnsi" w:cstheme="minorHAnsi"/>
          <w:lang w:val="en-US"/>
        </w:rPr>
        <w:t xml:space="preserve"> is </w:t>
      </w:r>
      <w:r w:rsidR="000E4CD1" w:rsidRPr="00A358B5">
        <w:rPr>
          <w:rFonts w:asciiTheme="minorHAnsi" w:hAnsiTheme="minorHAnsi" w:cstheme="minorHAnsi"/>
          <w:lang w:val="en-US"/>
        </w:rPr>
        <w:t xml:space="preserve">about the targets of </w:t>
      </w:r>
      <w:r w:rsidR="00AE425A" w:rsidRPr="00A358B5">
        <w:rPr>
          <w:rFonts w:asciiTheme="minorHAnsi" w:hAnsiTheme="minorHAnsi" w:cstheme="minorHAnsi"/>
          <w:lang w:val="en-US"/>
        </w:rPr>
        <w:t xml:space="preserve">the </w:t>
      </w:r>
      <w:r w:rsidR="000E4CD1" w:rsidRPr="00A358B5">
        <w:rPr>
          <w:rFonts w:asciiTheme="minorHAnsi" w:hAnsiTheme="minorHAnsi" w:cstheme="minorHAnsi"/>
          <w:lang w:val="en-US"/>
        </w:rPr>
        <w:t xml:space="preserve">monetary policy. </w:t>
      </w:r>
      <w:r w:rsidR="00970C80" w:rsidRPr="00A358B5">
        <w:rPr>
          <w:rFonts w:asciiTheme="minorHAnsi" w:hAnsiTheme="minorHAnsi" w:cstheme="minorHAnsi"/>
          <w:lang w:val="en-US"/>
        </w:rPr>
        <w:t xml:space="preserve">After bursting of the U.S. sub-prime mortgage bubble </w:t>
      </w:r>
      <w:r w:rsidR="00683808">
        <w:rPr>
          <w:rFonts w:asciiTheme="minorHAnsi" w:hAnsiTheme="minorHAnsi" w:cstheme="minorHAnsi"/>
          <w:lang w:val="en-US"/>
        </w:rPr>
        <w:t xml:space="preserve">followed by </w:t>
      </w:r>
      <w:r w:rsidR="00970C80" w:rsidRPr="00A358B5">
        <w:rPr>
          <w:rFonts w:asciiTheme="minorHAnsi" w:hAnsiTheme="minorHAnsi" w:cstheme="minorHAnsi"/>
          <w:lang w:val="en-US"/>
        </w:rPr>
        <w:t xml:space="preserve">the global financial and </w:t>
      </w:r>
      <w:r w:rsidR="00C542F2">
        <w:rPr>
          <w:rFonts w:asciiTheme="minorHAnsi" w:hAnsiTheme="minorHAnsi" w:cstheme="minorHAnsi"/>
          <w:lang w:val="en-US"/>
        </w:rPr>
        <w:t>subsequent</w:t>
      </w:r>
      <w:r w:rsidR="00C542F2" w:rsidRPr="00A358B5">
        <w:rPr>
          <w:rFonts w:asciiTheme="minorHAnsi" w:hAnsiTheme="minorHAnsi" w:cstheme="minorHAnsi"/>
          <w:lang w:val="en-US"/>
        </w:rPr>
        <w:t xml:space="preserve"> </w:t>
      </w:r>
      <w:r w:rsidR="00970C80" w:rsidRPr="00A358B5">
        <w:rPr>
          <w:rFonts w:asciiTheme="minorHAnsi" w:hAnsiTheme="minorHAnsi" w:cstheme="minorHAnsi"/>
          <w:lang w:val="en-US"/>
        </w:rPr>
        <w:t>economic cris</w:t>
      </w:r>
      <w:r w:rsidR="00AE425A" w:rsidRPr="00A358B5">
        <w:rPr>
          <w:rFonts w:asciiTheme="minorHAnsi" w:hAnsiTheme="minorHAnsi" w:cstheme="minorHAnsi"/>
          <w:lang w:val="en-US"/>
        </w:rPr>
        <w:t>i</w:t>
      </w:r>
      <w:r w:rsidR="00970C80" w:rsidRPr="00A358B5">
        <w:rPr>
          <w:rFonts w:asciiTheme="minorHAnsi" w:hAnsiTheme="minorHAnsi" w:cstheme="minorHAnsi"/>
          <w:lang w:val="en-US"/>
        </w:rPr>
        <w:t>s</w:t>
      </w:r>
      <w:r w:rsidR="00AE425A" w:rsidRPr="00A358B5">
        <w:rPr>
          <w:rFonts w:asciiTheme="minorHAnsi" w:hAnsiTheme="minorHAnsi" w:cstheme="minorHAnsi"/>
          <w:lang w:val="en-US"/>
        </w:rPr>
        <w:t>,</w:t>
      </w:r>
      <w:r w:rsidR="00970C80" w:rsidRPr="00A358B5">
        <w:rPr>
          <w:rFonts w:asciiTheme="minorHAnsi" w:hAnsiTheme="minorHAnsi" w:cstheme="minorHAnsi"/>
          <w:lang w:val="en-US"/>
        </w:rPr>
        <w:t xml:space="preserve"> </w:t>
      </w:r>
      <w:r w:rsidR="00203F2E" w:rsidRPr="00A358B5">
        <w:rPr>
          <w:rFonts w:asciiTheme="minorHAnsi" w:hAnsiTheme="minorHAnsi" w:cstheme="minorHAnsi"/>
          <w:lang w:val="en-US"/>
        </w:rPr>
        <w:t>these discussions</w:t>
      </w:r>
      <w:r w:rsidR="007249C7" w:rsidRPr="00A358B5">
        <w:rPr>
          <w:rFonts w:asciiTheme="minorHAnsi" w:hAnsiTheme="minorHAnsi" w:cstheme="minorHAnsi"/>
          <w:lang w:val="en-US"/>
        </w:rPr>
        <w:t xml:space="preserve"> </w:t>
      </w:r>
      <w:r w:rsidR="00C542F2">
        <w:rPr>
          <w:rFonts w:asciiTheme="minorHAnsi" w:hAnsiTheme="minorHAnsi" w:cstheme="minorHAnsi"/>
          <w:lang w:val="en-US"/>
        </w:rPr>
        <w:t xml:space="preserve">have </w:t>
      </w:r>
      <w:r w:rsidR="00683808" w:rsidRPr="00A358B5">
        <w:rPr>
          <w:rFonts w:asciiTheme="minorHAnsi" w:hAnsiTheme="minorHAnsi" w:cstheme="minorHAnsi"/>
          <w:lang w:val="en-US"/>
        </w:rPr>
        <w:t xml:space="preserve">gradually </w:t>
      </w:r>
      <w:r w:rsidR="00203F2E" w:rsidRPr="00A358B5">
        <w:rPr>
          <w:rFonts w:asciiTheme="minorHAnsi" w:hAnsiTheme="minorHAnsi" w:cstheme="minorHAnsi"/>
          <w:lang w:val="en-US"/>
        </w:rPr>
        <w:t>bec</w:t>
      </w:r>
      <w:r w:rsidR="00C542F2">
        <w:rPr>
          <w:rFonts w:asciiTheme="minorHAnsi" w:hAnsiTheme="minorHAnsi" w:cstheme="minorHAnsi"/>
          <w:lang w:val="en-US"/>
        </w:rPr>
        <w:t>o</w:t>
      </w:r>
      <w:r w:rsidR="00203F2E" w:rsidRPr="00A358B5">
        <w:rPr>
          <w:rFonts w:asciiTheme="minorHAnsi" w:hAnsiTheme="minorHAnsi" w:cstheme="minorHAnsi"/>
          <w:lang w:val="en-US"/>
        </w:rPr>
        <w:t xml:space="preserve">me </w:t>
      </w:r>
      <w:r w:rsidR="00AE425A" w:rsidRPr="00A358B5">
        <w:rPr>
          <w:rFonts w:asciiTheme="minorHAnsi" w:hAnsiTheme="minorHAnsi" w:cstheme="minorHAnsi"/>
          <w:lang w:val="en-US"/>
        </w:rPr>
        <w:t>“hot topic”</w:t>
      </w:r>
      <w:r w:rsidR="00203F2E" w:rsidRPr="00A358B5">
        <w:rPr>
          <w:rFonts w:asciiTheme="minorHAnsi" w:hAnsiTheme="minorHAnsi" w:cstheme="minorHAnsi"/>
          <w:lang w:val="en-US"/>
        </w:rPr>
        <w:t xml:space="preserve">. </w:t>
      </w:r>
      <w:r w:rsidR="000E4CD1" w:rsidRPr="00A358B5">
        <w:rPr>
          <w:rFonts w:asciiTheme="minorHAnsi" w:hAnsiTheme="minorHAnsi" w:cstheme="minorHAnsi"/>
          <w:lang w:val="en-US"/>
        </w:rPr>
        <w:t>Some</w:t>
      </w:r>
      <w:r w:rsidR="001F090C" w:rsidRPr="00A358B5">
        <w:rPr>
          <w:rFonts w:asciiTheme="minorHAnsi" w:hAnsiTheme="minorHAnsi" w:cstheme="minorHAnsi"/>
          <w:lang w:val="en-US"/>
        </w:rPr>
        <w:t xml:space="preserve"> ac</w:t>
      </w:r>
      <w:r w:rsidR="000E4AA8" w:rsidRPr="00A358B5">
        <w:rPr>
          <w:rFonts w:asciiTheme="minorHAnsi" w:hAnsiTheme="minorHAnsi" w:cstheme="minorHAnsi"/>
          <w:lang w:val="en-US"/>
        </w:rPr>
        <w:t xml:space="preserve">ademic </w:t>
      </w:r>
      <w:r w:rsidR="00313EFA" w:rsidRPr="00A358B5">
        <w:rPr>
          <w:rFonts w:asciiTheme="minorHAnsi" w:hAnsiTheme="minorHAnsi" w:cstheme="minorHAnsi"/>
          <w:lang w:val="en-US"/>
        </w:rPr>
        <w:t xml:space="preserve">circles claim that </w:t>
      </w:r>
      <w:r w:rsidR="00AE425A" w:rsidRPr="00A358B5">
        <w:rPr>
          <w:rFonts w:asciiTheme="minorHAnsi" w:hAnsiTheme="minorHAnsi" w:cstheme="minorHAnsi"/>
          <w:lang w:val="en-US"/>
        </w:rPr>
        <w:t xml:space="preserve">the </w:t>
      </w:r>
      <w:r w:rsidR="00313EFA" w:rsidRPr="00A358B5">
        <w:rPr>
          <w:rFonts w:asciiTheme="minorHAnsi" w:hAnsiTheme="minorHAnsi" w:cstheme="minorHAnsi"/>
          <w:lang w:val="en-US"/>
        </w:rPr>
        <w:t xml:space="preserve">monetary policy should </w:t>
      </w:r>
      <w:r w:rsidR="00AE425A" w:rsidRPr="00A358B5">
        <w:rPr>
          <w:rFonts w:asciiTheme="minorHAnsi" w:hAnsiTheme="minorHAnsi" w:cstheme="minorHAnsi"/>
          <w:lang w:val="en-US"/>
        </w:rPr>
        <w:t xml:space="preserve">contain of </w:t>
      </w:r>
      <w:r w:rsidR="00313EFA" w:rsidRPr="00A358B5">
        <w:rPr>
          <w:rFonts w:asciiTheme="minorHAnsi" w:hAnsiTheme="minorHAnsi" w:cstheme="minorHAnsi"/>
          <w:lang w:val="en-US"/>
        </w:rPr>
        <w:t xml:space="preserve">two </w:t>
      </w:r>
      <w:r w:rsidR="002356A6" w:rsidRPr="00A358B5">
        <w:rPr>
          <w:rFonts w:asciiTheme="minorHAnsi" w:hAnsiTheme="minorHAnsi" w:cstheme="minorHAnsi"/>
          <w:lang w:val="en-US"/>
        </w:rPr>
        <w:t>pillars</w:t>
      </w:r>
      <w:r w:rsidR="00AE425A" w:rsidRPr="00A358B5">
        <w:rPr>
          <w:rFonts w:asciiTheme="minorHAnsi" w:hAnsiTheme="minorHAnsi" w:cstheme="minorHAnsi"/>
          <w:lang w:val="en-US"/>
        </w:rPr>
        <w:t xml:space="preserve"> – </w:t>
      </w:r>
      <w:r w:rsidR="002356A6" w:rsidRPr="00A358B5">
        <w:rPr>
          <w:rFonts w:asciiTheme="minorHAnsi" w:hAnsiTheme="minorHAnsi" w:cstheme="minorHAnsi"/>
          <w:lang w:val="en-US"/>
        </w:rPr>
        <w:t>price</w:t>
      </w:r>
      <w:r w:rsidR="00AE425A" w:rsidRPr="00A358B5">
        <w:rPr>
          <w:rFonts w:asciiTheme="minorHAnsi" w:hAnsiTheme="minorHAnsi" w:cstheme="minorHAnsi"/>
          <w:lang w:val="en-US"/>
        </w:rPr>
        <w:t xml:space="preserve"> </w:t>
      </w:r>
      <w:r w:rsidR="002356A6" w:rsidRPr="00A358B5">
        <w:rPr>
          <w:rFonts w:asciiTheme="minorHAnsi" w:hAnsiTheme="minorHAnsi" w:cstheme="minorHAnsi"/>
          <w:lang w:val="en-US"/>
        </w:rPr>
        <w:t xml:space="preserve">and financial stability targets. </w:t>
      </w:r>
      <w:r w:rsidR="00AE425A" w:rsidRPr="00A358B5">
        <w:rPr>
          <w:rFonts w:asciiTheme="minorHAnsi" w:hAnsiTheme="minorHAnsi" w:cstheme="minorHAnsi"/>
          <w:lang w:val="en-US"/>
        </w:rPr>
        <w:t>Moreover,</w:t>
      </w:r>
      <w:r w:rsidR="002356A6" w:rsidRPr="00A358B5">
        <w:rPr>
          <w:rFonts w:asciiTheme="minorHAnsi" w:hAnsiTheme="minorHAnsi" w:cstheme="minorHAnsi"/>
          <w:lang w:val="en-US"/>
        </w:rPr>
        <w:t xml:space="preserve"> at the same time</w:t>
      </w:r>
      <w:r w:rsidR="00AE425A" w:rsidRPr="00A358B5">
        <w:rPr>
          <w:rFonts w:asciiTheme="minorHAnsi" w:hAnsiTheme="minorHAnsi" w:cstheme="minorHAnsi"/>
          <w:lang w:val="en-US"/>
        </w:rPr>
        <w:t>,</w:t>
      </w:r>
      <w:r w:rsidR="002356A6" w:rsidRPr="00A358B5">
        <w:rPr>
          <w:rFonts w:asciiTheme="minorHAnsi" w:hAnsiTheme="minorHAnsi" w:cstheme="minorHAnsi"/>
          <w:lang w:val="en-US"/>
        </w:rPr>
        <w:t xml:space="preserve"> according to this framework</w:t>
      </w:r>
      <w:r w:rsidR="00AE425A" w:rsidRPr="00A358B5">
        <w:rPr>
          <w:rFonts w:asciiTheme="minorHAnsi" w:hAnsiTheme="minorHAnsi" w:cstheme="minorHAnsi"/>
          <w:lang w:val="en-US"/>
        </w:rPr>
        <w:t>,</w:t>
      </w:r>
      <w:r w:rsidR="002356A6" w:rsidRPr="00A358B5">
        <w:rPr>
          <w:rFonts w:asciiTheme="minorHAnsi" w:hAnsiTheme="minorHAnsi" w:cstheme="minorHAnsi"/>
          <w:lang w:val="en-US"/>
        </w:rPr>
        <w:t xml:space="preserve"> </w:t>
      </w:r>
      <w:r w:rsidR="00BF4050" w:rsidRPr="00A358B5">
        <w:rPr>
          <w:rFonts w:asciiTheme="minorHAnsi" w:hAnsiTheme="minorHAnsi" w:cstheme="minorHAnsi"/>
          <w:lang w:val="en-US"/>
        </w:rPr>
        <w:t>central banks should target asset prices</w:t>
      </w:r>
      <w:r w:rsidR="00C818B6" w:rsidRPr="00A358B5">
        <w:rPr>
          <w:rFonts w:asciiTheme="minorHAnsi" w:hAnsiTheme="minorHAnsi" w:cstheme="minorHAnsi"/>
          <w:lang w:val="en-US"/>
        </w:rPr>
        <w:t xml:space="preserve"> in their conduct of </w:t>
      </w:r>
      <w:r w:rsidR="00AE425A" w:rsidRPr="00A358B5">
        <w:rPr>
          <w:rFonts w:asciiTheme="minorHAnsi" w:hAnsiTheme="minorHAnsi" w:cstheme="minorHAnsi"/>
          <w:lang w:val="en-US"/>
        </w:rPr>
        <w:t xml:space="preserve">the </w:t>
      </w:r>
      <w:r w:rsidR="00C818B6" w:rsidRPr="00A358B5">
        <w:rPr>
          <w:rFonts w:asciiTheme="minorHAnsi" w:hAnsiTheme="minorHAnsi" w:cstheme="minorHAnsi"/>
          <w:lang w:val="en-US"/>
        </w:rPr>
        <w:t>monetary policy</w:t>
      </w:r>
      <w:r w:rsidR="00BF4050" w:rsidRPr="00A358B5">
        <w:rPr>
          <w:rFonts w:asciiTheme="minorHAnsi" w:hAnsiTheme="minorHAnsi" w:cstheme="minorHAnsi"/>
          <w:lang w:val="en-US"/>
        </w:rPr>
        <w:t xml:space="preserve">. </w:t>
      </w:r>
      <w:r w:rsidR="006A7CE9" w:rsidRPr="00A358B5">
        <w:rPr>
          <w:rFonts w:asciiTheme="minorHAnsi" w:hAnsiTheme="minorHAnsi" w:cstheme="minorHAnsi"/>
          <w:lang w:val="en-US"/>
        </w:rPr>
        <w:t xml:space="preserve"> While </w:t>
      </w:r>
      <w:r w:rsidR="00BF4050" w:rsidRPr="00A358B5">
        <w:rPr>
          <w:rFonts w:asciiTheme="minorHAnsi" w:hAnsiTheme="minorHAnsi" w:cstheme="minorHAnsi"/>
          <w:lang w:val="en-US"/>
        </w:rPr>
        <w:t>other academic circles c</w:t>
      </w:r>
      <w:r w:rsidR="003C0C6E" w:rsidRPr="00A358B5">
        <w:rPr>
          <w:rFonts w:asciiTheme="minorHAnsi" w:hAnsiTheme="minorHAnsi" w:cstheme="minorHAnsi"/>
          <w:lang w:val="en-US"/>
        </w:rPr>
        <w:t>laim that central banks should</w:t>
      </w:r>
      <w:r w:rsidR="006A7CE9" w:rsidRPr="00A358B5">
        <w:rPr>
          <w:rFonts w:asciiTheme="minorHAnsi" w:hAnsiTheme="minorHAnsi" w:cstheme="minorHAnsi"/>
          <w:lang w:val="en-US"/>
        </w:rPr>
        <w:t xml:space="preserve"> </w:t>
      </w:r>
      <w:r w:rsidR="00683808">
        <w:rPr>
          <w:rFonts w:asciiTheme="minorHAnsi" w:hAnsiTheme="minorHAnsi" w:cstheme="minorHAnsi"/>
          <w:lang w:val="en-US"/>
        </w:rPr>
        <w:t>monitor dynamics of asset prices rather than</w:t>
      </w:r>
      <w:r w:rsidR="00683808" w:rsidRPr="00A358B5">
        <w:rPr>
          <w:rFonts w:asciiTheme="minorHAnsi" w:hAnsiTheme="minorHAnsi" w:cstheme="minorHAnsi"/>
          <w:lang w:val="en-US"/>
        </w:rPr>
        <w:t xml:space="preserve"> </w:t>
      </w:r>
      <w:r w:rsidR="003C0C6E" w:rsidRPr="00A358B5">
        <w:rPr>
          <w:rFonts w:asciiTheme="minorHAnsi" w:hAnsiTheme="minorHAnsi" w:cstheme="minorHAnsi"/>
          <w:lang w:val="en-US"/>
        </w:rPr>
        <w:t xml:space="preserve">target </w:t>
      </w:r>
      <w:r w:rsidR="00683808">
        <w:rPr>
          <w:rFonts w:asciiTheme="minorHAnsi" w:hAnsiTheme="minorHAnsi" w:cstheme="minorHAnsi"/>
          <w:lang w:val="en-US"/>
        </w:rPr>
        <w:t>them</w:t>
      </w:r>
      <w:r w:rsidR="003C0C6E" w:rsidRPr="00A358B5">
        <w:rPr>
          <w:rFonts w:asciiTheme="minorHAnsi" w:hAnsiTheme="minorHAnsi" w:cstheme="minorHAnsi"/>
          <w:lang w:val="en-US"/>
        </w:rPr>
        <w:t xml:space="preserve">. </w:t>
      </w:r>
      <w:r w:rsidR="00CA22EE" w:rsidRPr="00A358B5">
        <w:rPr>
          <w:rFonts w:asciiTheme="minorHAnsi" w:hAnsiTheme="minorHAnsi" w:cstheme="minorHAnsi"/>
          <w:lang w:val="en-US"/>
        </w:rPr>
        <w:t xml:space="preserve">They claim that </w:t>
      </w:r>
      <w:r w:rsidR="003F088F">
        <w:rPr>
          <w:rFonts w:asciiTheme="minorHAnsi" w:hAnsiTheme="minorHAnsi" w:cstheme="minorHAnsi"/>
          <w:lang w:val="en-US"/>
        </w:rPr>
        <w:t>assigning</w:t>
      </w:r>
      <w:r w:rsidR="00C542F2">
        <w:rPr>
          <w:rFonts w:asciiTheme="minorHAnsi" w:hAnsiTheme="minorHAnsi" w:cstheme="minorHAnsi"/>
          <w:lang w:val="en-US"/>
        </w:rPr>
        <w:t xml:space="preserve"> </w:t>
      </w:r>
      <w:r w:rsidR="003F088F">
        <w:rPr>
          <w:rFonts w:asciiTheme="minorHAnsi" w:hAnsiTheme="minorHAnsi" w:cstheme="minorHAnsi"/>
          <w:lang w:val="en-US"/>
        </w:rPr>
        <w:t>twofold</w:t>
      </w:r>
      <w:r w:rsidR="00947867" w:rsidRPr="00A358B5">
        <w:rPr>
          <w:rFonts w:asciiTheme="minorHAnsi" w:hAnsiTheme="minorHAnsi" w:cstheme="minorHAnsi"/>
          <w:lang w:val="en-US"/>
        </w:rPr>
        <w:t xml:space="preserve"> </w:t>
      </w:r>
      <w:r w:rsidR="003F088F">
        <w:rPr>
          <w:rFonts w:asciiTheme="minorHAnsi" w:hAnsiTheme="minorHAnsi" w:cstheme="minorHAnsi"/>
          <w:lang w:val="en-US"/>
        </w:rPr>
        <w:t>objectives to the central banks</w:t>
      </w:r>
      <w:r w:rsidR="00C542F2" w:rsidRPr="00A358B5">
        <w:rPr>
          <w:rFonts w:asciiTheme="minorHAnsi" w:hAnsiTheme="minorHAnsi" w:cstheme="minorHAnsi"/>
          <w:lang w:val="en-US"/>
        </w:rPr>
        <w:t xml:space="preserve"> </w:t>
      </w:r>
      <w:r w:rsidR="003F088F">
        <w:rPr>
          <w:rFonts w:asciiTheme="minorHAnsi" w:hAnsiTheme="minorHAnsi" w:cstheme="minorHAnsi"/>
          <w:lang w:val="en-US"/>
        </w:rPr>
        <w:t xml:space="preserve">decreases probability of </w:t>
      </w:r>
      <w:r w:rsidR="00947867" w:rsidRPr="00A358B5">
        <w:rPr>
          <w:rFonts w:asciiTheme="minorHAnsi" w:hAnsiTheme="minorHAnsi" w:cstheme="minorHAnsi"/>
          <w:lang w:val="en-US"/>
        </w:rPr>
        <w:t>achiev</w:t>
      </w:r>
      <w:r w:rsidR="003F088F">
        <w:rPr>
          <w:rFonts w:asciiTheme="minorHAnsi" w:hAnsiTheme="minorHAnsi" w:cstheme="minorHAnsi"/>
          <w:lang w:val="en-US"/>
        </w:rPr>
        <w:t>ing</w:t>
      </w:r>
      <w:r w:rsidR="00947867" w:rsidRPr="00A358B5">
        <w:rPr>
          <w:rFonts w:asciiTheme="minorHAnsi" w:hAnsiTheme="minorHAnsi" w:cstheme="minorHAnsi"/>
          <w:lang w:val="en-US"/>
        </w:rPr>
        <w:t xml:space="preserve"> them</w:t>
      </w:r>
      <w:r w:rsidR="003F088F">
        <w:rPr>
          <w:rFonts w:asciiTheme="minorHAnsi" w:hAnsiTheme="minorHAnsi" w:cstheme="minorHAnsi"/>
          <w:lang w:val="en-US"/>
        </w:rPr>
        <w:t xml:space="preserve"> simultaneously</w:t>
      </w:r>
      <w:r w:rsidR="00947867" w:rsidRPr="000C501A">
        <w:rPr>
          <w:rFonts w:asciiTheme="minorHAnsi" w:hAnsiTheme="minorHAnsi" w:cstheme="minorHAnsi"/>
          <w:lang w:val="en-US"/>
        </w:rPr>
        <w:t xml:space="preserve">. </w:t>
      </w:r>
      <w:r w:rsidR="00CE3DCF" w:rsidRPr="00A358B5">
        <w:rPr>
          <w:rFonts w:asciiTheme="minorHAnsi" w:hAnsiTheme="minorHAnsi" w:cstheme="minorHAnsi"/>
          <w:lang w:val="en-US"/>
        </w:rPr>
        <w:t xml:space="preserve">All </w:t>
      </w:r>
      <w:r w:rsidR="00683808">
        <w:rPr>
          <w:rFonts w:asciiTheme="minorHAnsi" w:hAnsiTheme="minorHAnsi" w:cstheme="minorHAnsi"/>
          <w:lang w:val="en-US"/>
        </w:rPr>
        <w:t>similar</w:t>
      </w:r>
      <w:r w:rsidR="00CE3DCF" w:rsidRPr="00A358B5">
        <w:rPr>
          <w:rFonts w:asciiTheme="minorHAnsi" w:hAnsiTheme="minorHAnsi" w:cstheme="minorHAnsi"/>
          <w:lang w:val="en-US"/>
        </w:rPr>
        <w:t xml:space="preserve"> discussions </w:t>
      </w:r>
      <w:r w:rsidR="00683808">
        <w:rPr>
          <w:rFonts w:asciiTheme="minorHAnsi" w:hAnsiTheme="minorHAnsi" w:cstheme="minorHAnsi"/>
          <w:lang w:val="en-US"/>
        </w:rPr>
        <w:t>are</w:t>
      </w:r>
      <w:r w:rsidR="00683808" w:rsidRPr="00A358B5">
        <w:rPr>
          <w:rFonts w:asciiTheme="minorHAnsi" w:hAnsiTheme="minorHAnsi" w:cstheme="minorHAnsi"/>
          <w:lang w:val="en-US"/>
        </w:rPr>
        <w:t xml:space="preserve"> </w:t>
      </w:r>
      <w:r w:rsidR="00494B99" w:rsidRPr="00A358B5">
        <w:rPr>
          <w:rFonts w:asciiTheme="minorHAnsi" w:hAnsiTheme="minorHAnsi" w:cstheme="minorHAnsi"/>
          <w:lang w:val="en-US"/>
        </w:rPr>
        <w:t xml:space="preserve">very important </w:t>
      </w:r>
      <w:r w:rsidR="00683808">
        <w:rPr>
          <w:rFonts w:asciiTheme="minorHAnsi" w:hAnsiTheme="minorHAnsi" w:cstheme="minorHAnsi"/>
          <w:lang w:val="en-US"/>
        </w:rPr>
        <w:t>with no</w:t>
      </w:r>
      <w:r w:rsidR="00CE3DCF" w:rsidRPr="00A358B5">
        <w:rPr>
          <w:rFonts w:asciiTheme="minorHAnsi" w:hAnsiTheme="minorHAnsi" w:cstheme="minorHAnsi"/>
          <w:lang w:val="en-US"/>
        </w:rPr>
        <w:t xml:space="preserve"> </w:t>
      </w:r>
      <w:r w:rsidR="00494B99" w:rsidRPr="00A358B5">
        <w:rPr>
          <w:rFonts w:asciiTheme="minorHAnsi" w:hAnsiTheme="minorHAnsi" w:cstheme="minorHAnsi"/>
          <w:lang w:val="en-US"/>
        </w:rPr>
        <w:t>final</w:t>
      </w:r>
      <w:r w:rsidR="009A3DA3" w:rsidRPr="00A358B5">
        <w:rPr>
          <w:rFonts w:asciiTheme="minorHAnsi" w:hAnsiTheme="minorHAnsi" w:cstheme="minorHAnsi"/>
          <w:lang w:val="en-US"/>
        </w:rPr>
        <w:t xml:space="preserve"> result</w:t>
      </w:r>
      <w:r w:rsidR="00494B99" w:rsidRPr="00A358B5">
        <w:rPr>
          <w:rFonts w:asciiTheme="minorHAnsi" w:hAnsiTheme="minorHAnsi" w:cstheme="minorHAnsi"/>
          <w:lang w:val="en-US"/>
        </w:rPr>
        <w:t>s</w:t>
      </w:r>
      <w:r w:rsidR="00DC1CF9" w:rsidRPr="00A358B5">
        <w:rPr>
          <w:rFonts w:asciiTheme="minorHAnsi" w:hAnsiTheme="minorHAnsi" w:cstheme="minorHAnsi"/>
          <w:lang w:val="en-US"/>
        </w:rPr>
        <w:t xml:space="preserve"> </w:t>
      </w:r>
      <w:r w:rsidR="00683808">
        <w:rPr>
          <w:rFonts w:asciiTheme="minorHAnsi" w:hAnsiTheme="minorHAnsi" w:cstheme="minorHAnsi"/>
          <w:lang w:val="en-US"/>
        </w:rPr>
        <w:t>so far</w:t>
      </w:r>
      <w:r w:rsidR="00CE3DCF" w:rsidRPr="00A358B5">
        <w:rPr>
          <w:rFonts w:asciiTheme="minorHAnsi" w:hAnsiTheme="minorHAnsi" w:cstheme="minorHAnsi"/>
          <w:lang w:val="en-US"/>
        </w:rPr>
        <w:t>.</w:t>
      </w:r>
      <w:r w:rsidR="00DC1CF9" w:rsidRPr="00A358B5">
        <w:rPr>
          <w:rFonts w:asciiTheme="minorHAnsi" w:hAnsiTheme="minorHAnsi" w:cstheme="minorHAnsi"/>
          <w:lang w:val="en-US"/>
        </w:rPr>
        <w:t xml:space="preserve"> </w:t>
      </w:r>
      <w:r w:rsidR="00CE3DCF" w:rsidRPr="00A358B5">
        <w:rPr>
          <w:rFonts w:asciiTheme="minorHAnsi" w:hAnsiTheme="minorHAnsi" w:cstheme="minorHAnsi"/>
          <w:lang w:val="en-US"/>
        </w:rPr>
        <w:t xml:space="preserve"> </w:t>
      </w:r>
      <w:r w:rsidR="00E66FE7" w:rsidRPr="00A358B5">
        <w:rPr>
          <w:rFonts w:asciiTheme="minorHAnsi" w:hAnsiTheme="minorHAnsi" w:cstheme="minorHAnsi"/>
          <w:lang w:val="en-US"/>
        </w:rPr>
        <w:t xml:space="preserve"> </w:t>
      </w:r>
    </w:p>
    <w:p w:rsidR="0056131E" w:rsidRPr="00A358B5" w:rsidRDefault="00683808" w:rsidP="00EE7C71">
      <w:pPr>
        <w:autoSpaceDE w:val="0"/>
        <w:autoSpaceDN w:val="0"/>
        <w:adjustRightInd w:val="0"/>
        <w:spacing w:after="0" w:line="480" w:lineRule="auto"/>
        <w:ind w:firstLine="708"/>
        <w:jc w:val="both"/>
        <w:rPr>
          <w:rFonts w:asciiTheme="minorHAnsi" w:hAnsiTheme="minorHAnsi" w:cstheme="minorHAnsi"/>
          <w:lang w:val="en-US"/>
        </w:rPr>
      </w:pPr>
      <w:r>
        <w:rPr>
          <w:rFonts w:asciiTheme="minorHAnsi" w:hAnsiTheme="minorHAnsi" w:cstheme="minorHAnsi"/>
          <w:lang w:val="en-US"/>
        </w:rPr>
        <w:t>On the other hand</w:t>
      </w:r>
      <w:r w:rsidR="006A7CE9" w:rsidRPr="00A358B5">
        <w:rPr>
          <w:rFonts w:asciiTheme="minorHAnsi" w:hAnsiTheme="minorHAnsi" w:cstheme="minorHAnsi"/>
          <w:lang w:val="en-US"/>
        </w:rPr>
        <w:t>,</w:t>
      </w:r>
      <w:r w:rsidR="004F4D82" w:rsidRPr="00A358B5">
        <w:rPr>
          <w:rFonts w:asciiTheme="minorHAnsi" w:hAnsiTheme="minorHAnsi" w:cstheme="minorHAnsi"/>
          <w:lang w:val="en-US"/>
        </w:rPr>
        <w:t xml:space="preserve"> </w:t>
      </w:r>
      <w:r w:rsidR="003F088F">
        <w:rPr>
          <w:rFonts w:asciiTheme="minorHAnsi" w:hAnsiTheme="minorHAnsi" w:cstheme="minorHAnsi"/>
          <w:lang w:val="en-US"/>
        </w:rPr>
        <w:t xml:space="preserve">the </w:t>
      </w:r>
      <w:r w:rsidR="006271DB" w:rsidRPr="00A358B5">
        <w:rPr>
          <w:rFonts w:asciiTheme="minorHAnsi" w:hAnsiTheme="minorHAnsi" w:cstheme="minorHAnsi"/>
          <w:lang w:val="en-US"/>
        </w:rPr>
        <w:t xml:space="preserve">coordination between </w:t>
      </w:r>
      <w:r>
        <w:rPr>
          <w:rFonts w:asciiTheme="minorHAnsi" w:hAnsiTheme="minorHAnsi" w:cstheme="minorHAnsi"/>
          <w:lang w:val="en-US"/>
        </w:rPr>
        <w:t xml:space="preserve">the </w:t>
      </w:r>
      <w:r w:rsidR="006271DB" w:rsidRPr="00A358B5">
        <w:rPr>
          <w:rFonts w:asciiTheme="minorHAnsi" w:hAnsiTheme="minorHAnsi" w:cstheme="minorHAnsi"/>
          <w:lang w:val="en-US"/>
        </w:rPr>
        <w:t xml:space="preserve">monetary and </w:t>
      </w:r>
      <w:r w:rsidR="003F088F">
        <w:rPr>
          <w:rFonts w:asciiTheme="minorHAnsi" w:hAnsiTheme="minorHAnsi" w:cstheme="minorHAnsi"/>
          <w:lang w:val="en-US"/>
        </w:rPr>
        <w:t>financial stability</w:t>
      </w:r>
      <w:r w:rsidR="003F088F" w:rsidRPr="00A358B5">
        <w:rPr>
          <w:rFonts w:asciiTheme="minorHAnsi" w:hAnsiTheme="minorHAnsi" w:cstheme="minorHAnsi"/>
          <w:lang w:val="en-US"/>
        </w:rPr>
        <w:t xml:space="preserve"> </w:t>
      </w:r>
      <w:r w:rsidRPr="00A358B5">
        <w:rPr>
          <w:rFonts w:asciiTheme="minorHAnsi" w:hAnsiTheme="minorHAnsi" w:cstheme="minorHAnsi"/>
          <w:lang w:val="en-US"/>
        </w:rPr>
        <w:t>polic</w:t>
      </w:r>
      <w:r>
        <w:rPr>
          <w:rFonts w:asciiTheme="minorHAnsi" w:hAnsiTheme="minorHAnsi" w:cstheme="minorHAnsi"/>
          <w:lang w:val="en-US"/>
        </w:rPr>
        <w:t>ies</w:t>
      </w:r>
      <w:r w:rsidR="006271DB" w:rsidRPr="00A358B5">
        <w:rPr>
          <w:rFonts w:asciiTheme="minorHAnsi" w:hAnsiTheme="minorHAnsi" w:cstheme="minorHAnsi"/>
          <w:lang w:val="en-US"/>
        </w:rPr>
        <w:t xml:space="preserve">, </w:t>
      </w:r>
      <w:r w:rsidR="008C7729">
        <w:rPr>
          <w:rFonts w:asciiTheme="minorHAnsi" w:hAnsiTheme="minorHAnsi" w:cstheme="minorHAnsi"/>
          <w:lang w:val="en-US"/>
        </w:rPr>
        <w:t>identification of the</w:t>
      </w:r>
      <w:r w:rsidR="008C7729" w:rsidRPr="00A358B5">
        <w:rPr>
          <w:rFonts w:asciiTheme="minorHAnsi" w:hAnsiTheme="minorHAnsi" w:cstheme="minorHAnsi"/>
          <w:lang w:val="en-US"/>
        </w:rPr>
        <w:t xml:space="preserve"> </w:t>
      </w:r>
      <w:r w:rsidR="00706649" w:rsidRPr="00A358B5">
        <w:rPr>
          <w:rFonts w:asciiTheme="minorHAnsi" w:hAnsiTheme="minorHAnsi" w:cstheme="minorHAnsi"/>
          <w:lang w:val="en-US"/>
        </w:rPr>
        <w:t>new targets</w:t>
      </w:r>
      <w:r w:rsidR="008C7729">
        <w:rPr>
          <w:rFonts w:asciiTheme="minorHAnsi" w:hAnsiTheme="minorHAnsi" w:cstheme="minorHAnsi"/>
          <w:lang w:val="en-US"/>
        </w:rPr>
        <w:t>,</w:t>
      </w:r>
      <w:r w:rsidR="00706649" w:rsidRPr="00A358B5">
        <w:rPr>
          <w:rFonts w:asciiTheme="minorHAnsi" w:hAnsiTheme="minorHAnsi" w:cstheme="minorHAnsi"/>
          <w:lang w:val="en-US"/>
        </w:rPr>
        <w:t xml:space="preserve"> </w:t>
      </w:r>
      <w:r w:rsidR="003F088F">
        <w:rPr>
          <w:rFonts w:asciiTheme="minorHAnsi" w:hAnsiTheme="minorHAnsi" w:cstheme="minorHAnsi"/>
          <w:lang w:val="en-US"/>
        </w:rPr>
        <w:t xml:space="preserve">such </w:t>
      </w:r>
      <w:r w:rsidR="00FE2570" w:rsidRPr="00A358B5">
        <w:rPr>
          <w:rFonts w:asciiTheme="minorHAnsi" w:hAnsiTheme="minorHAnsi" w:cstheme="minorHAnsi"/>
          <w:lang w:val="en-US"/>
        </w:rPr>
        <w:t xml:space="preserve">as a leverage rate, </w:t>
      </w:r>
      <w:r w:rsidR="003F088F">
        <w:rPr>
          <w:rFonts w:asciiTheme="minorHAnsi" w:hAnsiTheme="minorHAnsi" w:cstheme="minorHAnsi"/>
          <w:lang w:val="en-US"/>
        </w:rPr>
        <w:t xml:space="preserve">measurement of </w:t>
      </w:r>
      <w:r w:rsidR="00FE2570" w:rsidRPr="00A358B5">
        <w:rPr>
          <w:rFonts w:asciiTheme="minorHAnsi" w:hAnsiTheme="minorHAnsi" w:cstheme="minorHAnsi"/>
          <w:lang w:val="en-US"/>
        </w:rPr>
        <w:t>system</w:t>
      </w:r>
      <w:r w:rsidR="00494B99" w:rsidRPr="00A358B5">
        <w:rPr>
          <w:rFonts w:asciiTheme="minorHAnsi" w:hAnsiTheme="minorHAnsi" w:cstheme="minorHAnsi"/>
          <w:lang w:val="en-US"/>
        </w:rPr>
        <w:t>ic risks</w:t>
      </w:r>
      <w:r w:rsidR="00947867" w:rsidRPr="00A358B5">
        <w:rPr>
          <w:rFonts w:asciiTheme="minorHAnsi" w:hAnsiTheme="minorHAnsi" w:cstheme="minorHAnsi"/>
          <w:lang w:val="en-US"/>
        </w:rPr>
        <w:t>,</w:t>
      </w:r>
      <w:r w:rsidR="00FE2570" w:rsidRPr="00A358B5">
        <w:rPr>
          <w:rFonts w:asciiTheme="minorHAnsi" w:hAnsiTheme="minorHAnsi" w:cstheme="minorHAnsi"/>
          <w:lang w:val="en-US"/>
        </w:rPr>
        <w:t xml:space="preserve"> </w:t>
      </w:r>
      <w:r w:rsidR="008C7729">
        <w:rPr>
          <w:rFonts w:asciiTheme="minorHAnsi" w:hAnsiTheme="minorHAnsi" w:cstheme="minorHAnsi"/>
          <w:lang w:val="en-US"/>
        </w:rPr>
        <w:t>high</w:t>
      </w:r>
      <w:r w:rsidR="008C7729" w:rsidRPr="00A358B5">
        <w:rPr>
          <w:rFonts w:asciiTheme="minorHAnsi" w:hAnsiTheme="minorHAnsi" w:cstheme="minorHAnsi"/>
          <w:lang w:val="en-US"/>
        </w:rPr>
        <w:t xml:space="preserve"> </w:t>
      </w:r>
      <w:r w:rsidR="00947867" w:rsidRPr="00A358B5">
        <w:rPr>
          <w:rFonts w:asciiTheme="minorHAnsi" w:hAnsiTheme="minorHAnsi" w:cstheme="minorHAnsi"/>
          <w:lang w:val="en-US"/>
        </w:rPr>
        <w:t xml:space="preserve">attention to </w:t>
      </w:r>
      <w:r w:rsidR="003F088F">
        <w:rPr>
          <w:rFonts w:asciiTheme="minorHAnsi" w:hAnsiTheme="minorHAnsi" w:cstheme="minorHAnsi"/>
          <w:lang w:val="en-US"/>
        </w:rPr>
        <w:t xml:space="preserve">the </w:t>
      </w:r>
      <w:r w:rsidR="008C7729">
        <w:rPr>
          <w:rFonts w:asciiTheme="minorHAnsi" w:hAnsiTheme="minorHAnsi" w:cstheme="minorHAnsi"/>
          <w:lang w:val="en-US"/>
        </w:rPr>
        <w:t>lender</w:t>
      </w:r>
      <w:r w:rsidR="008C7729" w:rsidRPr="00A358B5">
        <w:rPr>
          <w:rFonts w:asciiTheme="minorHAnsi" w:hAnsiTheme="minorHAnsi" w:cstheme="minorHAnsi"/>
          <w:lang w:val="en-US"/>
        </w:rPr>
        <w:t xml:space="preserve"> </w:t>
      </w:r>
      <w:r w:rsidR="00947867" w:rsidRPr="00A358B5">
        <w:rPr>
          <w:rFonts w:asciiTheme="minorHAnsi" w:hAnsiTheme="minorHAnsi" w:cstheme="minorHAnsi"/>
          <w:lang w:val="en-US"/>
        </w:rPr>
        <w:t xml:space="preserve">of last resort function of central banks are the </w:t>
      </w:r>
      <w:r w:rsidR="008C7729">
        <w:rPr>
          <w:rFonts w:asciiTheme="minorHAnsi" w:hAnsiTheme="minorHAnsi" w:cstheme="minorHAnsi"/>
          <w:lang w:val="en-US"/>
        </w:rPr>
        <w:t>key</w:t>
      </w:r>
      <w:r w:rsidR="008C7729" w:rsidRPr="00A358B5">
        <w:rPr>
          <w:rFonts w:asciiTheme="minorHAnsi" w:hAnsiTheme="minorHAnsi" w:cstheme="minorHAnsi"/>
          <w:lang w:val="en-US"/>
        </w:rPr>
        <w:t xml:space="preserve"> </w:t>
      </w:r>
      <w:r w:rsidR="008C7729">
        <w:rPr>
          <w:rFonts w:asciiTheme="minorHAnsi" w:hAnsiTheme="minorHAnsi" w:cstheme="minorHAnsi"/>
          <w:lang w:val="en-US"/>
        </w:rPr>
        <w:t>crisis-learned-</w:t>
      </w:r>
      <w:r w:rsidR="00947867" w:rsidRPr="00A358B5">
        <w:rPr>
          <w:rFonts w:asciiTheme="minorHAnsi" w:hAnsiTheme="minorHAnsi" w:cstheme="minorHAnsi"/>
          <w:lang w:val="en-US"/>
        </w:rPr>
        <w:t>lessons for the monetary policy. (</w:t>
      </w:r>
      <w:r w:rsidR="004F4D82" w:rsidRPr="00A358B5">
        <w:rPr>
          <w:rFonts w:asciiTheme="minorHAnsi" w:hAnsiTheme="minorHAnsi" w:cstheme="minorHAnsi"/>
          <w:lang w:val="en-US"/>
        </w:rPr>
        <w:t xml:space="preserve">Dominique Strauss-Kahn, 2010) </w:t>
      </w:r>
    </w:p>
    <w:p w:rsidR="00BB7C99" w:rsidRPr="00A358B5" w:rsidRDefault="00BB7C99" w:rsidP="00EE7C71">
      <w:pPr>
        <w:spacing w:line="480" w:lineRule="auto"/>
        <w:jc w:val="both"/>
        <w:rPr>
          <w:rFonts w:asciiTheme="minorHAnsi" w:hAnsiTheme="minorHAnsi" w:cstheme="minorHAnsi"/>
          <w:b/>
          <w:lang w:val="en-US"/>
        </w:rPr>
      </w:pPr>
    </w:p>
    <w:p w:rsidR="00557A07" w:rsidRPr="00A358B5" w:rsidRDefault="00557A07" w:rsidP="00EE7C71">
      <w:pPr>
        <w:spacing w:line="480" w:lineRule="auto"/>
        <w:ind w:firstLine="708"/>
        <w:jc w:val="both"/>
        <w:outlineLvl w:val="0"/>
        <w:rPr>
          <w:rFonts w:asciiTheme="minorHAnsi" w:hAnsiTheme="minorHAnsi" w:cstheme="minorHAnsi"/>
          <w:lang w:val="en-US"/>
        </w:rPr>
      </w:pPr>
      <w:r w:rsidRPr="00A358B5">
        <w:rPr>
          <w:rFonts w:asciiTheme="minorHAnsi" w:hAnsiTheme="minorHAnsi" w:cstheme="minorHAnsi"/>
          <w:b/>
          <w:lang w:val="en-US"/>
        </w:rPr>
        <w:lastRenderedPageBreak/>
        <w:t xml:space="preserve">Rethinking about </w:t>
      </w:r>
      <w:r w:rsidR="006A7CE9" w:rsidRPr="00A358B5">
        <w:rPr>
          <w:rFonts w:asciiTheme="minorHAnsi" w:hAnsiTheme="minorHAnsi" w:cstheme="minorHAnsi"/>
          <w:b/>
          <w:lang w:val="en-US"/>
        </w:rPr>
        <w:t xml:space="preserve">the </w:t>
      </w:r>
      <w:r w:rsidRPr="00A358B5">
        <w:rPr>
          <w:rFonts w:asciiTheme="minorHAnsi" w:hAnsiTheme="minorHAnsi" w:cstheme="minorHAnsi"/>
          <w:b/>
          <w:lang w:val="en-US"/>
        </w:rPr>
        <w:t>monetary policy communication</w:t>
      </w:r>
    </w:p>
    <w:p w:rsidR="00166EF8" w:rsidRPr="00A358B5" w:rsidRDefault="00AD3F8D" w:rsidP="00EE7C71">
      <w:pPr>
        <w:autoSpaceDE w:val="0"/>
        <w:autoSpaceDN w:val="0"/>
        <w:adjustRightInd w:val="0"/>
        <w:spacing w:after="0" w:line="480" w:lineRule="auto"/>
        <w:ind w:firstLine="708"/>
        <w:rPr>
          <w:rFonts w:asciiTheme="minorHAnsi" w:hAnsiTheme="minorHAnsi" w:cstheme="minorHAnsi"/>
          <w:lang w:val="en-US"/>
        </w:rPr>
      </w:pPr>
      <w:r w:rsidRPr="002C01ED">
        <w:rPr>
          <w:rFonts w:asciiTheme="minorHAnsi" w:hAnsiTheme="minorHAnsi" w:cstheme="minorHAnsi"/>
          <w:lang w:val="en-US"/>
        </w:rPr>
        <w:t xml:space="preserve">I think that one of the main challenges </w:t>
      </w:r>
      <w:r w:rsidR="008C7729">
        <w:rPr>
          <w:rFonts w:asciiTheme="minorHAnsi" w:hAnsiTheme="minorHAnsi" w:cstheme="minorHAnsi"/>
          <w:lang w:val="en-US"/>
        </w:rPr>
        <w:t>for</w:t>
      </w:r>
      <w:r w:rsidR="008C7729" w:rsidRPr="002C01ED">
        <w:rPr>
          <w:rFonts w:asciiTheme="minorHAnsi" w:hAnsiTheme="minorHAnsi" w:cstheme="minorHAnsi"/>
          <w:lang w:val="en-US"/>
        </w:rPr>
        <w:t xml:space="preserve"> </w:t>
      </w:r>
      <w:r w:rsidRPr="002C01ED">
        <w:rPr>
          <w:rFonts w:asciiTheme="minorHAnsi" w:hAnsiTheme="minorHAnsi" w:cstheme="minorHAnsi"/>
          <w:lang w:val="en-US"/>
        </w:rPr>
        <w:t>the post-crisis period is importance of rethinking on effective management of expectations</w:t>
      </w:r>
      <w:r w:rsidR="001404B7" w:rsidRPr="002C01ED">
        <w:rPr>
          <w:rFonts w:asciiTheme="minorHAnsi" w:hAnsiTheme="minorHAnsi" w:cstheme="minorHAnsi"/>
          <w:lang w:val="en-US"/>
        </w:rPr>
        <w:t>.</w:t>
      </w:r>
      <w:r w:rsidR="00C0402E">
        <w:rPr>
          <w:rFonts w:asciiTheme="minorHAnsi" w:hAnsiTheme="minorHAnsi" w:cstheme="minorHAnsi"/>
          <w:lang w:val="en-US"/>
        </w:rPr>
        <w:t xml:space="preserve"> </w:t>
      </w:r>
      <w:r w:rsidR="005359C4">
        <w:rPr>
          <w:rFonts w:asciiTheme="minorHAnsi" w:hAnsiTheme="minorHAnsi" w:cstheme="minorHAnsi"/>
          <w:lang w:val="en-US"/>
        </w:rPr>
        <w:t xml:space="preserve">The </w:t>
      </w:r>
      <w:r w:rsidR="007370D4" w:rsidRPr="00A358B5">
        <w:rPr>
          <w:rFonts w:asciiTheme="minorHAnsi" w:hAnsiTheme="minorHAnsi" w:cstheme="minorHAnsi"/>
          <w:lang w:val="en-US"/>
        </w:rPr>
        <w:t>central banks</w:t>
      </w:r>
      <w:r w:rsidR="005359C4">
        <w:rPr>
          <w:rFonts w:asciiTheme="minorHAnsi" w:hAnsiTheme="minorHAnsi" w:cstheme="minorHAnsi"/>
          <w:lang w:val="en-US"/>
        </w:rPr>
        <w:t>’</w:t>
      </w:r>
      <w:r w:rsidR="007370D4" w:rsidRPr="00A358B5">
        <w:rPr>
          <w:rFonts w:asciiTheme="minorHAnsi" w:hAnsiTheme="minorHAnsi" w:cstheme="minorHAnsi"/>
          <w:lang w:val="en-US"/>
        </w:rPr>
        <w:t xml:space="preserve"> </w:t>
      </w:r>
      <w:r w:rsidR="008C7729">
        <w:rPr>
          <w:rFonts w:asciiTheme="minorHAnsi" w:hAnsiTheme="minorHAnsi" w:cstheme="minorHAnsi"/>
          <w:lang w:val="en-US"/>
        </w:rPr>
        <w:t>primary</w:t>
      </w:r>
      <w:r w:rsidR="008C7729" w:rsidRPr="00A358B5">
        <w:rPr>
          <w:rFonts w:asciiTheme="minorHAnsi" w:hAnsiTheme="minorHAnsi" w:cstheme="minorHAnsi"/>
          <w:lang w:val="en-US"/>
        </w:rPr>
        <w:t xml:space="preserve"> </w:t>
      </w:r>
      <w:r w:rsidR="007370D4" w:rsidRPr="00A358B5">
        <w:rPr>
          <w:rFonts w:asciiTheme="minorHAnsi" w:hAnsiTheme="minorHAnsi" w:cstheme="minorHAnsi"/>
          <w:lang w:val="en-US"/>
        </w:rPr>
        <w:t xml:space="preserve">tool for </w:t>
      </w:r>
      <w:r w:rsidR="005359C4">
        <w:rPr>
          <w:rFonts w:asciiTheme="minorHAnsi" w:hAnsiTheme="minorHAnsi" w:cstheme="minorHAnsi"/>
          <w:lang w:val="en-US"/>
        </w:rPr>
        <w:t xml:space="preserve">the </w:t>
      </w:r>
      <w:r w:rsidR="007370D4" w:rsidRPr="00A358B5">
        <w:rPr>
          <w:rFonts w:asciiTheme="minorHAnsi" w:hAnsiTheme="minorHAnsi" w:cstheme="minorHAnsi"/>
          <w:lang w:val="en-US"/>
        </w:rPr>
        <w:t xml:space="preserve">expectations management is </w:t>
      </w:r>
      <w:r w:rsidR="00A15B0D" w:rsidRPr="00A358B5">
        <w:rPr>
          <w:rFonts w:asciiTheme="minorHAnsi" w:hAnsiTheme="minorHAnsi" w:cstheme="minorHAnsi"/>
          <w:lang w:val="en-US"/>
        </w:rPr>
        <w:t xml:space="preserve">their </w:t>
      </w:r>
      <w:r w:rsidR="00C0402E">
        <w:rPr>
          <w:rFonts w:asciiTheme="minorHAnsi" w:hAnsiTheme="minorHAnsi" w:cstheme="minorHAnsi"/>
          <w:lang w:val="en-US"/>
        </w:rPr>
        <w:t>c</w:t>
      </w:r>
      <w:r w:rsidR="007370D4" w:rsidRPr="00A358B5">
        <w:rPr>
          <w:rFonts w:asciiTheme="minorHAnsi" w:hAnsiTheme="minorHAnsi" w:cstheme="minorHAnsi"/>
          <w:lang w:val="en-US"/>
        </w:rPr>
        <w:t xml:space="preserve">ommunication. </w:t>
      </w:r>
      <w:r w:rsidR="00BF4787" w:rsidRPr="00A358B5">
        <w:rPr>
          <w:rFonts w:asciiTheme="minorHAnsi" w:hAnsiTheme="minorHAnsi" w:cstheme="minorHAnsi"/>
          <w:lang w:val="en-US"/>
        </w:rPr>
        <w:t xml:space="preserve">Unfortunately, </w:t>
      </w:r>
      <w:r w:rsidR="00365738" w:rsidRPr="00A358B5">
        <w:rPr>
          <w:rFonts w:asciiTheme="minorHAnsi" w:hAnsiTheme="minorHAnsi" w:cstheme="minorHAnsi"/>
          <w:lang w:val="en-US"/>
        </w:rPr>
        <w:t xml:space="preserve">still </w:t>
      </w:r>
      <w:r w:rsidR="00B74ABC" w:rsidRPr="00A358B5">
        <w:rPr>
          <w:rFonts w:asciiTheme="minorHAnsi" w:hAnsiTheme="minorHAnsi" w:cstheme="minorHAnsi"/>
          <w:lang w:val="en-US"/>
        </w:rPr>
        <w:t xml:space="preserve">the </w:t>
      </w:r>
      <w:r w:rsidR="00365738" w:rsidRPr="00A358B5">
        <w:rPr>
          <w:rFonts w:asciiTheme="minorHAnsi" w:hAnsiTheme="minorHAnsi" w:cstheme="minorHAnsi"/>
          <w:lang w:val="en-US"/>
        </w:rPr>
        <w:t>monetary policy</w:t>
      </w:r>
      <w:r w:rsidR="00243149" w:rsidRPr="00A358B5">
        <w:rPr>
          <w:rFonts w:asciiTheme="minorHAnsi" w:hAnsiTheme="minorHAnsi" w:cstheme="minorHAnsi"/>
          <w:lang w:val="en-US"/>
        </w:rPr>
        <w:t xml:space="preserve"> communication</w:t>
      </w:r>
      <w:r w:rsidR="00365738" w:rsidRPr="00A358B5">
        <w:rPr>
          <w:rFonts w:asciiTheme="minorHAnsi" w:hAnsiTheme="minorHAnsi" w:cstheme="minorHAnsi"/>
          <w:lang w:val="en-US"/>
        </w:rPr>
        <w:t xml:space="preserve"> is not </w:t>
      </w:r>
      <w:r w:rsidR="008C7729">
        <w:rPr>
          <w:rFonts w:asciiTheme="minorHAnsi" w:hAnsiTheme="minorHAnsi" w:cstheme="minorHAnsi"/>
          <w:lang w:val="en-US"/>
        </w:rPr>
        <w:t xml:space="preserve">a </w:t>
      </w:r>
      <w:r w:rsidR="00365738" w:rsidRPr="00A358B5">
        <w:rPr>
          <w:rFonts w:asciiTheme="minorHAnsi" w:hAnsiTheme="minorHAnsi" w:cstheme="minorHAnsi"/>
          <w:lang w:val="en-US"/>
        </w:rPr>
        <w:t>common issue of discussion</w:t>
      </w:r>
      <w:r w:rsidR="00827203" w:rsidRPr="00A358B5">
        <w:rPr>
          <w:rFonts w:asciiTheme="minorHAnsi" w:hAnsiTheme="minorHAnsi" w:cstheme="minorHAnsi"/>
          <w:lang w:val="en-US"/>
        </w:rPr>
        <w:t>s</w:t>
      </w:r>
      <w:r w:rsidR="00ED1630" w:rsidRPr="00A358B5">
        <w:rPr>
          <w:rFonts w:asciiTheme="minorHAnsi" w:hAnsiTheme="minorHAnsi" w:cstheme="minorHAnsi"/>
          <w:lang w:val="en-US"/>
        </w:rPr>
        <w:t xml:space="preserve"> related to </w:t>
      </w:r>
      <w:r w:rsidR="005359C4">
        <w:rPr>
          <w:rFonts w:asciiTheme="minorHAnsi" w:hAnsiTheme="minorHAnsi" w:cstheme="minorHAnsi"/>
          <w:lang w:val="en-US"/>
        </w:rPr>
        <w:t xml:space="preserve">the </w:t>
      </w:r>
      <w:r w:rsidR="00ED1630" w:rsidRPr="00A358B5">
        <w:rPr>
          <w:rFonts w:asciiTheme="minorHAnsi" w:hAnsiTheme="minorHAnsi" w:cstheme="minorHAnsi"/>
          <w:lang w:val="en-US"/>
        </w:rPr>
        <w:t>post-crisis challenges</w:t>
      </w:r>
      <w:r w:rsidR="00365738" w:rsidRPr="00A358B5">
        <w:rPr>
          <w:rFonts w:asciiTheme="minorHAnsi" w:hAnsiTheme="minorHAnsi" w:cstheme="minorHAnsi"/>
          <w:lang w:val="en-US"/>
        </w:rPr>
        <w:t>.</w:t>
      </w:r>
      <w:r w:rsidR="007001E3" w:rsidRPr="00A358B5">
        <w:rPr>
          <w:rFonts w:asciiTheme="minorHAnsi" w:hAnsiTheme="minorHAnsi" w:cstheme="minorHAnsi"/>
          <w:lang w:val="en-US"/>
        </w:rPr>
        <w:t xml:space="preserve"> </w:t>
      </w:r>
      <w:r w:rsidR="00B74ABC" w:rsidRPr="00A358B5">
        <w:rPr>
          <w:rFonts w:asciiTheme="minorHAnsi" w:hAnsiTheme="minorHAnsi" w:cstheme="minorHAnsi"/>
          <w:lang w:val="en-US"/>
        </w:rPr>
        <w:t>Inadequate</w:t>
      </w:r>
      <w:r w:rsidR="00C54F7F" w:rsidRPr="00A358B5">
        <w:rPr>
          <w:rFonts w:asciiTheme="minorHAnsi" w:hAnsiTheme="minorHAnsi" w:cstheme="minorHAnsi"/>
          <w:lang w:val="en-US"/>
        </w:rPr>
        <w:t xml:space="preserve"> and </w:t>
      </w:r>
      <w:r w:rsidR="005359C4" w:rsidRPr="00A358B5">
        <w:rPr>
          <w:rFonts w:asciiTheme="minorHAnsi" w:hAnsiTheme="minorHAnsi" w:cstheme="minorHAnsi"/>
          <w:lang w:val="en-US"/>
        </w:rPr>
        <w:t xml:space="preserve">incomplete </w:t>
      </w:r>
      <w:r w:rsidR="00C54F7F" w:rsidRPr="00A358B5">
        <w:rPr>
          <w:rFonts w:asciiTheme="minorHAnsi" w:hAnsiTheme="minorHAnsi" w:cstheme="minorHAnsi"/>
          <w:lang w:val="en-US"/>
        </w:rPr>
        <w:t xml:space="preserve">institutional </w:t>
      </w:r>
      <w:r w:rsidR="007001E3" w:rsidRPr="00A358B5">
        <w:rPr>
          <w:rFonts w:asciiTheme="minorHAnsi" w:hAnsiTheme="minorHAnsi" w:cstheme="minorHAnsi"/>
          <w:lang w:val="en-US"/>
        </w:rPr>
        <w:t xml:space="preserve">framework of communication was one of the </w:t>
      </w:r>
      <w:r w:rsidR="008C7729">
        <w:rPr>
          <w:rFonts w:asciiTheme="minorHAnsi" w:hAnsiTheme="minorHAnsi" w:cstheme="minorHAnsi"/>
          <w:lang w:val="en-US"/>
        </w:rPr>
        <w:t>cardinal</w:t>
      </w:r>
      <w:r w:rsidR="008C7729" w:rsidRPr="00A358B5">
        <w:rPr>
          <w:rFonts w:asciiTheme="minorHAnsi" w:hAnsiTheme="minorHAnsi" w:cstheme="minorHAnsi"/>
          <w:lang w:val="en-US"/>
        </w:rPr>
        <w:t xml:space="preserve"> </w:t>
      </w:r>
      <w:r w:rsidR="007001E3" w:rsidRPr="00A358B5">
        <w:rPr>
          <w:rFonts w:asciiTheme="minorHAnsi" w:hAnsiTheme="minorHAnsi" w:cstheme="minorHAnsi"/>
          <w:lang w:val="en-US"/>
        </w:rPr>
        <w:t xml:space="preserve">causes of </w:t>
      </w:r>
      <w:r w:rsidR="00B74ABC" w:rsidRPr="00A358B5">
        <w:rPr>
          <w:rFonts w:asciiTheme="minorHAnsi" w:hAnsiTheme="minorHAnsi" w:cstheme="minorHAnsi"/>
          <w:lang w:val="en-US"/>
        </w:rPr>
        <w:t xml:space="preserve">the </w:t>
      </w:r>
      <w:r w:rsidR="008C7729">
        <w:rPr>
          <w:rFonts w:asciiTheme="minorHAnsi" w:hAnsiTheme="minorHAnsi" w:cstheme="minorHAnsi"/>
          <w:lang w:val="en-US"/>
        </w:rPr>
        <w:t xml:space="preserve">crisis </w:t>
      </w:r>
      <w:r w:rsidR="007001E3" w:rsidRPr="00A358B5">
        <w:rPr>
          <w:rFonts w:asciiTheme="minorHAnsi" w:hAnsiTheme="minorHAnsi" w:cstheme="minorHAnsi"/>
          <w:lang w:val="en-US"/>
        </w:rPr>
        <w:t xml:space="preserve">deepening. </w:t>
      </w:r>
      <w:r w:rsidR="00E335DD" w:rsidRPr="00A358B5">
        <w:rPr>
          <w:rFonts w:asciiTheme="minorHAnsi" w:hAnsiTheme="minorHAnsi" w:cstheme="minorHAnsi"/>
          <w:lang w:val="en-US"/>
        </w:rPr>
        <w:t>During the cris</w:t>
      </w:r>
      <w:r w:rsidR="00B74ABC" w:rsidRPr="00A358B5">
        <w:rPr>
          <w:rFonts w:asciiTheme="minorHAnsi" w:hAnsiTheme="minorHAnsi" w:cstheme="minorHAnsi"/>
          <w:lang w:val="en-US"/>
        </w:rPr>
        <w:t>i</w:t>
      </w:r>
      <w:r w:rsidR="00E335DD" w:rsidRPr="00A358B5">
        <w:rPr>
          <w:rFonts w:asciiTheme="minorHAnsi" w:hAnsiTheme="minorHAnsi" w:cstheme="minorHAnsi"/>
          <w:lang w:val="en-US"/>
        </w:rPr>
        <w:t>s central bank</w:t>
      </w:r>
      <w:r w:rsidR="00515C28" w:rsidRPr="00A358B5">
        <w:rPr>
          <w:rFonts w:asciiTheme="minorHAnsi" w:hAnsiTheme="minorHAnsi" w:cstheme="minorHAnsi"/>
          <w:lang w:val="en-US"/>
        </w:rPr>
        <w:t>s</w:t>
      </w:r>
      <w:r w:rsidR="00E335DD" w:rsidRPr="00A358B5">
        <w:rPr>
          <w:rFonts w:asciiTheme="minorHAnsi" w:hAnsiTheme="minorHAnsi" w:cstheme="minorHAnsi"/>
          <w:lang w:val="en-US"/>
        </w:rPr>
        <w:t xml:space="preserve"> </w:t>
      </w:r>
      <w:r w:rsidR="008C7729">
        <w:rPr>
          <w:rFonts w:asciiTheme="minorHAnsi" w:hAnsiTheme="minorHAnsi" w:cstheme="minorHAnsi"/>
          <w:lang w:val="en-US"/>
        </w:rPr>
        <w:t>failed to effectively</w:t>
      </w:r>
      <w:r w:rsidR="00E335DD" w:rsidRPr="00A358B5">
        <w:rPr>
          <w:rFonts w:asciiTheme="minorHAnsi" w:hAnsiTheme="minorHAnsi" w:cstheme="minorHAnsi"/>
          <w:lang w:val="en-US"/>
        </w:rPr>
        <w:t xml:space="preserve"> manage the expectations</w:t>
      </w:r>
      <w:r w:rsidR="00B74ABC" w:rsidRPr="00A358B5">
        <w:rPr>
          <w:rFonts w:asciiTheme="minorHAnsi" w:hAnsiTheme="minorHAnsi" w:cstheme="minorHAnsi"/>
          <w:lang w:val="en-US"/>
        </w:rPr>
        <w:t>. As a result</w:t>
      </w:r>
      <w:r w:rsidR="001F26B3" w:rsidRPr="00A358B5">
        <w:rPr>
          <w:rFonts w:asciiTheme="minorHAnsi" w:hAnsiTheme="minorHAnsi" w:cstheme="minorHAnsi"/>
          <w:lang w:val="en-US"/>
        </w:rPr>
        <w:t xml:space="preserve"> </w:t>
      </w:r>
      <w:r w:rsidR="008C7729">
        <w:rPr>
          <w:rFonts w:asciiTheme="minorHAnsi" w:hAnsiTheme="minorHAnsi" w:cstheme="minorHAnsi"/>
          <w:lang w:val="en-US"/>
        </w:rPr>
        <w:t xml:space="preserve">a </w:t>
      </w:r>
      <w:r w:rsidR="00A41A21" w:rsidRPr="00A358B5">
        <w:rPr>
          <w:rFonts w:asciiTheme="minorHAnsi" w:hAnsiTheme="minorHAnsi" w:cstheme="minorHAnsi"/>
          <w:lang w:val="en-US"/>
        </w:rPr>
        <w:t xml:space="preserve">range of </w:t>
      </w:r>
      <w:r w:rsidR="001F26B3" w:rsidRPr="00A358B5">
        <w:rPr>
          <w:rFonts w:asciiTheme="minorHAnsi" w:hAnsiTheme="minorHAnsi" w:cstheme="minorHAnsi"/>
          <w:lang w:val="en-US"/>
        </w:rPr>
        <w:t xml:space="preserve">irrational decisions made by the public </w:t>
      </w:r>
      <w:r w:rsidR="00515C28" w:rsidRPr="00A358B5">
        <w:rPr>
          <w:rFonts w:asciiTheme="minorHAnsi" w:hAnsiTheme="minorHAnsi" w:cstheme="minorHAnsi"/>
          <w:lang w:val="en-US"/>
        </w:rPr>
        <w:t>accelerated</w:t>
      </w:r>
      <w:r w:rsidR="00D97428" w:rsidRPr="00A358B5">
        <w:rPr>
          <w:rFonts w:asciiTheme="minorHAnsi" w:hAnsiTheme="minorHAnsi" w:cstheme="minorHAnsi"/>
          <w:lang w:val="en-US"/>
        </w:rPr>
        <w:t xml:space="preserve"> </w:t>
      </w:r>
      <w:r w:rsidR="005359C4">
        <w:rPr>
          <w:rFonts w:asciiTheme="minorHAnsi" w:hAnsiTheme="minorHAnsi" w:cstheme="minorHAnsi"/>
          <w:lang w:val="en-US"/>
        </w:rPr>
        <w:t xml:space="preserve">the </w:t>
      </w:r>
      <w:r w:rsidR="00B8089A" w:rsidRPr="00A358B5">
        <w:rPr>
          <w:rFonts w:asciiTheme="minorHAnsi" w:hAnsiTheme="minorHAnsi" w:cstheme="minorHAnsi"/>
          <w:lang w:val="en-US"/>
        </w:rPr>
        <w:t>cris</w:t>
      </w:r>
      <w:r w:rsidR="00B74ABC" w:rsidRPr="00A358B5">
        <w:rPr>
          <w:rFonts w:asciiTheme="minorHAnsi" w:hAnsiTheme="minorHAnsi" w:cstheme="minorHAnsi"/>
          <w:lang w:val="en-US"/>
        </w:rPr>
        <w:t>i</w:t>
      </w:r>
      <w:r w:rsidR="00B8089A" w:rsidRPr="00A358B5">
        <w:rPr>
          <w:rFonts w:asciiTheme="minorHAnsi" w:hAnsiTheme="minorHAnsi" w:cstheme="minorHAnsi"/>
          <w:lang w:val="en-US"/>
        </w:rPr>
        <w:t>s</w:t>
      </w:r>
      <w:r w:rsidR="00A41A21" w:rsidRPr="00A358B5">
        <w:rPr>
          <w:rFonts w:asciiTheme="minorHAnsi" w:hAnsiTheme="minorHAnsi" w:cstheme="minorHAnsi"/>
          <w:lang w:val="en-US"/>
        </w:rPr>
        <w:t>.</w:t>
      </w:r>
    </w:p>
    <w:p w:rsidR="00243149" w:rsidRPr="00A358B5" w:rsidRDefault="00ED75B0"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All th</w:t>
      </w:r>
      <w:r w:rsidR="00B74ABC" w:rsidRPr="00A358B5">
        <w:rPr>
          <w:rFonts w:asciiTheme="minorHAnsi" w:hAnsiTheme="minorHAnsi" w:cstheme="minorHAnsi"/>
          <w:lang w:val="en-US"/>
        </w:rPr>
        <w:t>e</w:t>
      </w:r>
      <w:r w:rsidRPr="00A358B5">
        <w:rPr>
          <w:rFonts w:asciiTheme="minorHAnsi" w:hAnsiTheme="minorHAnsi" w:cstheme="minorHAnsi"/>
          <w:lang w:val="en-US"/>
        </w:rPr>
        <w:t>s</w:t>
      </w:r>
      <w:r w:rsidR="00B74ABC" w:rsidRPr="00A358B5">
        <w:rPr>
          <w:rFonts w:asciiTheme="minorHAnsi" w:hAnsiTheme="minorHAnsi" w:cstheme="minorHAnsi"/>
          <w:lang w:val="en-US"/>
        </w:rPr>
        <w:t>e</w:t>
      </w:r>
      <w:r w:rsidRPr="00A358B5">
        <w:rPr>
          <w:rFonts w:asciiTheme="minorHAnsi" w:hAnsiTheme="minorHAnsi" w:cstheme="minorHAnsi"/>
          <w:lang w:val="en-US"/>
        </w:rPr>
        <w:t xml:space="preserve"> facts prove that communication of </w:t>
      </w:r>
      <w:r w:rsidR="00B74ABC" w:rsidRPr="00A358B5">
        <w:rPr>
          <w:rFonts w:asciiTheme="minorHAnsi" w:hAnsiTheme="minorHAnsi" w:cstheme="minorHAnsi"/>
          <w:lang w:val="en-US"/>
        </w:rPr>
        <w:t xml:space="preserve">the </w:t>
      </w:r>
      <w:r w:rsidRPr="00A358B5">
        <w:rPr>
          <w:rFonts w:asciiTheme="minorHAnsi" w:hAnsiTheme="minorHAnsi" w:cstheme="minorHAnsi"/>
          <w:lang w:val="en-US"/>
        </w:rPr>
        <w:t>policy is as important as the content of</w:t>
      </w:r>
      <w:r w:rsidR="00B74ABC" w:rsidRPr="00A358B5">
        <w:rPr>
          <w:rFonts w:asciiTheme="minorHAnsi" w:hAnsiTheme="minorHAnsi" w:cstheme="minorHAnsi"/>
          <w:lang w:val="en-US"/>
        </w:rPr>
        <w:t xml:space="preserve"> the</w:t>
      </w:r>
      <w:r w:rsidRPr="00A358B5">
        <w:rPr>
          <w:rFonts w:asciiTheme="minorHAnsi" w:hAnsiTheme="minorHAnsi" w:cstheme="minorHAnsi"/>
          <w:lang w:val="en-US"/>
        </w:rPr>
        <w:t xml:space="preserve"> policy, and </w:t>
      </w:r>
      <w:r w:rsidR="00B74ABC" w:rsidRPr="00A358B5">
        <w:rPr>
          <w:rFonts w:asciiTheme="minorHAnsi" w:hAnsiTheme="minorHAnsi" w:cstheme="minorHAnsi"/>
          <w:lang w:val="en-US"/>
        </w:rPr>
        <w:t xml:space="preserve">it </w:t>
      </w:r>
      <w:r w:rsidRPr="00A358B5">
        <w:rPr>
          <w:rFonts w:asciiTheme="minorHAnsi" w:hAnsiTheme="minorHAnsi" w:cstheme="minorHAnsi"/>
          <w:lang w:val="en-US"/>
        </w:rPr>
        <w:t>is often more challenging</w:t>
      </w:r>
      <w:r w:rsidR="0045343E" w:rsidRPr="00A358B5">
        <w:rPr>
          <w:rFonts w:asciiTheme="minorHAnsi" w:hAnsiTheme="minorHAnsi" w:cstheme="minorHAnsi"/>
          <w:lang w:val="en-US"/>
        </w:rPr>
        <w:t xml:space="preserve">. The recent crisis reinforced this growing faith in </w:t>
      </w:r>
      <w:r w:rsidR="005359C4">
        <w:rPr>
          <w:rFonts w:asciiTheme="minorHAnsi" w:hAnsiTheme="minorHAnsi" w:cstheme="minorHAnsi"/>
          <w:lang w:val="en-US"/>
        </w:rPr>
        <w:t xml:space="preserve">the </w:t>
      </w:r>
      <w:r w:rsidR="0045343E" w:rsidRPr="00A358B5">
        <w:rPr>
          <w:rFonts w:asciiTheme="minorHAnsi" w:hAnsiTheme="minorHAnsi" w:cstheme="minorHAnsi"/>
          <w:lang w:val="en-US"/>
        </w:rPr>
        <w:t xml:space="preserve">communication as central bankers realized, much to their relief that </w:t>
      </w:r>
      <w:r w:rsidR="005359C4">
        <w:rPr>
          <w:rFonts w:asciiTheme="minorHAnsi" w:hAnsiTheme="minorHAnsi" w:cstheme="minorHAnsi"/>
          <w:lang w:val="en-US"/>
        </w:rPr>
        <w:t>updating</w:t>
      </w:r>
      <w:r w:rsidR="0045343E" w:rsidRPr="00A358B5">
        <w:rPr>
          <w:rFonts w:asciiTheme="minorHAnsi" w:hAnsiTheme="minorHAnsi" w:cstheme="minorHAnsi"/>
          <w:lang w:val="en-US"/>
        </w:rPr>
        <w:t xml:space="preserve"> the public </w:t>
      </w:r>
      <w:r w:rsidR="005359C4">
        <w:rPr>
          <w:rFonts w:asciiTheme="minorHAnsi" w:hAnsiTheme="minorHAnsi" w:cstheme="minorHAnsi"/>
          <w:lang w:val="en-US"/>
        </w:rPr>
        <w:t>about the policy strategies</w:t>
      </w:r>
      <w:r w:rsidR="0045343E" w:rsidRPr="00A358B5">
        <w:rPr>
          <w:rFonts w:asciiTheme="minorHAnsi" w:hAnsiTheme="minorHAnsi" w:cstheme="minorHAnsi"/>
          <w:lang w:val="en-US"/>
        </w:rPr>
        <w:t xml:space="preserve"> actually reduced rather than exacerbated anxiety and panic </w:t>
      </w:r>
      <w:r w:rsidRPr="00A358B5">
        <w:rPr>
          <w:rFonts w:asciiTheme="minorHAnsi" w:hAnsiTheme="minorHAnsi" w:cstheme="minorHAnsi"/>
          <w:lang w:val="en-US"/>
        </w:rPr>
        <w:t>(</w:t>
      </w:r>
      <w:r w:rsidR="004D740F" w:rsidRPr="00A358B5">
        <w:rPr>
          <w:rFonts w:asciiTheme="minorHAnsi" w:hAnsiTheme="minorHAnsi" w:cstheme="minorHAnsi"/>
          <w:lang w:val="en-US"/>
        </w:rPr>
        <w:t>D</w:t>
      </w:r>
      <w:r w:rsidR="004D740F" w:rsidRPr="00A358B5">
        <w:t>.</w:t>
      </w:r>
      <w:r w:rsidR="00BB1EB5">
        <w:t xml:space="preserve"> </w:t>
      </w:r>
      <w:r w:rsidR="004D740F" w:rsidRPr="00A358B5">
        <w:rPr>
          <w:rFonts w:asciiTheme="minorHAnsi" w:hAnsiTheme="minorHAnsi" w:cstheme="minorHAnsi"/>
          <w:lang w:val="en-US"/>
        </w:rPr>
        <w:t>Subbarao, 2011</w:t>
      </w:r>
      <w:r w:rsidRPr="00A358B5">
        <w:rPr>
          <w:rFonts w:asciiTheme="minorHAnsi" w:hAnsiTheme="minorHAnsi" w:cstheme="minorHAnsi"/>
          <w:lang w:val="en-US"/>
        </w:rPr>
        <w:t>).</w:t>
      </w:r>
      <w:r w:rsidR="00A41A21" w:rsidRPr="00A358B5">
        <w:rPr>
          <w:rFonts w:asciiTheme="minorHAnsi" w:hAnsiTheme="minorHAnsi" w:cstheme="minorHAnsi"/>
          <w:lang w:val="en-US"/>
        </w:rPr>
        <w:t xml:space="preserve"> </w:t>
      </w:r>
    </w:p>
    <w:p w:rsidR="00623FF3" w:rsidRDefault="008C7729" w:rsidP="00EE7C71">
      <w:pPr>
        <w:autoSpaceDE w:val="0"/>
        <w:autoSpaceDN w:val="0"/>
        <w:adjustRightInd w:val="0"/>
        <w:spacing w:after="0" w:line="480" w:lineRule="auto"/>
        <w:ind w:firstLine="360"/>
        <w:rPr>
          <w:rFonts w:asciiTheme="minorHAnsi" w:hAnsiTheme="minorHAnsi" w:cstheme="minorHAnsi"/>
          <w:lang w:val="en-US"/>
        </w:rPr>
      </w:pPr>
      <w:r>
        <w:rPr>
          <w:rFonts w:asciiTheme="minorHAnsi" w:hAnsiTheme="minorHAnsi" w:cstheme="minorHAnsi"/>
          <w:lang w:val="en-US"/>
        </w:rPr>
        <w:t>Indeed</w:t>
      </w:r>
      <w:r w:rsidR="00F67436" w:rsidRPr="00A358B5">
        <w:rPr>
          <w:rFonts w:asciiTheme="minorHAnsi" w:hAnsiTheme="minorHAnsi" w:cstheme="minorHAnsi"/>
          <w:lang w:val="en-US"/>
        </w:rPr>
        <w:t>,</w:t>
      </w:r>
      <w:r w:rsidR="009126F2" w:rsidRPr="00A358B5">
        <w:rPr>
          <w:rFonts w:asciiTheme="minorHAnsi" w:hAnsiTheme="minorHAnsi" w:cstheme="minorHAnsi"/>
          <w:lang w:val="en-US"/>
        </w:rPr>
        <w:t xml:space="preserve"> from the technical </w:t>
      </w:r>
      <w:r w:rsidR="005359C4" w:rsidRPr="00A358B5">
        <w:rPr>
          <w:rFonts w:asciiTheme="minorHAnsi" w:hAnsiTheme="minorHAnsi" w:cstheme="minorHAnsi"/>
          <w:lang w:val="en-US"/>
        </w:rPr>
        <w:t xml:space="preserve">point </w:t>
      </w:r>
      <w:r w:rsidR="005359C4">
        <w:rPr>
          <w:rFonts w:asciiTheme="minorHAnsi" w:hAnsiTheme="minorHAnsi" w:cstheme="minorHAnsi"/>
          <w:lang w:val="en-US"/>
        </w:rPr>
        <w:t xml:space="preserve">of </w:t>
      </w:r>
      <w:r w:rsidR="009126F2" w:rsidRPr="00A358B5">
        <w:rPr>
          <w:rFonts w:asciiTheme="minorHAnsi" w:hAnsiTheme="minorHAnsi" w:cstheme="minorHAnsi"/>
          <w:lang w:val="en-US"/>
        </w:rPr>
        <w:t xml:space="preserve">view </w:t>
      </w:r>
      <w:r w:rsidR="00107200" w:rsidRPr="00A358B5">
        <w:rPr>
          <w:rFonts w:asciiTheme="minorHAnsi" w:hAnsiTheme="minorHAnsi" w:cstheme="minorHAnsi"/>
          <w:lang w:val="en-US"/>
        </w:rPr>
        <w:t xml:space="preserve">the </w:t>
      </w:r>
      <w:r w:rsidR="00F67436" w:rsidRPr="00A358B5">
        <w:rPr>
          <w:rFonts w:asciiTheme="minorHAnsi" w:hAnsiTheme="minorHAnsi" w:cstheme="minorHAnsi"/>
          <w:lang w:val="en-US"/>
        </w:rPr>
        <w:t xml:space="preserve">monetary policy communication is dependent </w:t>
      </w:r>
      <w:r w:rsidR="00107200" w:rsidRPr="00A358B5">
        <w:rPr>
          <w:rFonts w:asciiTheme="minorHAnsi" w:hAnsiTheme="minorHAnsi" w:cstheme="minorHAnsi"/>
          <w:lang w:val="en-US"/>
        </w:rPr>
        <w:t xml:space="preserve">on </w:t>
      </w:r>
      <w:r w:rsidR="005359C4">
        <w:rPr>
          <w:rFonts w:asciiTheme="minorHAnsi" w:hAnsiTheme="minorHAnsi" w:cstheme="minorHAnsi"/>
          <w:lang w:val="en-US"/>
        </w:rPr>
        <w:t xml:space="preserve">the </w:t>
      </w:r>
      <w:r w:rsidR="00F67436" w:rsidRPr="00A358B5">
        <w:rPr>
          <w:rFonts w:asciiTheme="minorHAnsi" w:hAnsiTheme="minorHAnsi" w:cstheme="minorHAnsi"/>
          <w:lang w:val="en-US"/>
        </w:rPr>
        <w:t xml:space="preserve">central banking and </w:t>
      </w:r>
      <w:r w:rsidR="00107200" w:rsidRPr="00A358B5">
        <w:rPr>
          <w:rFonts w:asciiTheme="minorHAnsi" w:hAnsiTheme="minorHAnsi" w:cstheme="minorHAnsi"/>
          <w:lang w:val="en-US"/>
        </w:rPr>
        <w:t xml:space="preserve">the </w:t>
      </w:r>
      <w:r>
        <w:rPr>
          <w:rFonts w:asciiTheme="minorHAnsi" w:hAnsiTheme="minorHAnsi" w:cstheme="minorHAnsi"/>
          <w:lang w:val="en-US"/>
        </w:rPr>
        <w:t>primal</w:t>
      </w:r>
      <w:r w:rsidRPr="00A358B5">
        <w:rPr>
          <w:rFonts w:asciiTheme="minorHAnsi" w:hAnsiTheme="minorHAnsi" w:cstheme="minorHAnsi"/>
          <w:lang w:val="en-US"/>
        </w:rPr>
        <w:t xml:space="preserve"> </w:t>
      </w:r>
      <w:r w:rsidR="00F67436" w:rsidRPr="00A358B5">
        <w:rPr>
          <w:rFonts w:asciiTheme="minorHAnsi" w:hAnsiTheme="minorHAnsi" w:cstheme="minorHAnsi"/>
          <w:lang w:val="en-US"/>
        </w:rPr>
        <w:t>directions of communication are form</w:t>
      </w:r>
      <w:r w:rsidR="00107200" w:rsidRPr="00A358B5">
        <w:rPr>
          <w:rFonts w:asciiTheme="minorHAnsi" w:hAnsiTheme="minorHAnsi" w:cstheme="minorHAnsi"/>
          <w:lang w:val="en-US"/>
        </w:rPr>
        <w:t>ed</w:t>
      </w:r>
      <w:r w:rsidR="00F67436" w:rsidRPr="00A358B5">
        <w:rPr>
          <w:rFonts w:asciiTheme="minorHAnsi" w:hAnsiTheme="minorHAnsi" w:cstheme="minorHAnsi"/>
          <w:lang w:val="en-US"/>
        </w:rPr>
        <w:t xml:space="preserve"> under </w:t>
      </w:r>
      <w:r w:rsidR="005359C4">
        <w:rPr>
          <w:rFonts w:asciiTheme="minorHAnsi" w:hAnsiTheme="minorHAnsi" w:cstheme="minorHAnsi"/>
          <w:lang w:val="en-US"/>
        </w:rPr>
        <w:t xml:space="preserve">the </w:t>
      </w:r>
      <w:r w:rsidR="00F67436" w:rsidRPr="00A358B5">
        <w:rPr>
          <w:rFonts w:asciiTheme="minorHAnsi" w:hAnsiTheme="minorHAnsi" w:cstheme="minorHAnsi"/>
          <w:lang w:val="en-US"/>
        </w:rPr>
        <w:t xml:space="preserve">monetary policy </w:t>
      </w:r>
      <w:r w:rsidR="002E577D" w:rsidRPr="00A358B5">
        <w:rPr>
          <w:rFonts w:asciiTheme="minorHAnsi" w:hAnsiTheme="minorHAnsi" w:cstheme="minorHAnsi"/>
          <w:lang w:val="en-US"/>
        </w:rPr>
        <w:t xml:space="preserve">guidelines. </w:t>
      </w:r>
      <w:r w:rsidR="005359C4">
        <w:rPr>
          <w:rFonts w:asciiTheme="minorHAnsi" w:hAnsiTheme="minorHAnsi" w:cstheme="minorHAnsi"/>
          <w:lang w:val="en-US"/>
        </w:rPr>
        <w:t>However,</w:t>
      </w:r>
      <w:r w:rsidR="005359C4" w:rsidRPr="00A358B5">
        <w:rPr>
          <w:rFonts w:asciiTheme="minorHAnsi" w:hAnsiTheme="minorHAnsi" w:cstheme="minorHAnsi"/>
          <w:lang w:val="en-US"/>
        </w:rPr>
        <w:t xml:space="preserve"> </w:t>
      </w:r>
      <w:r w:rsidR="00947867" w:rsidRPr="00A358B5">
        <w:rPr>
          <w:rFonts w:asciiTheme="minorHAnsi" w:hAnsiTheme="minorHAnsi" w:cstheme="minorHAnsi"/>
          <w:lang w:val="en-US"/>
        </w:rPr>
        <w:t xml:space="preserve">it does not mean that </w:t>
      </w:r>
      <w:r w:rsidR="008F216C" w:rsidRPr="00A358B5">
        <w:rPr>
          <w:rFonts w:asciiTheme="minorHAnsi" w:hAnsiTheme="minorHAnsi" w:cstheme="minorHAnsi"/>
          <w:lang w:val="en-US"/>
        </w:rPr>
        <w:t xml:space="preserve">discussions </w:t>
      </w:r>
      <w:r>
        <w:rPr>
          <w:rFonts w:asciiTheme="minorHAnsi" w:hAnsiTheme="minorHAnsi" w:cstheme="minorHAnsi"/>
          <w:lang w:val="en-US"/>
        </w:rPr>
        <w:t>regarding</w:t>
      </w:r>
      <w:r w:rsidR="008F216C" w:rsidRPr="00A358B5">
        <w:rPr>
          <w:rFonts w:asciiTheme="minorHAnsi" w:hAnsiTheme="minorHAnsi" w:cstheme="minorHAnsi"/>
          <w:lang w:val="en-US"/>
        </w:rPr>
        <w:t xml:space="preserve"> communication </w:t>
      </w:r>
      <w:r>
        <w:rPr>
          <w:rFonts w:asciiTheme="minorHAnsi" w:hAnsiTheme="minorHAnsi" w:cstheme="minorHAnsi"/>
          <w:lang w:val="en-US"/>
        </w:rPr>
        <w:t>should follow</w:t>
      </w:r>
      <w:r w:rsidR="008F216C" w:rsidRPr="00A358B5">
        <w:rPr>
          <w:rFonts w:asciiTheme="minorHAnsi" w:hAnsiTheme="minorHAnsi" w:cstheme="minorHAnsi"/>
          <w:lang w:val="en-US"/>
        </w:rPr>
        <w:t xml:space="preserve"> </w:t>
      </w:r>
      <w:r w:rsidR="000139A2" w:rsidRPr="00A358B5">
        <w:rPr>
          <w:rFonts w:asciiTheme="minorHAnsi" w:hAnsiTheme="minorHAnsi" w:cstheme="minorHAnsi"/>
          <w:lang w:val="en-US"/>
        </w:rPr>
        <w:t xml:space="preserve">foundation of </w:t>
      </w:r>
      <w:r>
        <w:rPr>
          <w:rFonts w:asciiTheme="minorHAnsi" w:hAnsiTheme="minorHAnsi" w:cstheme="minorHAnsi"/>
          <w:lang w:val="en-US"/>
        </w:rPr>
        <w:t xml:space="preserve">the </w:t>
      </w:r>
      <w:r w:rsidR="000139A2" w:rsidRPr="00A358B5">
        <w:rPr>
          <w:rFonts w:asciiTheme="minorHAnsi" w:hAnsiTheme="minorHAnsi" w:cstheme="minorHAnsi"/>
          <w:lang w:val="en-US"/>
        </w:rPr>
        <w:t xml:space="preserve">new framework </w:t>
      </w:r>
      <w:r>
        <w:rPr>
          <w:rFonts w:asciiTheme="minorHAnsi" w:hAnsiTheme="minorHAnsi" w:cstheme="minorHAnsi"/>
          <w:lang w:val="en-US"/>
        </w:rPr>
        <w:t>for</w:t>
      </w:r>
      <w:r w:rsidR="005359C4">
        <w:rPr>
          <w:rFonts w:asciiTheme="minorHAnsi" w:hAnsiTheme="minorHAnsi" w:cstheme="minorHAnsi"/>
          <w:lang w:val="en-US"/>
        </w:rPr>
        <w:t xml:space="preserve"> </w:t>
      </w:r>
      <w:r w:rsidR="000139A2" w:rsidRPr="00A358B5">
        <w:rPr>
          <w:rFonts w:asciiTheme="minorHAnsi" w:hAnsiTheme="minorHAnsi" w:cstheme="minorHAnsi"/>
          <w:lang w:val="en-US"/>
        </w:rPr>
        <w:t xml:space="preserve">central banking. </w:t>
      </w:r>
      <w:r w:rsidR="00665792" w:rsidRPr="00A358B5">
        <w:rPr>
          <w:rFonts w:asciiTheme="minorHAnsi" w:hAnsiTheme="minorHAnsi" w:cstheme="minorHAnsi"/>
          <w:lang w:val="en-US"/>
        </w:rPr>
        <w:t xml:space="preserve"> </w:t>
      </w:r>
      <w:r w:rsidR="00107200" w:rsidRPr="00A358B5">
        <w:rPr>
          <w:rFonts w:asciiTheme="minorHAnsi" w:hAnsiTheme="minorHAnsi" w:cstheme="minorHAnsi"/>
          <w:lang w:val="en-US"/>
        </w:rPr>
        <w:t>I</w:t>
      </w:r>
      <w:r w:rsidR="003E3930" w:rsidRPr="00A358B5">
        <w:rPr>
          <w:rFonts w:asciiTheme="minorHAnsi" w:hAnsiTheme="minorHAnsi" w:cstheme="minorHAnsi"/>
          <w:lang w:val="en-US"/>
        </w:rPr>
        <w:t xml:space="preserve">t </w:t>
      </w:r>
      <w:r w:rsidR="00107200" w:rsidRPr="00A358B5">
        <w:rPr>
          <w:rFonts w:asciiTheme="minorHAnsi" w:hAnsiTheme="minorHAnsi" w:cstheme="minorHAnsi"/>
          <w:lang w:val="en-US"/>
        </w:rPr>
        <w:t>has already</w:t>
      </w:r>
      <w:r w:rsidR="00894D88" w:rsidRPr="00A358B5">
        <w:rPr>
          <w:rFonts w:asciiTheme="minorHAnsi" w:hAnsiTheme="minorHAnsi" w:cstheme="minorHAnsi"/>
          <w:lang w:val="en-US"/>
        </w:rPr>
        <w:t xml:space="preserve"> become true that, sometimes, communication, instead of being a vehicle for policy, can be the policy</w:t>
      </w:r>
      <w:r w:rsidR="005359C4">
        <w:rPr>
          <w:rFonts w:asciiTheme="minorHAnsi" w:hAnsiTheme="minorHAnsi" w:cstheme="minorHAnsi"/>
          <w:lang w:val="en-US"/>
        </w:rPr>
        <w:t xml:space="preserve"> </w:t>
      </w:r>
      <w:r w:rsidR="00894D88" w:rsidRPr="00A358B5">
        <w:rPr>
          <w:rFonts w:asciiTheme="minorHAnsi" w:hAnsiTheme="minorHAnsi" w:cstheme="minorHAnsi"/>
          <w:lang w:val="en-US"/>
        </w:rPr>
        <w:t>itself (D.</w:t>
      </w:r>
      <w:r w:rsidR="005E6678" w:rsidRPr="00A358B5">
        <w:rPr>
          <w:rFonts w:asciiTheme="minorHAnsi" w:hAnsiTheme="minorHAnsi" w:cstheme="minorHAnsi"/>
          <w:lang w:val="en-US"/>
        </w:rPr>
        <w:t xml:space="preserve"> </w:t>
      </w:r>
      <w:r w:rsidR="005E6678" w:rsidRPr="00A358B5">
        <w:rPr>
          <w:rFonts w:asciiTheme="minorHAnsi" w:hAnsiTheme="minorHAnsi" w:cstheme="minorHAnsi"/>
          <w:lang w:val="en-US"/>
        </w:rPr>
        <w:lastRenderedPageBreak/>
        <w:t>Subbarao</w:t>
      </w:r>
      <w:r w:rsidR="00894D88" w:rsidRPr="00A358B5">
        <w:rPr>
          <w:rFonts w:asciiTheme="minorHAnsi" w:hAnsiTheme="minorHAnsi" w:cstheme="minorHAnsi"/>
          <w:lang w:val="en-US"/>
        </w:rPr>
        <w:t xml:space="preserve">, 2011). </w:t>
      </w:r>
      <w:r w:rsidR="00B442F5" w:rsidRPr="00A358B5">
        <w:rPr>
          <w:rFonts w:asciiTheme="minorHAnsi" w:hAnsiTheme="minorHAnsi" w:cstheme="minorHAnsi"/>
          <w:lang w:val="en-US"/>
        </w:rPr>
        <w:t xml:space="preserve">Though, </w:t>
      </w:r>
      <w:r w:rsidR="00134306" w:rsidRPr="00A358B5">
        <w:rPr>
          <w:rFonts w:asciiTheme="minorHAnsi" w:hAnsiTheme="minorHAnsi" w:cstheme="minorHAnsi"/>
          <w:lang w:val="en-US"/>
        </w:rPr>
        <w:t xml:space="preserve">I </w:t>
      </w:r>
      <w:r w:rsidR="005359C4">
        <w:rPr>
          <w:rFonts w:asciiTheme="minorHAnsi" w:hAnsiTheme="minorHAnsi" w:cstheme="minorHAnsi"/>
          <w:lang w:val="en-US"/>
        </w:rPr>
        <w:t>claim</w:t>
      </w:r>
      <w:r w:rsidR="005359C4" w:rsidRPr="00A358B5">
        <w:rPr>
          <w:rFonts w:asciiTheme="minorHAnsi" w:hAnsiTheme="minorHAnsi" w:cstheme="minorHAnsi"/>
          <w:lang w:val="en-US"/>
        </w:rPr>
        <w:t xml:space="preserve"> </w:t>
      </w:r>
      <w:r w:rsidR="00134306" w:rsidRPr="00A358B5">
        <w:rPr>
          <w:rFonts w:asciiTheme="minorHAnsi" w:hAnsiTheme="minorHAnsi" w:cstheme="minorHAnsi"/>
          <w:lang w:val="en-US"/>
        </w:rPr>
        <w:t>that</w:t>
      </w:r>
      <w:r w:rsidR="00107200" w:rsidRPr="00A358B5">
        <w:rPr>
          <w:rFonts w:asciiTheme="minorHAnsi" w:hAnsiTheme="minorHAnsi" w:cstheme="minorHAnsi"/>
          <w:lang w:val="en-US"/>
        </w:rPr>
        <w:t>,</w:t>
      </w:r>
      <w:r w:rsidR="00C169AE" w:rsidRPr="00A358B5">
        <w:rPr>
          <w:rFonts w:asciiTheme="minorHAnsi" w:hAnsiTheme="minorHAnsi" w:cstheme="minorHAnsi"/>
          <w:lang w:val="en-US"/>
        </w:rPr>
        <w:t xml:space="preserve"> it is possible </w:t>
      </w:r>
      <w:r w:rsidR="00800E9D" w:rsidRPr="00A358B5">
        <w:rPr>
          <w:rFonts w:asciiTheme="minorHAnsi" w:hAnsiTheme="minorHAnsi" w:cstheme="minorHAnsi"/>
          <w:lang w:val="en-US"/>
        </w:rPr>
        <w:t>to analyze</w:t>
      </w:r>
      <w:r w:rsidR="00107200" w:rsidRPr="00A358B5">
        <w:rPr>
          <w:rFonts w:asciiTheme="minorHAnsi" w:hAnsiTheme="minorHAnsi" w:cstheme="minorHAnsi"/>
          <w:lang w:val="en-US"/>
        </w:rPr>
        <w:t xml:space="preserve"> the</w:t>
      </w:r>
      <w:r w:rsidR="00800E9D" w:rsidRPr="00A358B5">
        <w:rPr>
          <w:rFonts w:asciiTheme="minorHAnsi" w:hAnsiTheme="minorHAnsi" w:cstheme="minorHAnsi"/>
          <w:lang w:val="en-US"/>
        </w:rPr>
        <w:t xml:space="preserve"> main post-cris</w:t>
      </w:r>
      <w:r w:rsidR="00107200" w:rsidRPr="00A358B5">
        <w:rPr>
          <w:rFonts w:asciiTheme="minorHAnsi" w:hAnsiTheme="minorHAnsi" w:cstheme="minorHAnsi"/>
          <w:lang w:val="en-US"/>
        </w:rPr>
        <w:t>i</w:t>
      </w:r>
      <w:r w:rsidR="00800E9D" w:rsidRPr="00A358B5">
        <w:rPr>
          <w:rFonts w:asciiTheme="minorHAnsi" w:hAnsiTheme="minorHAnsi" w:cstheme="minorHAnsi"/>
          <w:lang w:val="en-US"/>
        </w:rPr>
        <w:t xml:space="preserve">s challenges on </w:t>
      </w:r>
      <w:r w:rsidR="005359C4">
        <w:rPr>
          <w:rFonts w:asciiTheme="minorHAnsi" w:hAnsiTheme="minorHAnsi" w:cstheme="minorHAnsi"/>
          <w:lang w:val="en-US"/>
        </w:rPr>
        <w:t xml:space="preserve">the </w:t>
      </w:r>
      <w:r w:rsidR="00800E9D" w:rsidRPr="00A358B5">
        <w:rPr>
          <w:rFonts w:asciiTheme="minorHAnsi" w:hAnsiTheme="minorHAnsi" w:cstheme="minorHAnsi"/>
          <w:lang w:val="en-US"/>
        </w:rPr>
        <w:t>commu</w:t>
      </w:r>
      <w:r w:rsidR="00263C26" w:rsidRPr="00A358B5">
        <w:rPr>
          <w:rFonts w:asciiTheme="minorHAnsi" w:hAnsiTheme="minorHAnsi" w:cstheme="minorHAnsi"/>
          <w:lang w:val="en-US"/>
        </w:rPr>
        <w:t>nication and</w:t>
      </w:r>
      <w:r w:rsidR="005359C4">
        <w:rPr>
          <w:rFonts w:asciiTheme="minorHAnsi" w:hAnsiTheme="minorHAnsi" w:cstheme="minorHAnsi"/>
          <w:lang w:val="en-US"/>
        </w:rPr>
        <w:t xml:space="preserve"> </w:t>
      </w:r>
      <w:r w:rsidR="00263C26" w:rsidRPr="00A358B5">
        <w:rPr>
          <w:rFonts w:asciiTheme="minorHAnsi" w:hAnsiTheme="minorHAnsi" w:cstheme="minorHAnsi"/>
          <w:lang w:val="en-US"/>
        </w:rPr>
        <w:t xml:space="preserve">start </w:t>
      </w:r>
      <w:r w:rsidR="003B0419" w:rsidRPr="00A358B5">
        <w:rPr>
          <w:rFonts w:asciiTheme="minorHAnsi" w:hAnsiTheme="minorHAnsi" w:cstheme="minorHAnsi"/>
          <w:lang w:val="en-US"/>
        </w:rPr>
        <w:t xml:space="preserve">institutionalization of </w:t>
      </w:r>
      <w:r w:rsidR="005359C4">
        <w:rPr>
          <w:rFonts w:asciiTheme="minorHAnsi" w:hAnsiTheme="minorHAnsi" w:cstheme="minorHAnsi"/>
          <w:lang w:val="en-US"/>
        </w:rPr>
        <w:t xml:space="preserve">the </w:t>
      </w:r>
      <w:r w:rsidR="003B0419" w:rsidRPr="00A358B5">
        <w:rPr>
          <w:rFonts w:asciiTheme="minorHAnsi" w:hAnsiTheme="minorHAnsi" w:cstheme="minorHAnsi"/>
          <w:lang w:val="en-US"/>
        </w:rPr>
        <w:t>communication</w:t>
      </w:r>
      <w:r w:rsidR="00224859" w:rsidRPr="00A358B5">
        <w:rPr>
          <w:rFonts w:asciiTheme="minorHAnsi" w:hAnsiTheme="minorHAnsi" w:cstheme="minorHAnsi"/>
          <w:lang w:val="en-US"/>
        </w:rPr>
        <w:t xml:space="preserve"> framework</w:t>
      </w:r>
      <w:r w:rsidR="003B0419" w:rsidRPr="00A358B5">
        <w:rPr>
          <w:rFonts w:asciiTheme="minorHAnsi" w:hAnsiTheme="minorHAnsi" w:cstheme="minorHAnsi"/>
          <w:lang w:val="en-US"/>
        </w:rPr>
        <w:t xml:space="preserve">. </w:t>
      </w:r>
      <w:r w:rsidR="00800E9D" w:rsidRPr="00A358B5">
        <w:rPr>
          <w:rFonts w:asciiTheme="minorHAnsi" w:hAnsiTheme="minorHAnsi" w:cstheme="minorHAnsi"/>
          <w:lang w:val="en-US"/>
        </w:rPr>
        <w:t xml:space="preserve"> </w:t>
      </w:r>
    </w:p>
    <w:p w:rsidR="00135375" w:rsidRPr="00A358B5" w:rsidRDefault="00135375" w:rsidP="00EE7C71">
      <w:pPr>
        <w:autoSpaceDE w:val="0"/>
        <w:autoSpaceDN w:val="0"/>
        <w:adjustRightInd w:val="0"/>
        <w:spacing w:after="0" w:line="480" w:lineRule="auto"/>
        <w:ind w:firstLine="360"/>
        <w:rPr>
          <w:rFonts w:asciiTheme="minorHAnsi" w:hAnsiTheme="minorHAnsi" w:cstheme="minorHAnsi"/>
          <w:lang w:val="en-US"/>
        </w:rPr>
      </w:pPr>
    </w:p>
    <w:p w:rsidR="009D24D3" w:rsidRPr="00A358B5" w:rsidRDefault="009D24D3" w:rsidP="00EE7C71">
      <w:pPr>
        <w:pStyle w:val="ListParagraph"/>
        <w:numPr>
          <w:ilvl w:val="0"/>
          <w:numId w:val="7"/>
        </w:numPr>
        <w:spacing w:line="480" w:lineRule="auto"/>
        <w:jc w:val="both"/>
        <w:rPr>
          <w:rFonts w:asciiTheme="minorHAnsi" w:hAnsiTheme="minorHAnsi" w:cstheme="minorHAnsi"/>
          <w:b/>
          <w:lang w:val="en-US"/>
        </w:rPr>
      </w:pPr>
      <w:r w:rsidRPr="00A358B5">
        <w:rPr>
          <w:rFonts w:asciiTheme="minorHAnsi" w:hAnsiTheme="minorHAnsi" w:cstheme="minorHAnsi"/>
          <w:b/>
          <w:lang w:val="en-US"/>
        </w:rPr>
        <w:t>MONETARY POLICY COMMUNICATION IN PRE</w:t>
      </w:r>
      <w:r w:rsidR="008C7729">
        <w:rPr>
          <w:rFonts w:asciiTheme="minorHAnsi" w:hAnsiTheme="minorHAnsi" w:cstheme="minorHAnsi"/>
          <w:b/>
          <w:lang w:val="en-US"/>
        </w:rPr>
        <w:t>-</w:t>
      </w:r>
      <w:r w:rsidRPr="00A358B5">
        <w:rPr>
          <w:rFonts w:asciiTheme="minorHAnsi" w:hAnsiTheme="minorHAnsi" w:cstheme="minorHAnsi"/>
          <w:b/>
          <w:lang w:val="en-US"/>
        </w:rPr>
        <w:t xml:space="preserve"> AND POST</w:t>
      </w:r>
      <w:r w:rsidR="008C7729">
        <w:rPr>
          <w:rFonts w:asciiTheme="minorHAnsi" w:hAnsiTheme="minorHAnsi" w:cstheme="minorHAnsi"/>
          <w:b/>
          <w:lang w:val="en-US"/>
        </w:rPr>
        <w:t>-</w:t>
      </w:r>
      <w:r w:rsidR="00C64D50">
        <w:rPr>
          <w:rFonts w:asciiTheme="minorHAnsi" w:hAnsiTheme="minorHAnsi" w:cstheme="minorHAnsi"/>
          <w:b/>
          <w:lang w:val="en-US"/>
        </w:rPr>
        <w:t>CRISIS</w:t>
      </w:r>
      <w:r w:rsidRPr="00A358B5">
        <w:rPr>
          <w:rFonts w:asciiTheme="minorHAnsi" w:hAnsiTheme="minorHAnsi" w:cstheme="minorHAnsi"/>
          <w:b/>
          <w:lang w:val="en-US"/>
        </w:rPr>
        <w:t xml:space="preserve"> PERIOD</w:t>
      </w:r>
    </w:p>
    <w:p w:rsidR="008934E9" w:rsidRPr="00A358B5" w:rsidRDefault="003C0E60" w:rsidP="00EE7C71">
      <w:pPr>
        <w:spacing w:line="480" w:lineRule="auto"/>
        <w:ind w:firstLine="360"/>
        <w:jc w:val="both"/>
        <w:outlineLvl w:val="0"/>
        <w:rPr>
          <w:rFonts w:asciiTheme="minorHAnsi" w:hAnsiTheme="minorHAnsi" w:cstheme="minorHAnsi"/>
          <w:b/>
          <w:lang w:val="en-US"/>
        </w:rPr>
      </w:pPr>
      <w:r w:rsidRPr="00A358B5">
        <w:rPr>
          <w:rFonts w:asciiTheme="minorHAnsi" w:hAnsiTheme="minorHAnsi" w:cstheme="minorHAnsi"/>
          <w:b/>
          <w:lang w:val="en-US"/>
        </w:rPr>
        <w:t xml:space="preserve">Communication era since 1990s </w:t>
      </w:r>
    </w:p>
    <w:p w:rsidR="00B14D1A" w:rsidRPr="00A358B5" w:rsidRDefault="00284342" w:rsidP="00EE7C71">
      <w:pPr>
        <w:spacing w:line="480" w:lineRule="auto"/>
        <w:ind w:firstLine="360"/>
        <w:jc w:val="both"/>
        <w:rPr>
          <w:rFonts w:asciiTheme="minorHAnsi" w:hAnsiTheme="minorHAnsi" w:cstheme="minorHAnsi"/>
          <w:i/>
          <w:lang w:val="en-US"/>
        </w:rPr>
      </w:pPr>
      <w:r w:rsidRPr="00A358B5">
        <w:rPr>
          <w:rFonts w:asciiTheme="minorHAnsi" w:hAnsiTheme="minorHAnsi" w:cstheme="minorHAnsi"/>
          <w:lang w:val="en-US"/>
        </w:rPr>
        <w:t>Exp</w:t>
      </w:r>
      <w:r w:rsidR="002908AE" w:rsidRPr="00A358B5">
        <w:rPr>
          <w:rFonts w:asciiTheme="minorHAnsi" w:hAnsiTheme="minorHAnsi" w:cstheme="minorHAnsi"/>
          <w:lang w:val="en-US"/>
        </w:rPr>
        <w:t xml:space="preserve">licitly, </w:t>
      </w:r>
      <w:r w:rsidRPr="00A358B5">
        <w:rPr>
          <w:rFonts w:asciiTheme="minorHAnsi" w:hAnsiTheme="minorHAnsi" w:cstheme="minorHAnsi"/>
          <w:lang w:val="en-US"/>
        </w:rPr>
        <w:t xml:space="preserve">during the </w:t>
      </w:r>
      <w:r w:rsidR="008C7729">
        <w:rPr>
          <w:rFonts w:asciiTheme="minorHAnsi" w:hAnsiTheme="minorHAnsi" w:cstheme="minorHAnsi"/>
          <w:lang w:val="en-US"/>
        </w:rPr>
        <w:t>p</w:t>
      </w:r>
      <w:r w:rsidR="008C7729" w:rsidRPr="00A358B5">
        <w:rPr>
          <w:rFonts w:asciiTheme="minorHAnsi" w:hAnsiTheme="minorHAnsi" w:cstheme="minorHAnsi"/>
          <w:lang w:val="en-US"/>
        </w:rPr>
        <w:t xml:space="preserve">ast </w:t>
      </w:r>
      <w:r w:rsidR="008C7729">
        <w:rPr>
          <w:rFonts w:asciiTheme="minorHAnsi" w:hAnsiTheme="minorHAnsi" w:cstheme="minorHAnsi"/>
          <w:lang w:val="en-US"/>
        </w:rPr>
        <w:t>two decades</w:t>
      </w:r>
      <w:r w:rsidR="00107200" w:rsidRPr="00A358B5">
        <w:rPr>
          <w:rFonts w:asciiTheme="minorHAnsi" w:hAnsiTheme="minorHAnsi" w:cstheme="minorHAnsi"/>
          <w:lang w:val="en-US"/>
        </w:rPr>
        <w:t>,</w:t>
      </w:r>
      <w:r w:rsidRPr="00A358B5">
        <w:rPr>
          <w:rFonts w:asciiTheme="minorHAnsi" w:hAnsiTheme="minorHAnsi" w:cstheme="minorHAnsi"/>
          <w:lang w:val="en-US"/>
        </w:rPr>
        <w:t xml:space="preserve"> communication and transparency </w:t>
      </w:r>
      <w:r w:rsidR="00100FFB" w:rsidRPr="00A358B5">
        <w:rPr>
          <w:rFonts w:asciiTheme="minorHAnsi" w:hAnsiTheme="minorHAnsi" w:cstheme="minorHAnsi"/>
          <w:lang w:val="en-US"/>
        </w:rPr>
        <w:t xml:space="preserve">became one of </w:t>
      </w:r>
      <w:r w:rsidR="00107200" w:rsidRPr="00A358B5">
        <w:rPr>
          <w:rFonts w:asciiTheme="minorHAnsi" w:hAnsiTheme="minorHAnsi" w:cstheme="minorHAnsi"/>
          <w:lang w:val="en-US"/>
        </w:rPr>
        <w:t xml:space="preserve">the most </w:t>
      </w:r>
      <w:r w:rsidR="00100FFB" w:rsidRPr="00A358B5">
        <w:rPr>
          <w:rFonts w:asciiTheme="minorHAnsi" w:hAnsiTheme="minorHAnsi" w:cstheme="minorHAnsi"/>
          <w:lang w:val="en-US"/>
        </w:rPr>
        <w:t xml:space="preserve">attractive issues in </w:t>
      </w:r>
      <w:r w:rsidR="00107200" w:rsidRPr="00A358B5">
        <w:rPr>
          <w:rFonts w:asciiTheme="minorHAnsi" w:hAnsiTheme="minorHAnsi" w:cstheme="minorHAnsi"/>
          <w:lang w:val="en-US"/>
        </w:rPr>
        <w:t xml:space="preserve">the </w:t>
      </w:r>
      <w:r w:rsidR="00C731B1" w:rsidRPr="00A358B5">
        <w:rPr>
          <w:rFonts w:asciiTheme="minorHAnsi" w:hAnsiTheme="minorHAnsi" w:cstheme="minorHAnsi"/>
          <w:lang w:val="en-US"/>
        </w:rPr>
        <w:t xml:space="preserve">central banking. </w:t>
      </w:r>
      <w:r w:rsidR="002D5F06" w:rsidRPr="00A358B5">
        <w:rPr>
          <w:rFonts w:asciiTheme="minorHAnsi" w:hAnsiTheme="minorHAnsi" w:cstheme="minorHAnsi"/>
          <w:lang w:val="en-US"/>
        </w:rPr>
        <w:t>First of all</w:t>
      </w:r>
      <w:r w:rsidR="00107200" w:rsidRPr="00A358B5">
        <w:rPr>
          <w:rFonts w:asciiTheme="minorHAnsi" w:hAnsiTheme="minorHAnsi" w:cstheme="minorHAnsi"/>
          <w:lang w:val="en-US"/>
        </w:rPr>
        <w:t>,</w:t>
      </w:r>
      <w:r w:rsidR="002D5F06" w:rsidRPr="00A358B5">
        <w:rPr>
          <w:rFonts w:asciiTheme="minorHAnsi" w:hAnsiTheme="minorHAnsi" w:cstheme="minorHAnsi"/>
          <w:lang w:val="en-US"/>
        </w:rPr>
        <w:t xml:space="preserve"> t</w:t>
      </w:r>
      <w:r w:rsidR="0064579F" w:rsidRPr="00A358B5">
        <w:rPr>
          <w:rFonts w:asciiTheme="minorHAnsi" w:hAnsiTheme="minorHAnsi" w:cstheme="minorHAnsi"/>
          <w:lang w:val="en-US"/>
        </w:rPr>
        <w:t>his has been driven</w:t>
      </w:r>
      <w:r w:rsidR="00107200" w:rsidRPr="00A358B5">
        <w:rPr>
          <w:rFonts w:asciiTheme="minorHAnsi" w:hAnsiTheme="minorHAnsi" w:cstheme="minorHAnsi"/>
          <w:lang w:val="en-US"/>
        </w:rPr>
        <w:t xml:space="preserve"> by</w:t>
      </w:r>
      <w:r w:rsidR="0064579F" w:rsidRPr="00A358B5">
        <w:rPr>
          <w:rFonts w:asciiTheme="minorHAnsi" w:hAnsiTheme="minorHAnsi" w:cstheme="minorHAnsi"/>
          <w:lang w:val="en-US"/>
        </w:rPr>
        <w:t xml:space="preserve"> </w:t>
      </w:r>
      <w:r w:rsidR="00C731B1" w:rsidRPr="00A358B5">
        <w:rPr>
          <w:rFonts w:asciiTheme="minorHAnsi" w:hAnsiTheme="minorHAnsi" w:cstheme="minorHAnsi"/>
          <w:lang w:val="en-US"/>
        </w:rPr>
        <w:t>gathering momentum of democratic society</w:t>
      </w:r>
      <w:r w:rsidR="002D5F06" w:rsidRPr="00A358B5">
        <w:rPr>
          <w:rFonts w:asciiTheme="minorHAnsi" w:hAnsiTheme="minorHAnsi" w:cstheme="minorHAnsi"/>
          <w:lang w:val="en-US"/>
        </w:rPr>
        <w:t xml:space="preserve"> in the world. </w:t>
      </w:r>
      <w:r w:rsidR="00316303" w:rsidRPr="00A358B5">
        <w:rPr>
          <w:rFonts w:asciiTheme="minorHAnsi" w:hAnsiTheme="minorHAnsi" w:cstheme="minorHAnsi"/>
          <w:lang w:val="en-US"/>
        </w:rPr>
        <w:t xml:space="preserve">Certainly, management of </w:t>
      </w:r>
      <w:r w:rsidR="0008103B">
        <w:rPr>
          <w:rFonts w:asciiTheme="minorHAnsi" w:hAnsiTheme="minorHAnsi" w:cstheme="minorHAnsi"/>
          <w:lang w:val="en-US"/>
        </w:rPr>
        <w:t xml:space="preserve">billions of </w:t>
      </w:r>
      <w:r w:rsidR="00316303" w:rsidRPr="00A358B5">
        <w:rPr>
          <w:rFonts w:asciiTheme="minorHAnsi" w:hAnsiTheme="minorHAnsi" w:cstheme="minorHAnsi"/>
          <w:lang w:val="en-US"/>
        </w:rPr>
        <w:t>nation</w:t>
      </w:r>
      <w:r w:rsidR="00107200" w:rsidRPr="00A358B5">
        <w:rPr>
          <w:rFonts w:asciiTheme="minorHAnsi" w:hAnsiTheme="minorHAnsi" w:cstheme="minorHAnsi"/>
          <w:lang w:val="en-US"/>
        </w:rPr>
        <w:t>al</w:t>
      </w:r>
      <w:r w:rsidR="00316303" w:rsidRPr="00A358B5">
        <w:rPr>
          <w:rFonts w:asciiTheme="minorHAnsi" w:hAnsiTheme="minorHAnsi" w:cstheme="minorHAnsi"/>
          <w:lang w:val="en-US"/>
        </w:rPr>
        <w:t xml:space="preserve"> resources, </w:t>
      </w:r>
      <w:r w:rsidR="00E34C85" w:rsidRPr="00A358B5">
        <w:rPr>
          <w:rFonts w:asciiTheme="minorHAnsi" w:hAnsiTheme="minorHAnsi" w:cstheme="minorHAnsi"/>
          <w:lang w:val="en-US"/>
        </w:rPr>
        <w:t xml:space="preserve">responsibility about the main economic indicators </w:t>
      </w:r>
      <w:r w:rsidR="002559F1" w:rsidRPr="00A358B5">
        <w:rPr>
          <w:rFonts w:asciiTheme="minorHAnsi" w:hAnsiTheme="minorHAnsi" w:cstheme="minorHAnsi"/>
          <w:lang w:val="en-US"/>
        </w:rPr>
        <w:t xml:space="preserve">induce </w:t>
      </w:r>
      <w:r w:rsidR="008F788A">
        <w:rPr>
          <w:rFonts w:asciiTheme="minorHAnsi" w:hAnsiTheme="minorHAnsi" w:cstheme="minorHAnsi"/>
          <w:lang w:val="en-US"/>
        </w:rPr>
        <w:t xml:space="preserve">the </w:t>
      </w:r>
      <w:r w:rsidR="002559F1" w:rsidRPr="00A358B5">
        <w:rPr>
          <w:rFonts w:asciiTheme="minorHAnsi" w:hAnsiTheme="minorHAnsi" w:cstheme="minorHAnsi"/>
          <w:lang w:val="en-US"/>
        </w:rPr>
        <w:t xml:space="preserve">central banks to be more transparent and have </w:t>
      </w:r>
      <w:r w:rsidR="008F788A">
        <w:rPr>
          <w:rFonts w:asciiTheme="minorHAnsi" w:hAnsiTheme="minorHAnsi" w:cstheme="minorHAnsi"/>
          <w:lang w:val="en-US"/>
        </w:rPr>
        <w:t xml:space="preserve">a </w:t>
      </w:r>
      <w:r w:rsidR="002559F1" w:rsidRPr="00A358B5">
        <w:rPr>
          <w:rFonts w:asciiTheme="minorHAnsi" w:hAnsiTheme="minorHAnsi" w:cstheme="minorHAnsi"/>
          <w:lang w:val="en-US"/>
        </w:rPr>
        <w:t>good communication with the public.</w:t>
      </w:r>
      <w:r w:rsidR="00BB6047" w:rsidRPr="00A358B5">
        <w:rPr>
          <w:rFonts w:asciiTheme="minorHAnsi" w:hAnsiTheme="minorHAnsi" w:cstheme="minorHAnsi"/>
          <w:lang w:val="en-US"/>
        </w:rPr>
        <w:t xml:space="preserve"> </w:t>
      </w:r>
      <w:r w:rsidR="00BB4291" w:rsidRPr="00A358B5">
        <w:rPr>
          <w:rFonts w:asciiTheme="minorHAnsi" w:hAnsiTheme="minorHAnsi" w:cstheme="minorHAnsi"/>
          <w:lang w:val="en-US"/>
        </w:rPr>
        <w:t>Central bankers are public servants and their</w:t>
      </w:r>
      <w:r w:rsidR="000E5B32" w:rsidRPr="00A358B5">
        <w:rPr>
          <w:rFonts w:asciiTheme="minorHAnsi" w:hAnsiTheme="minorHAnsi" w:cstheme="minorHAnsi"/>
          <w:lang w:val="en-US"/>
        </w:rPr>
        <w:t xml:space="preserve"> decisions affect the life of every citizen. However, central banks have to be accountable, transpar</w:t>
      </w:r>
      <w:r w:rsidR="008A270B" w:rsidRPr="00A358B5">
        <w:rPr>
          <w:rFonts w:asciiTheme="minorHAnsi" w:hAnsiTheme="minorHAnsi" w:cstheme="minorHAnsi"/>
          <w:lang w:val="en-US"/>
        </w:rPr>
        <w:t xml:space="preserve">ent in a democratic society. </w:t>
      </w:r>
      <w:r w:rsidR="00947867" w:rsidRPr="00A358B5">
        <w:rPr>
          <w:rFonts w:asciiTheme="minorHAnsi" w:hAnsiTheme="minorHAnsi" w:cstheme="minorHAnsi"/>
          <w:i/>
          <w:lang w:val="en-US"/>
        </w:rPr>
        <w:t xml:space="preserve">(Bernanke, 2007) </w:t>
      </w:r>
    </w:p>
    <w:p w:rsidR="00EF4694" w:rsidRPr="00A358B5" w:rsidRDefault="002559F1" w:rsidP="00EE7C71">
      <w:pPr>
        <w:spacing w:line="480" w:lineRule="auto"/>
        <w:ind w:firstLine="360"/>
        <w:jc w:val="both"/>
        <w:rPr>
          <w:rFonts w:asciiTheme="minorHAnsi" w:hAnsiTheme="minorHAnsi" w:cstheme="minorHAnsi"/>
          <w:lang w:val="en-US"/>
        </w:rPr>
      </w:pPr>
      <w:r w:rsidRPr="00A358B5">
        <w:rPr>
          <w:rFonts w:asciiTheme="minorHAnsi" w:hAnsiTheme="minorHAnsi" w:cstheme="minorHAnsi"/>
          <w:lang w:val="en-US"/>
        </w:rPr>
        <w:t>From another point</w:t>
      </w:r>
      <w:r w:rsidR="00107200" w:rsidRPr="00A358B5">
        <w:rPr>
          <w:rFonts w:asciiTheme="minorHAnsi" w:hAnsiTheme="minorHAnsi" w:cstheme="minorHAnsi"/>
          <w:lang w:val="en-US"/>
        </w:rPr>
        <w:t xml:space="preserve"> of view</w:t>
      </w:r>
      <w:r w:rsidR="0092617C" w:rsidRPr="00A358B5">
        <w:rPr>
          <w:rFonts w:asciiTheme="minorHAnsi" w:hAnsiTheme="minorHAnsi" w:cstheme="minorHAnsi"/>
          <w:lang w:val="en-US"/>
        </w:rPr>
        <w:t xml:space="preserve">, with the development of </w:t>
      </w:r>
      <w:r w:rsidR="008F788A">
        <w:rPr>
          <w:rFonts w:asciiTheme="minorHAnsi" w:hAnsiTheme="minorHAnsi" w:cstheme="minorHAnsi"/>
          <w:lang w:val="en-US"/>
        </w:rPr>
        <w:t xml:space="preserve">the </w:t>
      </w:r>
      <w:r w:rsidR="0092617C" w:rsidRPr="00A358B5">
        <w:rPr>
          <w:rFonts w:asciiTheme="minorHAnsi" w:hAnsiTheme="minorHAnsi" w:cstheme="minorHAnsi"/>
          <w:lang w:val="en-US"/>
        </w:rPr>
        <w:t>behavioral econom</w:t>
      </w:r>
      <w:r w:rsidR="008F788A">
        <w:rPr>
          <w:rFonts w:asciiTheme="minorHAnsi" w:hAnsiTheme="minorHAnsi" w:cstheme="minorHAnsi"/>
          <w:lang w:val="en-US"/>
        </w:rPr>
        <w:t>ics</w:t>
      </w:r>
      <w:r w:rsidR="0092617C" w:rsidRPr="00A358B5">
        <w:rPr>
          <w:rFonts w:asciiTheme="minorHAnsi" w:hAnsiTheme="minorHAnsi" w:cstheme="minorHAnsi"/>
          <w:lang w:val="en-US"/>
        </w:rPr>
        <w:t xml:space="preserve">, it has been realized that without transparent and effective communication </w:t>
      </w:r>
      <w:r w:rsidR="0008103B">
        <w:rPr>
          <w:rFonts w:asciiTheme="minorHAnsi" w:hAnsiTheme="minorHAnsi" w:cstheme="minorHAnsi"/>
          <w:lang w:val="en-US"/>
        </w:rPr>
        <w:t xml:space="preserve">it is impossible to </w:t>
      </w:r>
      <w:r w:rsidR="0092617C" w:rsidRPr="00A358B5">
        <w:rPr>
          <w:rFonts w:asciiTheme="minorHAnsi" w:hAnsiTheme="minorHAnsi" w:cstheme="minorHAnsi"/>
          <w:lang w:val="en-US"/>
        </w:rPr>
        <w:t>reach</w:t>
      </w:r>
      <w:r w:rsidR="0008103B">
        <w:rPr>
          <w:rFonts w:asciiTheme="minorHAnsi" w:hAnsiTheme="minorHAnsi" w:cstheme="minorHAnsi"/>
          <w:lang w:val="en-US"/>
        </w:rPr>
        <w:t xml:space="preserve"> </w:t>
      </w:r>
      <w:r w:rsidR="00107200" w:rsidRPr="00A358B5">
        <w:rPr>
          <w:rFonts w:asciiTheme="minorHAnsi" w:hAnsiTheme="minorHAnsi" w:cstheme="minorHAnsi"/>
          <w:lang w:val="en-US"/>
        </w:rPr>
        <w:t xml:space="preserve">the </w:t>
      </w:r>
      <w:r w:rsidR="0092617C" w:rsidRPr="00A358B5">
        <w:rPr>
          <w:rFonts w:asciiTheme="minorHAnsi" w:hAnsiTheme="minorHAnsi" w:cstheme="minorHAnsi"/>
          <w:lang w:val="en-US"/>
        </w:rPr>
        <w:t>final targets of</w:t>
      </w:r>
      <w:r w:rsidR="008F788A">
        <w:rPr>
          <w:rFonts w:asciiTheme="minorHAnsi" w:hAnsiTheme="minorHAnsi" w:cstheme="minorHAnsi"/>
          <w:lang w:val="en-US"/>
        </w:rPr>
        <w:t xml:space="preserve"> the</w:t>
      </w:r>
      <w:r w:rsidR="0092617C" w:rsidRPr="00A358B5">
        <w:rPr>
          <w:rFonts w:asciiTheme="minorHAnsi" w:hAnsiTheme="minorHAnsi" w:cstheme="minorHAnsi"/>
          <w:lang w:val="en-US"/>
        </w:rPr>
        <w:t xml:space="preserve"> central banks</w:t>
      </w:r>
      <w:r w:rsidR="0092617C" w:rsidRPr="00DC497F">
        <w:rPr>
          <w:rFonts w:asciiTheme="minorHAnsi" w:hAnsiTheme="minorHAnsi" w:cstheme="minorHAnsi"/>
          <w:lang w:val="en-US"/>
        </w:rPr>
        <w:t xml:space="preserve">. </w:t>
      </w:r>
      <w:r w:rsidR="00232F36" w:rsidRPr="00DC497F">
        <w:rPr>
          <w:rFonts w:asciiTheme="minorHAnsi" w:hAnsiTheme="minorHAnsi" w:cstheme="minorHAnsi"/>
          <w:lang w:val="en-US"/>
        </w:rPr>
        <w:t>From the beginning of 1990s</w:t>
      </w:r>
      <w:r w:rsidR="00107200" w:rsidRPr="00DC497F">
        <w:rPr>
          <w:rFonts w:asciiTheme="minorHAnsi" w:hAnsiTheme="minorHAnsi" w:cstheme="minorHAnsi"/>
          <w:lang w:val="en-US"/>
        </w:rPr>
        <w:t>,</w:t>
      </w:r>
      <w:r w:rsidR="00232F36" w:rsidRPr="00DC497F">
        <w:rPr>
          <w:rFonts w:asciiTheme="minorHAnsi" w:hAnsiTheme="minorHAnsi" w:cstheme="minorHAnsi"/>
          <w:lang w:val="en-US"/>
        </w:rPr>
        <w:t xml:space="preserve"> </w:t>
      </w:r>
      <w:r w:rsidR="00AD3F8D" w:rsidRPr="00DC497F">
        <w:rPr>
          <w:rFonts w:asciiTheme="minorHAnsi" w:hAnsiTheme="minorHAnsi" w:cstheme="minorHAnsi"/>
          <w:lang w:val="en-US"/>
        </w:rPr>
        <w:t xml:space="preserve">the central banks retracted from Lucas’ argument that the monetary policy affected real variables, like growth, only if the policy </w:t>
      </w:r>
      <w:r w:rsidR="00AD3F8D" w:rsidRPr="00DC497F">
        <w:rPr>
          <w:rFonts w:asciiTheme="minorHAnsi" w:hAnsiTheme="minorHAnsi" w:cstheme="minorHAnsi"/>
          <w:lang w:val="en-US"/>
        </w:rPr>
        <w:lastRenderedPageBreak/>
        <w:t>changes were unanticipated.</w:t>
      </w:r>
      <w:r w:rsidR="009A16A1" w:rsidRPr="00DC497F">
        <w:rPr>
          <w:rFonts w:asciiTheme="minorHAnsi" w:hAnsiTheme="minorHAnsi" w:cstheme="minorHAnsi"/>
          <w:lang w:val="en-US"/>
        </w:rPr>
        <w:t xml:space="preserve"> The </w:t>
      </w:r>
      <w:r w:rsidR="009A16A1" w:rsidRPr="00A358B5">
        <w:rPr>
          <w:rFonts w:asciiTheme="minorHAnsi" w:hAnsiTheme="minorHAnsi" w:cstheme="minorHAnsi"/>
          <w:lang w:val="en-US"/>
        </w:rPr>
        <w:t>beginning of the push towards rules over discretion and greater central bank transparency</w:t>
      </w:r>
      <w:r w:rsidR="00EF4694" w:rsidRPr="00A358B5">
        <w:rPr>
          <w:rFonts w:asciiTheme="minorHAnsi" w:hAnsiTheme="minorHAnsi" w:cstheme="minorHAnsi"/>
          <w:lang w:val="en-US"/>
        </w:rPr>
        <w:t xml:space="preserve"> </w:t>
      </w:r>
      <w:r w:rsidR="009A16A1" w:rsidRPr="00A358B5">
        <w:rPr>
          <w:rFonts w:asciiTheme="minorHAnsi" w:hAnsiTheme="minorHAnsi" w:cstheme="minorHAnsi"/>
          <w:lang w:val="en-US"/>
        </w:rPr>
        <w:t>started with actualization of</w:t>
      </w:r>
      <w:r w:rsidR="00E405E0" w:rsidRPr="00A358B5">
        <w:rPr>
          <w:rFonts w:asciiTheme="minorHAnsi" w:hAnsiTheme="minorHAnsi" w:cstheme="minorHAnsi"/>
          <w:lang w:val="en-US"/>
        </w:rPr>
        <w:t xml:space="preserve"> ideas of two economists, Finn Kydland and Ed Prescott, </w:t>
      </w:r>
      <w:r w:rsidR="0008103B">
        <w:rPr>
          <w:rFonts w:asciiTheme="minorHAnsi" w:hAnsiTheme="minorHAnsi" w:cstheme="minorHAnsi"/>
          <w:lang w:val="en-US"/>
        </w:rPr>
        <w:t xml:space="preserve">who </w:t>
      </w:r>
      <w:r w:rsidR="00E405E0" w:rsidRPr="00A358B5">
        <w:rPr>
          <w:rFonts w:asciiTheme="minorHAnsi" w:hAnsiTheme="minorHAnsi" w:cstheme="minorHAnsi"/>
          <w:lang w:val="en-US"/>
        </w:rPr>
        <w:t xml:space="preserve">argued that fully transparent rules rather than discretionary policy changes were more efficient and credible </w:t>
      </w:r>
      <w:r w:rsidR="00950D4D" w:rsidRPr="00A358B5">
        <w:rPr>
          <w:rFonts w:asciiTheme="minorHAnsi" w:hAnsiTheme="minorHAnsi" w:cstheme="minorHAnsi"/>
          <w:lang w:val="en-US"/>
        </w:rPr>
        <w:t>(D. Subbarao, 2011).</w:t>
      </w:r>
    </w:p>
    <w:p w:rsidR="002C01ED" w:rsidRDefault="008F788A" w:rsidP="00EE7C71">
      <w:pPr>
        <w:spacing w:line="480" w:lineRule="auto"/>
        <w:ind w:firstLine="360"/>
        <w:jc w:val="both"/>
        <w:rPr>
          <w:rFonts w:asciiTheme="minorHAnsi" w:hAnsiTheme="minorHAnsi" w:cstheme="minorHAnsi"/>
          <w:lang w:val="en-US"/>
        </w:rPr>
      </w:pPr>
      <w:r>
        <w:rPr>
          <w:rFonts w:asciiTheme="minorHAnsi" w:hAnsiTheme="minorHAnsi" w:cstheme="minorHAnsi"/>
          <w:lang w:val="en-US"/>
        </w:rPr>
        <w:t>D</w:t>
      </w:r>
      <w:r w:rsidR="00814DF4" w:rsidRPr="00A358B5">
        <w:rPr>
          <w:rFonts w:asciiTheme="minorHAnsi" w:hAnsiTheme="minorHAnsi" w:cstheme="minorHAnsi"/>
          <w:lang w:val="en-US"/>
        </w:rPr>
        <w:t>uring th</w:t>
      </w:r>
      <w:r w:rsidR="00107200" w:rsidRPr="00A358B5">
        <w:rPr>
          <w:rFonts w:asciiTheme="minorHAnsi" w:hAnsiTheme="minorHAnsi" w:cstheme="minorHAnsi"/>
          <w:lang w:val="en-US"/>
        </w:rPr>
        <w:t>e</w:t>
      </w:r>
      <w:r w:rsidR="00814DF4" w:rsidRPr="00A358B5">
        <w:rPr>
          <w:rFonts w:asciiTheme="minorHAnsi" w:hAnsiTheme="minorHAnsi" w:cstheme="minorHAnsi"/>
          <w:lang w:val="en-US"/>
        </w:rPr>
        <w:t>s</w:t>
      </w:r>
      <w:r>
        <w:rPr>
          <w:rFonts w:asciiTheme="minorHAnsi" w:hAnsiTheme="minorHAnsi" w:cstheme="minorHAnsi"/>
          <w:lang w:val="en-US"/>
        </w:rPr>
        <w:t>e</w:t>
      </w:r>
      <w:r w:rsidR="00814DF4" w:rsidRPr="00A358B5">
        <w:rPr>
          <w:rFonts w:asciiTheme="minorHAnsi" w:hAnsiTheme="minorHAnsi" w:cstheme="minorHAnsi"/>
          <w:lang w:val="en-US"/>
        </w:rPr>
        <w:t xml:space="preserve"> years</w:t>
      </w:r>
      <w:r w:rsidR="00107200" w:rsidRPr="00A358B5">
        <w:rPr>
          <w:rFonts w:asciiTheme="minorHAnsi" w:hAnsiTheme="minorHAnsi" w:cstheme="minorHAnsi"/>
          <w:lang w:val="en-US"/>
        </w:rPr>
        <w:t>,</w:t>
      </w:r>
      <w:r w:rsidR="00814DF4" w:rsidRPr="00A358B5">
        <w:rPr>
          <w:rFonts w:asciiTheme="minorHAnsi" w:hAnsiTheme="minorHAnsi" w:cstheme="minorHAnsi"/>
          <w:lang w:val="en-US"/>
        </w:rPr>
        <w:t xml:space="preserve"> </w:t>
      </w:r>
      <w:r w:rsidR="00D32F4B" w:rsidRPr="00A358B5">
        <w:rPr>
          <w:rFonts w:asciiTheme="minorHAnsi" w:hAnsiTheme="minorHAnsi" w:cstheme="minorHAnsi"/>
          <w:lang w:val="en-US"/>
        </w:rPr>
        <w:t xml:space="preserve">there </w:t>
      </w:r>
      <w:r w:rsidR="009E18FC" w:rsidRPr="00A358B5">
        <w:rPr>
          <w:rFonts w:asciiTheme="minorHAnsi" w:hAnsiTheme="minorHAnsi" w:cstheme="minorHAnsi"/>
          <w:lang w:val="en-US"/>
        </w:rPr>
        <w:t xml:space="preserve">were </w:t>
      </w:r>
      <w:r>
        <w:rPr>
          <w:rFonts w:asciiTheme="minorHAnsi" w:hAnsiTheme="minorHAnsi" w:cstheme="minorHAnsi"/>
          <w:lang w:val="en-US"/>
        </w:rPr>
        <w:t>committed</w:t>
      </w:r>
      <w:r w:rsidRPr="00A358B5">
        <w:rPr>
          <w:rFonts w:asciiTheme="minorHAnsi" w:hAnsiTheme="minorHAnsi" w:cstheme="minorHAnsi"/>
          <w:lang w:val="en-US"/>
        </w:rPr>
        <w:t xml:space="preserve"> </w:t>
      </w:r>
      <w:r w:rsidR="009E18FC" w:rsidRPr="00A358B5">
        <w:rPr>
          <w:rFonts w:asciiTheme="minorHAnsi" w:hAnsiTheme="minorHAnsi" w:cstheme="minorHAnsi"/>
          <w:lang w:val="en-US"/>
        </w:rPr>
        <w:t xml:space="preserve">huge efforts </w:t>
      </w:r>
      <w:r w:rsidR="0008103B">
        <w:rPr>
          <w:rFonts w:asciiTheme="minorHAnsi" w:hAnsiTheme="minorHAnsi" w:cstheme="minorHAnsi"/>
          <w:lang w:val="en-US"/>
        </w:rPr>
        <w:t>to</w:t>
      </w:r>
      <w:r w:rsidR="009E18FC" w:rsidRPr="00A358B5">
        <w:rPr>
          <w:rFonts w:asciiTheme="minorHAnsi" w:hAnsiTheme="minorHAnsi" w:cstheme="minorHAnsi"/>
          <w:lang w:val="en-US"/>
        </w:rPr>
        <w:t xml:space="preserve"> realizat</w:t>
      </w:r>
      <w:r w:rsidR="0008103B">
        <w:rPr>
          <w:rFonts w:asciiTheme="minorHAnsi" w:hAnsiTheme="minorHAnsi" w:cstheme="minorHAnsi"/>
          <w:lang w:val="en-US"/>
        </w:rPr>
        <w:t>e</w:t>
      </w:r>
      <w:r w:rsidR="009E18FC" w:rsidRPr="00A358B5">
        <w:rPr>
          <w:rFonts w:asciiTheme="minorHAnsi" w:hAnsiTheme="minorHAnsi" w:cstheme="minorHAnsi"/>
          <w:lang w:val="en-US"/>
        </w:rPr>
        <w:t xml:space="preserve"> more transparent and accountable central banking. </w:t>
      </w:r>
      <w:r w:rsidR="00EF0E38" w:rsidRPr="00A358B5">
        <w:rPr>
          <w:rFonts w:asciiTheme="minorHAnsi" w:hAnsiTheme="minorHAnsi" w:cstheme="minorHAnsi"/>
          <w:lang w:val="en-US"/>
        </w:rPr>
        <w:t>Since mid 1990s</w:t>
      </w:r>
      <w:r w:rsidR="00107200" w:rsidRPr="00A358B5">
        <w:rPr>
          <w:rFonts w:asciiTheme="minorHAnsi" w:hAnsiTheme="minorHAnsi" w:cstheme="minorHAnsi"/>
          <w:lang w:val="en-US"/>
        </w:rPr>
        <w:t>,</w:t>
      </w:r>
      <w:r w:rsidR="00EF0E38" w:rsidRPr="00A358B5">
        <w:rPr>
          <w:rFonts w:asciiTheme="minorHAnsi" w:hAnsiTheme="minorHAnsi" w:cstheme="minorHAnsi"/>
          <w:lang w:val="en-US"/>
        </w:rPr>
        <w:t xml:space="preserve"> there </w:t>
      </w:r>
      <w:r w:rsidR="00107200" w:rsidRPr="00A358B5">
        <w:rPr>
          <w:rFonts w:asciiTheme="minorHAnsi" w:hAnsiTheme="minorHAnsi" w:cstheme="minorHAnsi"/>
          <w:lang w:val="en-US"/>
        </w:rPr>
        <w:t>has been</w:t>
      </w:r>
      <w:r w:rsidR="00EF0E38" w:rsidRPr="00A358B5">
        <w:rPr>
          <w:rFonts w:asciiTheme="minorHAnsi" w:hAnsiTheme="minorHAnsi" w:cstheme="minorHAnsi"/>
          <w:lang w:val="en-US"/>
        </w:rPr>
        <w:t xml:space="preserve"> a growing trend on building more transparent and credible central banking activity. Indeed, we have </w:t>
      </w:r>
      <w:r w:rsidR="0008103B">
        <w:rPr>
          <w:rFonts w:asciiTheme="minorHAnsi" w:hAnsiTheme="minorHAnsi" w:cstheme="minorHAnsi"/>
          <w:lang w:val="en-US"/>
        </w:rPr>
        <w:t>left a</w:t>
      </w:r>
      <w:r w:rsidR="0008103B" w:rsidRPr="00A358B5">
        <w:rPr>
          <w:rFonts w:asciiTheme="minorHAnsi" w:hAnsiTheme="minorHAnsi" w:cstheme="minorHAnsi"/>
          <w:lang w:val="en-US"/>
        </w:rPr>
        <w:t xml:space="preserve"> </w:t>
      </w:r>
      <w:r w:rsidR="00EF0E38" w:rsidRPr="00A358B5">
        <w:rPr>
          <w:rFonts w:asciiTheme="minorHAnsi" w:hAnsiTheme="minorHAnsi" w:cstheme="minorHAnsi"/>
          <w:lang w:val="en-US"/>
        </w:rPr>
        <w:t xml:space="preserve">long way </w:t>
      </w:r>
      <w:r w:rsidR="0008103B">
        <w:rPr>
          <w:rFonts w:asciiTheme="minorHAnsi" w:hAnsiTheme="minorHAnsi" w:cstheme="minorHAnsi"/>
          <w:lang w:val="en-US"/>
        </w:rPr>
        <w:t>behind</w:t>
      </w:r>
      <w:r w:rsidR="00EF0E38" w:rsidRPr="00A358B5">
        <w:rPr>
          <w:rFonts w:asciiTheme="minorHAnsi" w:hAnsiTheme="minorHAnsi" w:cstheme="minorHAnsi"/>
          <w:lang w:val="en-US"/>
        </w:rPr>
        <w:t xml:space="preserve">. </w:t>
      </w:r>
      <w:r>
        <w:rPr>
          <w:rFonts w:asciiTheme="minorHAnsi" w:hAnsiTheme="minorHAnsi" w:cstheme="minorHAnsi"/>
          <w:lang w:val="en-US"/>
        </w:rPr>
        <w:t xml:space="preserve">The </w:t>
      </w:r>
      <w:r w:rsidR="00EF0E38" w:rsidRPr="00A358B5">
        <w:rPr>
          <w:rFonts w:asciiTheme="minorHAnsi" w:hAnsiTheme="minorHAnsi" w:cstheme="minorHAnsi"/>
          <w:lang w:val="en-US"/>
        </w:rPr>
        <w:t>International Monetary Fund presented “Code of Good Practices on Transparency in Monetary and Financial Policies: Declaration of Principles” on September 1999 and central banks are becoming more transparent</w:t>
      </w:r>
      <w:r w:rsidR="0008103B">
        <w:rPr>
          <w:rFonts w:asciiTheme="minorHAnsi" w:hAnsiTheme="minorHAnsi" w:cstheme="minorHAnsi"/>
          <w:lang w:val="en-US"/>
        </w:rPr>
        <w:t xml:space="preserve"> with every passing day</w:t>
      </w:r>
      <w:r w:rsidR="00EF0E38" w:rsidRPr="00A358B5">
        <w:rPr>
          <w:rFonts w:asciiTheme="minorHAnsi" w:hAnsiTheme="minorHAnsi" w:cstheme="minorHAnsi"/>
          <w:lang w:val="en-US"/>
        </w:rPr>
        <w:t xml:space="preserve">. (IMF, 1999) There </w:t>
      </w:r>
      <w:r w:rsidR="00107200" w:rsidRPr="00A358B5">
        <w:rPr>
          <w:rFonts w:asciiTheme="minorHAnsi" w:hAnsiTheme="minorHAnsi" w:cstheme="minorHAnsi"/>
          <w:lang w:val="en-US"/>
        </w:rPr>
        <w:t>is</w:t>
      </w:r>
      <w:r w:rsidR="00EF0E38" w:rsidRPr="00A358B5">
        <w:rPr>
          <w:rFonts w:asciiTheme="minorHAnsi" w:hAnsiTheme="minorHAnsi" w:cstheme="minorHAnsi"/>
          <w:lang w:val="en-US"/>
        </w:rPr>
        <w:t xml:space="preserve"> a lot of research on</w:t>
      </w:r>
      <w:r>
        <w:rPr>
          <w:rFonts w:asciiTheme="minorHAnsi" w:hAnsiTheme="minorHAnsi" w:cstheme="minorHAnsi"/>
          <w:lang w:val="en-US"/>
        </w:rPr>
        <w:t xml:space="preserve"> the</w:t>
      </w:r>
      <w:r w:rsidR="00EF0E38" w:rsidRPr="00A358B5">
        <w:rPr>
          <w:rFonts w:asciiTheme="minorHAnsi" w:hAnsiTheme="minorHAnsi" w:cstheme="minorHAnsi"/>
          <w:lang w:val="en-US"/>
        </w:rPr>
        <w:t xml:space="preserve"> transparency, credibility,</w:t>
      </w:r>
      <w:r w:rsidR="00107200" w:rsidRPr="00A358B5">
        <w:rPr>
          <w:rFonts w:asciiTheme="minorHAnsi" w:hAnsiTheme="minorHAnsi" w:cstheme="minorHAnsi"/>
          <w:lang w:val="en-US"/>
        </w:rPr>
        <w:t xml:space="preserve"> and</w:t>
      </w:r>
      <w:r w:rsidR="00EF0E38" w:rsidRPr="00A358B5">
        <w:rPr>
          <w:rFonts w:asciiTheme="minorHAnsi" w:hAnsiTheme="minorHAnsi" w:cstheme="minorHAnsi"/>
          <w:lang w:val="en-US"/>
        </w:rPr>
        <w:t xml:space="preserve"> central bank communication subjects. </w:t>
      </w:r>
    </w:p>
    <w:p w:rsidR="00450D81" w:rsidRPr="00A358B5" w:rsidRDefault="009E18FC" w:rsidP="00EE7C71">
      <w:pPr>
        <w:spacing w:line="480" w:lineRule="auto"/>
        <w:ind w:firstLine="360"/>
        <w:jc w:val="both"/>
        <w:rPr>
          <w:rFonts w:asciiTheme="minorHAnsi" w:hAnsiTheme="minorHAnsi" w:cstheme="minorHAnsi"/>
          <w:lang w:val="en-US"/>
        </w:rPr>
      </w:pPr>
      <w:r w:rsidRPr="00A358B5">
        <w:rPr>
          <w:rFonts w:asciiTheme="minorHAnsi" w:hAnsiTheme="minorHAnsi" w:cstheme="minorHAnsi"/>
          <w:lang w:val="en-US"/>
        </w:rPr>
        <w:t>Even,</w:t>
      </w:r>
      <w:r w:rsidR="00864641" w:rsidRPr="00A358B5">
        <w:rPr>
          <w:rFonts w:asciiTheme="minorHAnsi" w:hAnsiTheme="minorHAnsi" w:cstheme="minorHAnsi"/>
          <w:lang w:val="en-US"/>
        </w:rPr>
        <w:t xml:space="preserve"> it is completely clear that</w:t>
      </w:r>
      <w:r w:rsidR="00051E14" w:rsidRPr="00A358B5">
        <w:rPr>
          <w:rFonts w:asciiTheme="minorHAnsi" w:hAnsiTheme="minorHAnsi" w:cstheme="minorHAnsi"/>
          <w:lang w:val="en-US"/>
        </w:rPr>
        <w:t xml:space="preserve"> </w:t>
      </w:r>
      <w:r w:rsidR="0008103B">
        <w:rPr>
          <w:rFonts w:asciiTheme="minorHAnsi" w:hAnsiTheme="minorHAnsi" w:cstheme="minorHAnsi"/>
          <w:lang w:val="en-US"/>
        </w:rPr>
        <w:t>currently</w:t>
      </w:r>
      <w:r w:rsidRPr="00A358B5">
        <w:rPr>
          <w:rFonts w:asciiTheme="minorHAnsi" w:hAnsiTheme="minorHAnsi" w:cstheme="minorHAnsi"/>
          <w:lang w:val="en-US"/>
        </w:rPr>
        <w:t xml:space="preserve"> central banks are more transparent and accountable than governments</w:t>
      </w:r>
      <w:r w:rsidR="0008103B" w:rsidRPr="0008103B">
        <w:rPr>
          <w:rFonts w:asciiTheme="minorHAnsi" w:hAnsiTheme="minorHAnsi" w:cstheme="minorHAnsi"/>
          <w:lang w:val="en-US"/>
        </w:rPr>
        <w:t xml:space="preserve"> </w:t>
      </w:r>
      <w:r w:rsidR="0008103B" w:rsidRPr="00A358B5">
        <w:rPr>
          <w:rFonts w:asciiTheme="minorHAnsi" w:hAnsiTheme="minorHAnsi" w:cstheme="minorHAnsi"/>
          <w:lang w:val="en-US"/>
        </w:rPr>
        <w:t>in most countries</w:t>
      </w:r>
      <w:r w:rsidRPr="00A358B5">
        <w:rPr>
          <w:rFonts w:asciiTheme="minorHAnsi" w:hAnsiTheme="minorHAnsi" w:cstheme="minorHAnsi"/>
          <w:lang w:val="en-US"/>
        </w:rPr>
        <w:t xml:space="preserve">. </w:t>
      </w:r>
      <w:r w:rsidR="00E67E2F" w:rsidRPr="00A358B5">
        <w:rPr>
          <w:rFonts w:asciiTheme="minorHAnsi" w:hAnsiTheme="minorHAnsi" w:cstheme="minorHAnsi"/>
          <w:lang w:val="en-US"/>
        </w:rPr>
        <w:t>A</w:t>
      </w:r>
      <w:r w:rsidR="00284778" w:rsidRPr="00A358B5">
        <w:rPr>
          <w:rFonts w:asciiTheme="minorHAnsi" w:hAnsiTheme="minorHAnsi" w:cstheme="minorHAnsi"/>
          <w:lang w:val="en-US"/>
        </w:rPr>
        <w:t xml:space="preserve"> lot of central banks have </w:t>
      </w:r>
      <w:r w:rsidR="0008103B">
        <w:rPr>
          <w:rFonts w:asciiTheme="minorHAnsi" w:hAnsiTheme="minorHAnsi" w:cstheme="minorHAnsi"/>
          <w:lang w:val="en-US"/>
        </w:rPr>
        <w:t xml:space="preserve">a </w:t>
      </w:r>
      <w:r w:rsidR="00EA5128" w:rsidRPr="00A358B5">
        <w:rPr>
          <w:rFonts w:asciiTheme="minorHAnsi" w:hAnsiTheme="minorHAnsi" w:cstheme="minorHAnsi"/>
          <w:lang w:val="en-US"/>
        </w:rPr>
        <w:t xml:space="preserve">comprehensive system </w:t>
      </w:r>
      <w:r w:rsidR="0008103B" w:rsidRPr="00A358B5">
        <w:rPr>
          <w:rFonts w:asciiTheme="minorHAnsi" w:hAnsiTheme="minorHAnsi" w:cstheme="minorHAnsi"/>
          <w:lang w:val="en-US"/>
        </w:rPr>
        <w:t xml:space="preserve">reporting </w:t>
      </w:r>
      <w:r w:rsidR="00EA5128" w:rsidRPr="00A358B5">
        <w:rPr>
          <w:rFonts w:asciiTheme="minorHAnsi" w:hAnsiTheme="minorHAnsi" w:cstheme="minorHAnsi"/>
          <w:lang w:val="en-US"/>
        </w:rPr>
        <w:t xml:space="preserve">to the public </w:t>
      </w:r>
      <w:r w:rsidR="0008103B">
        <w:rPr>
          <w:rFonts w:asciiTheme="minorHAnsi" w:hAnsiTheme="minorHAnsi" w:cstheme="minorHAnsi"/>
          <w:lang w:val="en-US"/>
        </w:rPr>
        <w:t>on</w:t>
      </w:r>
      <w:r w:rsidR="00E67E2F" w:rsidRPr="00A358B5">
        <w:rPr>
          <w:rFonts w:asciiTheme="minorHAnsi" w:hAnsiTheme="minorHAnsi" w:cstheme="minorHAnsi"/>
          <w:lang w:val="en-US"/>
        </w:rPr>
        <w:t xml:space="preserve"> </w:t>
      </w:r>
      <w:r w:rsidR="00EA5128" w:rsidRPr="00A358B5">
        <w:rPr>
          <w:rFonts w:asciiTheme="minorHAnsi" w:hAnsiTheme="minorHAnsi" w:cstheme="minorHAnsi"/>
          <w:lang w:val="en-US"/>
        </w:rPr>
        <w:t>results</w:t>
      </w:r>
      <w:r w:rsidR="00E67E2F" w:rsidRPr="00A358B5">
        <w:rPr>
          <w:rFonts w:asciiTheme="minorHAnsi" w:hAnsiTheme="minorHAnsi" w:cstheme="minorHAnsi"/>
          <w:lang w:val="en-US"/>
        </w:rPr>
        <w:t xml:space="preserve"> of their activities and visions of </w:t>
      </w:r>
      <w:r w:rsidR="00107200" w:rsidRPr="00A358B5">
        <w:rPr>
          <w:rFonts w:asciiTheme="minorHAnsi" w:hAnsiTheme="minorHAnsi" w:cstheme="minorHAnsi"/>
          <w:lang w:val="en-US"/>
        </w:rPr>
        <w:t xml:space="preserve">the </w:t>
      </w:r>
      <w:r w:rsidR="00E67E2F" w:rsidRPr="00A358B5">
        <w:rPr>
          <w:rFonts w:asciiTheme="minorHAnsi" w:hAnsiTheme="minorHAnsi" w:cstheme="minorHAnsi"/>
          <w:lang w:val="en-US"/>
        </w:rPr>
        <w:t>future state of economy</w:t>
      </w:r>
      <w:r w:rsidR="009D3C13" w:rsidRPr="00A358B5">
        <w:rPr>
          <w:rFonts w:asciiTheme="minorHAnsi" w:hAnsiTheme="minorHAnsi" w:cstheme="minorHAnsi"/>
          <w:lang w:val="en-US"/>
        </w:rPr>
        <w:t xml:space="preserve"> using the latest achievements of </w:t>
      </w:r>
      <w:r w:rsidR="008F788A">
        <w:rPr>
          <w:rFonts w:asciiTheme="minorHAnsi" w:hAnsiTheme="minorHAnsi" w:cstheme="minorHAnsi"/>
          <w:lang w:val="en-US"/>
        </w:rPr>
        <w:t xml:space="preserve">the </w:t>
      </w:r>
      <w:r w:rsidR="00D52896" w:rsidRPr="00A358B5">
        <w:rPr>
          <w:rFonts w:asciiTheme="minorHAnsi" w:hAnsiTheme="minorHAnsi" w:cstheme="minorHAnsi"/>
          <w:lang w:val="en-US"/>
        </w:rPr>
        <w:t>public relation techniques and information technologies.</w:t>
      </w:r>
      <w:r w:rsidR="00450D81" w:rsidRPr="00A358B5">
        <w:rPr>
          <w:rFonts w:asciiTheme="minorHAnsi" w:hAnsiTheme="minorHAnsi" w:cstheme="minorHAnsi"/>
          <w:lang w:val="en-US"/>
        </w:rPr>
        <w:t xml:space="preserve"> Thanks to </w:t>
      </w:r>
      <w:r w:rsidR="00107200" w:rsidRPr="00A358B5">
        <w:rPr>
          <w:rFonts w:asciiTheme="minorHAnsi" w:hAnsiTheme="minorHAnsi" w:cstheme="minorHAnsi"/>
          <w:lang w:val="en-US"/>
        </w:rPr>
        <w:t>accomplish</w:t>
      </w:r>
      <w:r w:rsidR="0008103B">
        <w:rPr>
          <w:rFonts w:asciiTheme="minorHAnsi" w:hAnsiTheme="minorHAnsi" w:cstheme="minorHAnsi"/>
          <w:lang w:val="en-US"/>
        </w:rPr>
        <w:t>ed</w:t>
      </w:r>
      <w:r w:rsidR="00450D81" w:rsidRPr="00A358B5">
        <w:rPr>
          <w:rFonts w:asciiTheme="minorHAnsi" w:hAnsiTheme="minorHAnsi" w:cstheme="minorHAnsi"/>
          <w:lang w:val="en-US"/>
        </w:rPr>
        <w:t xml:space="preserve"> works </w:t>
      </w:r>
      <w:r w:rsidR="00450D81" w:rsidRPr="00A358B5">
        <w:rPr>
          <w:rFonts w:asciiTheme="minorHAnsi" w:hAnsiTheme="minorHAnsi" w:cstheme="minorHAnsi"/>
          <w:lang w:val="en-US"/>
        </w:rPr>
        <w:lastRenderedPageBreak/>
        <w:t>on building communication with the public</w:t>
      </w:r>
      <w:r w:rsidR="00107200" w:rsidRPr="00A358B5">
        <w:rPr>
          <w:rFonts w:asciiTheme="minorHAnsi" w:hAnsiTheme="minorHAnsi" w:cstheme="minorHAnsi"/>
          <w:lang w:val="en-US"/>
        </w:rPr>
        <w:t>,</w:t>
      </w:r>
      <w:r w:rsidR="00450D81" w:rsidRPr="00A358B5">
        <w:rPr>
          <w:rFonts w:asciiTheme="minorHAnsi" w:hAnsiTheme="minorHAnsi" w:cstheme="minorHAnsi"/>
          <w:lang w:val="en-US"/>
        </w:rPr>
        <w:t xml:space="preserve"> </w:t>
      </w:r>
      <w:r w:rsidR="008F788A" w:rsidRPr="00A358B5">
        <w:rPr>
          <w:rFonts w:asciiTheme="minorHAnsi" w:hAnsiTheme="minorHAnsi" w:cstheme="minorHAnsi"/>
          <w:lang w:val="en-US"/>
        </w:rPr>
        <w:t>speeches</w:t>
      </w:r>
      <w:r w:rsidR="008F788A">
        <w:rPr>
          <w:rFonts w:asciiTheme="minorHAnsi" w:hAnsiTheme="minorHAnsi" w:cstheme="minorHAnsi"/>
          <w:lang w:val="en-US"/>
        </w:rPr>
        <w:t xml:space="preserve"> of</w:t>
      </w:r>
      <w:r w:rsidR="008F788A" w:rsidRPr="00A358B5">
        <w:rPr>
          <w:rFonts w:asciiTheme="minorHAnsi" w:hAnsiTheme="minorHAnsi" w:cstheme="minorHAnsi"/>
          <w:lang w:val="en-US"/>
        </w:rPr>
        <w:t xml:space="preserve"> </w:t>
      </w:r>
      <w:r w:rsidR="00450D81" w:rsidRPr="00A358B5">
        <w:rPr>
          <w:rFonts w:asciiTheme="minorHAnsi" w:hAnsiTheme="minorHAnsi" w:cstheme="minorHAnsi"/>
          <w:lang w:val="en-US"/>
        </w:rPr>
        <w:t>central bank official</w:t>
      </w:r>
      <w:r w:rsidR="00107200" w:rsidRPr="00A358B5">
        <w:rPr>
          <w:rFonts w:asciiTheme="minorHAnsi" w:hAnsiTheme="minorHAnsi" w:cstheme="minorHAnsi"/>
          <w:lang w:val="en-US"/>
        </w:rPr>
        <w:t>s</w:t>
      </w:r>
      <w:r w:rsidR="00450D81" w:rsidRPr="00A358B5">
        <w:rPr>
          <w:rFonts w:asciiTheme="minorHAnsi" w:hAnsiTheme="minorHAnsi" w:cstheme="minorHAnsi"/>
          <w:lang w:val="en-US"/>
        </w:rPr>
        <w:t xml:space="preserve">, </w:t>
      </w:r>
      <w:r w:rsidR="00C90592" w:rsidRPr="00A358B5">
        <w:rPr>
          <w:rFonts w:asciiTheme="minorHAnsi" w:hAnsiTheme="minorHAnsi" w:cstheme="minorHAnsi"/>
          <w:lang w:val="en-US"/>
        </w:rPr>
        <w:t>and evaluations</w:t>
      </w:r>
      <w:r w:rsidR="00450D81" w:rsidRPr="00A358B5">
        <w:rPr>
          <w:rFonts w:asciiTheme="minorHAnsi" w:hAnsiTheme="minorHAnsi" w:cstheme="minorHAnsi"/>
          <w:lang w:val="en-US"/>
        </w:rPr>
        <w:t xml:space="preserve"> </w:t>
      </w:r>
      <w:r w:rsidR="0008103B">
        <w:rPr>
          <w:rFonts w:asciiTheme="minorHAnsi" w:hAnsiTheme="minorHAnsi" w:cstheme="minorHAnsi"/>
          <w:lang w:val="en-US"/>
        </w:rPr>
        <w:t>of the</w:t>
      </w:r>
      <w:r w:rsidR="00450D81" w:rsidRPr="00A358B5">
        <w:rPr>
          <w:rFonts w:asciiTheme="minorHAnsi" w:hAnsiTheme="minorHAnsi" w:cstheme="minorHAnsi"/>
          <w:lang w:val="en-US"/>
        </w:rPr>
        <w:t xml:space="preserve"> economic </w:t>
      </w:r>
      <w:r w:rsidR="0008103B" w:rsidRPr="00A358B5">
        <w:rPr>
          <w:rFonts w:asciiTheme="minorHAnsi" w:hAnsiTheme="minorHAnsi" w:cstheme="minorHAnsi"/>
          <w:lang w:val="en-US"/>
        </w:rPr>
        <w:t>sta</w:t>
      </w:r>
      <w:r w:rsidR="0008103B">
        <w:rPr>
          <w:rFonts w:asciiTheme="minorHAnsi" w:hAnsiTheme="minorHAnsi" w:cstheme="minorHAnsi"/>
          <w:lang w:val="en-US"/>
        </w:rPr>
        <w:t>nding</w:t>
      </w:r>
      <w:r w:rsidR="0008103B" w:rsidRPr="00A358B5">
        <w:rPr>
          <w:rFonts w:asciiTheme="minorHAnsi" w:hAnsiTheme="minorHAnsi" w:cstheme="minorHAnsi"/>
          <w:lang w:val="en-US"/>
        </w:rPr>
        <w:t xml:space="preserve"> </w:t>
      </w:r>
      <w:r w:rsidR="00450D81" w:rsidRPr="00A358B5">
        <w:rPr>
          <w:rFonts w:asciiTheme="minorHAnsi" w:hAnsiTheme="minorHAnsi" w:cstheme="minorHAnsi"/>
          <w:lang w:val="en-US"/>
        </w:rPr>
        <w:t xml:space="preserve">are in the </w:t>
      </w:r>
      <w:r w:rsidR="0008103B">
        <w:rPr>
          <w:rFonts w:asciiTheme="minorHAnsi" w:hAnsiTheme="minorHAnsi" w:cstheme="minorHAnsi"/>
          <w:lang w:val="en-US"/>
        </w:rPr>
        <w:t>focus</w:t>
      </w:r>
      <w:r w:rsidR="0008103B" w:rsidRPr="00A358B5">
        <w:rPr>
          <w:rFonts w:asciiTheme="minorHAnsi" w:hAnsiTheme="minorHAnsi" w:cstheme="minorHAnsi"/>
          <w:lang w:val="en-US"/>
        </w:rPr>
        <w:t xml:space="preserve"> </w:t>
      </w:r>
      <w:r w:rsidR="00450D81" w:rsidRPr="00A358B5">
        <w:rPr>
          <w:rFonts w:asciiTheme="minorHAnsi" w:hAnsiTheme="minorHAnsi" w:cstheme="minorHAnsi"/>
          <w:lang w:val="en-US"/>
        </w:rPr>
        <w:t xml:space="preserve">of </w:t>
      </w:r>
      <w:r w:rsidR="0008103B">
        <w:rPr>
          <w:rFonts w:asciiTheme="minorHAnsi" w:hAnsiTheme="minorHAnsi" w:cstheme="minorHAnsi"/>
          <w:lang w:val="en-US"/>
        </w:rPr>
        <w:t xml:space="preserve">the </w:t>
      </w:r>
      <w:r w:rsidR="00450D81" w:rsidRPr="00A358B5">
        <w:rPr>
          <w:rFonts w:asciiTheme="minorHAnsi" w:hAnsiTheme="minorHAnsi" w:cstheme="minorHAnsi"/>
          <w:lang w:val="en-US"/>
        </w:rPr>
        <w:t>public.</w:t>
      </w:r>
    </w:p>
    <w:p w:rsidR="00801DBD" w:rsidRPr="00A358B5" w:rsidRDefault="00801DBD" w:rsidP="00EE7C71">
      <w:pPr>
        <w:spacing w:line="480" w:lineRule="auto"/>
        <w:ind w:firstLine="708"/>
        <w:jc w:val="both"/>
        <w:outlineLvl w:val="0"/>
        <w:rPr>
          <w:rFonts w:asciiTheme="minorHAnsi" w:hAnsiTheme="minorHAnsi" w:cstheme="minorHAnsi"/>
          <w:b/>
          <w:lang w:val="en-US"/>
        </w:rPr>
      </w:pPr>
      <w:r w:rsidRPr="00A358B5">
        <w:rPr>
          <w:rFonts w:asciiTheme="minorHAnsi" w:hAnsiTheme="minorHAnsi" w:cstheme="minorHAnsi"/>
          <w:b/>
          <w:lang w:val="en-US"/>
        </w:rPr>
        <w:t xml:space="preserve">Principle questions of </w:t>
      </w:r>
      <w:r w:rsidR="008F788A">
        <w:rPr>
          <w:rFonts w:asciiTheme="minorHAnsi" w:hAnsiTheme="minorHAnsi" w:cstheme="minorHAnsi"/>
          <w:b/>
          <w:lang w:val="en-US"/>
        </w:rPr>
        <w:t xml:space="preserve">the </w:t>
      </w:r>
      <w:r w:rsidRPr="00A358B5">
        <w:rPr>
          <w:rFonts w:asciiTheme="minorHAnsi" w:hAnsiTheme="minorHAnsi" w:cstheme="minorHAnsi"/>
          <w:b/>
          <w:lang w:val="en-US"/>
        </w:rPr>
        <w:t>communication</w:t>
      </w:r>
    </w:p>
    <w:p w:rsidR="002A344E" w:rsidRPr="00A358B5" w:rsidRDefault="008F788A" w:rsidP="00EE7C71">
      <w:pPr>
        <w:spacing w:line="480" w:lineRule="auto"/>
        <w:ind w:firstLine="708"/>
        <w:jc w:val="both"/>
        <w:rPr>
          <w:rFonts w:asciiTheme="minorHAnsi" w:hAnsiTheme="minorHAnsi" w:cstheme="minorHAnsi"/>
          <w:lang w:val="en-US"/>
        </w:rPr>
      </w:pPr>
      <w:r>
        <w:rPr>
          <w:rFonts w:asciiTheme="minorHAnsi" w:hAnsiTheme="minorHAnsi" w:cstheme="minorHAnsi"/>
          <w:lang w:val="en-US"/>
        </w:rPr>
        <w:t>The p</w:t>
      </w:r>
      <w:r w:rsidR="005E235F" w:rsidRPr="00A358B5">
        <w:rPr>
          <w:rFonts w:asciiTheme="minorHAnsi" w:hAnsiTheme="minorHAnsi" w:cstheme="minorHAnsi"/>
          <w:lang w:val="en-US"/>
        </w:rPr>
        <w:t xml:space="preserve">resent </w:t>
      </w:r>
      <w:r w:rsidR="00947867" w:rsidRPr="00A358B5">
        <w:rPr>
          <w:rFonts w:asciiTheme="minorHAnsi" w:hAnsiTheme="minorHAnsi" w:cstheme="minorHAnsi"/>
          <w:lang w:val="en-US"/>
        </w:rPr>
        <w:t>framework</w:t>
      </w:r>
      <w:r w:rsidR="005E235F" w:rsidRPr="00A358B5">
        <w:rPr>
          <w:rFonts w:asciiTheme="minorHAnsi" w:hAnsiTheme="minorHAnsi" w:cstheme="minorHAnsi"/>
          <w:lang w:val="en-US"/>
        </w:rPr>
        <w:t xml:space="preserve"> of </w:t>
      </w:r>
      <w:r>
        <w:rPr>
          <w:rFonts w:asciiTheme="minorHAnsi" w:hAnsiTheme="minorHAnsi" w:cstheme="minorHAnsi"/>
          <w:lang w:val="en-US"/>
        </w:rPr>
        <w:t xml:space="preserve">the </w:t>
      </w:r>
      <w:r w:rsidR="005E235F" w:rsidRPr="00A358B5">
        <w:rPr>
          <w:rFonts w:asciiTheme="minorHAnsi" w:hAnsiTheme="minorHAnsi" w:cstheme="minorHAnsi"/>
          <w:lang w:val="en-US"/>
        </w:rPr>
        <w:t>central banking communication</w:t>
      </w:r>
      <w:r w:rsidR="005E559F" w:rsidRPr="00A358B5">
        <w:rPr>
          <w:rFonts w:asciiTheme="minorHAnsi" w:hAnsiTheme="minorHAnsi" w:cstheme="minorHAnsi"/>
          <w:lang w:val="en-US"/>
        </w:rPr>
        <w:t xml:space="preserve"> </w:t>
      </w:r>
      <w:r w:rsidR="00750FCC">
        <w:rPr>
          <w:rFonts w:asciiTheme="minorHAnsi" w:hAnsiTheme="minorHAnsi" w:cstheme="minorHAnsi"/>
          <w:lang w:val="en-US"/>
        </w:rPr>
        <w:t xml:space="preserve">is </w:t>
      </w:r>
      <w:r w:rsidR="005E559F" w:rsidRPr="00A358B5">
        <w:rPr>
          <w:rFonts w:asciiTheme="minorHAnsi" w:hAnsiTheme="minorHAnsi" w:cstheme="minorHAnsi"/>
          <w:lang w:val="en-US"/>
        </w:rPr>
        <w:t xml:space="preserve">designed </w:t>
      </w:r>
      <w:r w:rsidR="00750FCC">
        <w:rPr>
          <w:rFonts w:asciiTheme="minorHAnsi" w:hAnsiTheme="minorHAnsi" w:cstheme="minorHAnsi"/>
          <w:lang w:val="en-US"/>
        </w:rPr>
        <w:t>through responding to the</w:t>
      </w:r>
      <w:r w:rsidR="005E559F" w:rsidRPr="00A358B5">
        <w:rPr>
          <w:rFonts w:asciiTheme="minorHAnsi" w:hAnsiTheme="minorHAnsi" w:cstheme="minorHAnsi"/>
          <w:lang w:val="en-US"/>
        </w:rPr>
        <w:t xml:space="preserve"> </w:t>
      </w:r>
      <w:r>
        <w:rPr>
          <w:rFonts w:asciiTheme="minorHAnsi" w:hAnsiTheme="minorHAnsi" w:cstheme="minorHAnsi"/>
          <w:lang w:val="en-US"/>
        </w:rPr>
        <w:t>core</w:t>
      </w:r>
      <w:r w:rsidRPr="00A358B5">
        <w:rPr>
          <w:rFonts w:asciiTheme="minorHAnsi" w:hAnsiTheme="minorHAnsi" w:cstheme="minorHAnsi"/>
          <w:lang w:val="en-US"/>
        </w:rPr>
        <w:t xml:space="preserve"> </w:t>
      </w:r>
      <w:r w:rsidR="005E559F" w:rsidRPr="00A358B5">
        <w:rPr>
          <w:rFonts w:asciiTheme="minorHAnsi" w:hAnsiTheme="minorHAnsi" w:cstheme="minorHAnsi"/>
          <w:lang w:val="en-US"/>
        </w:rPr>
        <w:t xml:space="preserve">questions </w:t>
      </w:r>
      <w:r>
        <w:rPr>
          <w:rFonts w:asciiTheme="minorHAnsi" w:hAnsiTheme="minorHAnsi" w:cstheme="minorHAnsi"/>
          <w:lang w:val="en-US"/>
        </w:rPr>
        <w:t>–</w:t>
      </w:r>
      <w:r w:rsidR="005E559F" w:rsidRPr="00A358B5">
        <w:rPr>
          <w:rFonts w:asciiTheme="minorHAnsi" w:hAnsiTheme="minorHAnsi" w:cstheme="minorHAnsi"/>
          <w:lang w:val="en-US"/>
        </w:rPr>
        <w:t xml:space="preserve"> </w:t>
      </w:r>
      <w:r>
        <w:rPr>
          <w:rFonts w:asciiTheme="minorHAnsi" w:hAnsiTheme="minorHAnsi" w:cstheme="minorHAnsi"/>
          <w:lang w:val="en-US"/>
        </w:rPr>
        <w:t>“</w:t>
      </w:r>
      <w:r w:rsidR="005E559F" w:rsidRPr="00A358B5">
        <w:rPr>
          <w:rFonts w:asciiTheme="minorHAnsi" w:hAnsiTheme="minorHAnsi" w:cstheme="minorHAnsi"/>
          <w:lang w:val="en-US"/>
        </w:rPr>
        <w:t>what to say</w:t>
      </w:r>
      <w:r>
        <w:rPr>
          <w:rFonts w:asciiTheme="minorHAnsi" w:hAnsiTheme="minorHAnsi" w:cstheme="minorHAnsi"/>
          <w:lang w:val="en-US"/>
        </w:rPr>
        <w:t>?”</w:t>
      </w:r>
      <w:r w:rsidR="005E559F" w:rsidRPr="00A358B5">
        <w:rPr>
          <w:rFonts w:asciiTheme="minorHAnsi" w:hAnsiTheme="minorHAnsi" w:cstheme="minorHAnsi"/>
          <w:lang w:val="en-US"/>
        </w:rPr>
        <w:t xml:space="preserve">, </w:t>
      </w:r>
      <w:r>
        <w:rPr>
          <w:rFonts w:asciiTheme="minorHAnsi" w:hAnsiTheme="minorHAnsi" w:cstheme="minorHAnsi"/>
          <w:lang w:val="en-US"/>
        </w:rPr>
        <w:t>“</w:t>
      </w:r>
      <w:r w:rsidR="005E559F" w:rsidRPr="00A358B5">
        <w:rPr>
          <w:rFonts w:asciiTheme="minorHAnsi" w:hAnsiTheme="minorHAnsi" w:cstheme="minorHAnsi"/>
          <w:lang w:val="en-US"/>
        </w:rPr>
        <w:t>how to say</w:t>
      </w:r>
      <w:r>
        <w:rPr>
          <w:rFonts w:asciiTheme="minorHAnsi" w:hAnsiTheme="minorHAnsi" w:cstheme="minorHAnsi"/>
          <w:lang w:val="en-US"/>
        </w:rPr>
        <w:t>?”</w:t>
      </w:r>
      <w:r w:rsidR="005E559F" w:rsidRPr="00A358B5">
        <w:rPr>
          <w:rFonts w:asciiTheme="minorHAnsi" w:hAnsiTheme="minorHAnsi" w:cstheme="minorHAnsi"/>
          <w:lang w:val="en-US"/>
        </w:rPr>
        <w:t xml:space="preserve">, and </w:t>
      </w:r>
      <w:r>
        <w:rPr>
          <w:rFonts w:asciiTheme="minorHAnsi" w:hAnsiTheme="minorHAnsi" w:cstheme="minorHAnsi"/>
          <w:lang w:val="en-US"/>
        </w:rPr>
        <w:t>“</w:t>
      </w:r>
      <w:r w:rsidR="005E559F" w:rsidRPr="00A358B5">
        <w:rPr>
          <w:rFonts w:asciiTheme="minorHAnsi" w:hAnsiTheme="minorHAnsi" w:cstheme="minorHAnsi"/>
          <w:lang w:val="en-US"/>
        </w:rPr>
        <w:t>when to say</w:t>
      </w:r>
      <w:r>
        <w:rPr>
          <w:rFonts w:asciiTheme="minorHAnsi" w:hAnsiTheme="minorHAnsi" w:cstheme="minorHAnsi"/>
          <w:lang w:val="en-US"/>
        </w:rPr>
        <w:t>?”</w:t>
      </w:r>
      <w:r w:rsidR="003E7434" w:rsidRPr="00A358B5">
        <w:rPr>
          <w:rFonts w:asciiTheme="minorHAnsi" w:hAnsiTheme="minorHAnsi" w:cstheme="minorHAnsi"/>
          <w:lang w:val="en-US"/>
        </w:rPr>
        <w:t xml:space="preserve"> (</w:t>
      </w:r>
      <w:r w:rsidR="00D171EE" w:rsidRPr="00A358B5">
        <w:rPr>
          <w:rFonts w:asciiTheme="minorHAnsi" w:hAnsiTheme="minorHAnsi" w:cstheme="minorHAnsi"/>
          <w:lang w:val="en-US"/>
        </w:rPr>
        <w:t>S.Pianalto, 2005</w:t>
      </w:r>
      <w:r w:rsidR="003E7434" w:rsidRPr="00A358B5">
        <w:rPr>
          <w:rFonts w:asciiTheme="minorHAnsi" w:hAnsiTheme="minorHAnsi" w:cstheme="minorHAnsi"/>
          <w:lang w:val="en-US"/>
        </w:rPr>
        <w:t>)</w:t>
      </w:r>
      <w:r w:rsidR="005E559F" w:rsidRPr="00A358B5">
        <w:rPr>
          <w:rFonts w:asciiTheme="minorHAnsi" w:hAnsiTheme="minorHAnsi" w:cstheme="minorHAnsi"/>
          <w:lang w:val="en-US"/>
        </w:rPr>
        <w:t>.</w:t>
      </w:r>
      <w:r w:rsidR="001F4588" w:rsidRPr="00A358B5">
        <w:rPr>
          <w:rFonts w:asciiTheme="minorHAnsi" w:hAnsiTheme="minorHAnsi" w:cstheme="minorHAnsi"/>
          <w:lang w:val="en-US"/>
        </w:rPr>
        <w:t xml:space="preserve"> </w:t>
      </w:r>
      <w:r w:rsidR="00283B1F" w:rsidRPr="00A358B5">
        <w:rPr>
          <w:rFonts w:asciiTheme="minorHAnsi" w:hAnsiTheme="minorHAnsi" w:cstheme="minorHAnsi"/>
          <w:lang w:val="en-US"/>
        </w:rPr>
        <w:t xml:space="preserve">Indeed, these questions </w:t>
      </w:r>
      <w:r>
        <w:rPr>
          <w:rFonts w:asciiTheme="minorHAnsi" w:hAnsiTheme="minorHAnsi" w:cstheme="minorHAnsi"/>
          <w:lang w:val="en-US"/>
        </w:rPr>
        <w:t>characterize</w:t>
      </w:r>
      <w:r w:rsidR="00750FCC">
        <w:rPr>
          <w:rFonts w:asciiTheme="minorHAnsi" w:hAnsiTheme="minorHAnsi" w:cstheme="minorHAnsi"/>
          <w:lang w:val="en-US"/>
        </w:rPr>
        <w:t xml:space="preserve"> </w:t>
      </w:r>
      <w:r w:rsidR="00283B1F" w:rsidRPr="00A358B5">
        <w:rPr>
          <w:rFonts w:asciiTheme="minorHAnsi" w:hAnsiTheme="minorHAnsi" w:cstheme="minorHAnsi"/>
          <w:lang w:val="en-US"/>
        </w:rPr>
        <w:t>the present time communication</w:t>
      </w:r>
      <w:r>
        <w:rPr>
          <w:rFonts w:asciiTheme="minorHAnsi" w:hAnsiTheme="minorHAnsi" w:cstheme="minorHAnsi"/>
          <w:lang w:val="en-US"/>
        </w:rPr>
        <w:t xml:space="preserve"> framework</w:t>
      </w:r>
      <w:r w:rsidR="00283B1F" w:rsidRPr="00A358B5">
        <w:rPr>
          <w:rFonts w:asciiTheme="minorHAnsi" w:hAnsiTheme="minorHAnsi" w:cstheme="minorHAnsi"/>
          <w:lang w:val="en-US"/>
        </w:rPr>
        <w:t xml:space="preserve">. </w:t>
      </w:r>
      <w:r w:rsidR="00750FCC">
        <w:rPr>
          <w:rFonts w:asciiTheme="minorHAnsi" w:hAnsiTheme="minorHAnsi" w:cstheme="minorHAnsi"/>
          <w:lang w:val="en-US"/>
        </w:rPr>
        <w:t xml:space="preserve">With central banking permanently improving </w:t>
      </w:r>
      <w:r w:rsidR="00947867" w:rsidRPr="00A358B5">
        <w:rPr>
          <w:rFonts w:asciiTheme="minorHAnsi" w:hAnsiTheme="minorHAnsi" w:cstheme="minorHAnsi"/>
          <w:lang w:val="en-US"/>
        </w:rPr>
        <w:t>answers to these questions change periodically.</w:t>
      </w:r>
      <w:r w:rsidR="00087C3F" w:rsidRPr="00A358B5">
        <w:rPr>
          <w:rFonts w:asciiTheme="minorHAnsi" w:hAnsiTheme="minorHAnsi" w:cstheme="minorHAnsi"/>
          <w:lang w:val="en-US"/>
        </w:rPr>
        <w:t xml:space="preserve"> </w:t>
      </w:r>
      <w:r w:rsidR="009F3EEC" w:rsidRPr="00A358B5">
        <w:rPr>
          <w:rFonts w:asciiTheme="minorHAnsi" w:hAnsiTheme="minorHAnsi" w:cstheme="minorHAnsi"/>
          <w:lang w:val="en-US"/>
        </w:rPr>
        <w:t xml:space="preserve">However, I think </w:t>
      </w:r>
      <w:r>
        <w:rPr>
          <w:rFonts w:asciiTheme="minorHAnsi" w:hAnsiTheme="minorHAnsi" w:cstheme="minorHAnsi"/>
          <w:lang w:val="en-US"/>
        </w:rPr>
        <w:t xml:space="preserve">the </w:t>
      </w:r>
      <w:r w:rsidR="00750FCC">
        <w:rPr>
          <w:rFonts w:asciiTheme="minorHAnsi" w:hAnsiTheme="minorHAnsi" w:cstheme="minorHAnsi"/>
          <w:lang w:val="en-US"/>
        </w:rPr>
        <w:t>vital</w:t>
      </w:r>
      <w:r w:rsidR="00750FCC" w:rsidRPr="00A358B5">
        <w:rPr>
          <w:rFonts w:asciiTheme="minorHAnsi" w:hAnsiTheme="minorHAnsi" w:cstheme="minorHAnsi"/>
          <w:lang w:val="en-US"/>
        </w:rPr>
        <w:t xml:space="preserve"> </w:t>
      </w:r>
      <w:r w:rsidR="009F3EEC" w:rsidRPr="00A358B5">
        <w:rPr>
          <w:rFonts w:asciiTheme="minorHAnsi" w:hAnsiTheme="minorHAnsi" w:cstheme="minorHAnsi"/>
          <w:lang w:val="en-US"/>
        </w:rPr>
        <w:t xml:space="preserve">question </w:t>
      </w:r>
      <w:r w:rsidR="00750FCC">
        <w:rPr>
          <w:rFonts w:asciiTheme="minorHAnsi" w:hAnsiTheme="minorHAnsi" w:cstheme="minorHAnsi"/>
          <w:lang w:val="en-US"/>
        </w:rPr>
        <w:t>for</w:t>
      </w:r>
      <w:r w:rsidR="00750FCC" w:rsidRPr="00A358B5">
        <w:rPr>
          <w:rFonts w:asciiTheme="minorHAnsi" w:hAnsiTheme="minorHAnsi" w:cstheme="minorHAnsi"/>
          <w:lang w:val="en-US"/>
        </w:rPr>
        <w:t xml:space="preserve"> </w:t>
      </w:r>
      <w:r>
        <w:rPr>
          <w:rFonts w:asciiTheme="minorHAnsi" w:hAnsiTheme="minorHAnsi" w:cstheme="minorHAnsi"/>
          <w:lang w:val="en-US"/>
        </w:rPr>
        <w:t xml:space="preserve">the </w:t>
      </w:r>
      <w:r w:rsidR="009F3EEC" w:rsidRPr="00A358B5">
        <w:rPr>
          <w:rFonts w:asciiTheme="minorHAnsi" w:hAnsiTheme="minorHAnsi" w:cstheme="minorHAnsi"/>
          <w:lang w:val="en-US"/>
        </w:rPr>
        <w:t>central bank</w:t>
      </w:r>
      <w:r>
        <w:rPr>
          <w:rFonts w:asciiTheme="minorHAnsi" w:hAnsiTheme="minorHAnsi" w:cstheme="minorHAnsi"/>
          <w:lang w:val="en-US"/>
        </w:rPr>
        <w:t xml:space="preserve"> communication</w:t>
      </w:r>
      <w:r w:rsidR="009F3EEC" w:rsidRPr="00A358B5">
        <w:rPr>
          <w:rFonts w:asciiTheme="minorHAnsi" w:hAnsiTheme="minorHAnsi" w:cstheme="minorHAnsi"/>
          <w:lang w:val="en-US"/>
        </w:rPr>
        <w:t xml:space="preserve"> should be “why</w:t>
      </w:r>
      <w:r>
        <w:rPr>
          <w:rFonts w:asciiTheme="minorHAnsi" w:hAnsiTheme="minorHAnsi" w:cstheme="minorHAnsi"/>
          <w:lang w:val="en-US"/>
        </w:rPr>
        <w:t xml:space="preserve"> to say</w:t>
      </w:r>
      <w:r w:rsidR="009F3EEC" w:rsidRPr="00A358B5">
        <w:rPr>
          <w:rFonts w:asciiTheme="minorHAnsi" w:hAnsiTheme="minorHAnsi" w:cstheme="minorHAnsi"/>
          <w:lang w:val="en-US"/>
        </w:rPr>
        <w:t xml:space="preserve">?”, and all other questions should </w:t>
      </w:r>
      <w:r>
        <w:rPr>
          <w:rFonts w:asciiTheme="minorHAnsi" w:hAnsiTheme="minorHAnsi" w:cstheme="minorHAnsi"/>
          <w:lang w:val="en-US"/>
        </w:rPr>
        <w:t xml:space="preserve">have </w:t>
      </w:r>
      <w:r w:rsidR="00750FCC">
        <w:rPr>
          <w:rFonts w:asciiTheme="minorHAnsi" w:hAnsiTheme="minorHAnsi" w:cstheme="minorHAnsi"/>
          <w:lang w:val="en-US"/>
        </w:rPr>
        <w:t xml:space="preserve">a </w:t>
      </w:r>
      <w:r>
        <w:rPr>
          <w:rFonts w:asciiTheme="minorHAnsi" w:hAnsiTheme="minorHAnsi" w:cstheme="minorHAnsi"/>
          <w:lang w:val="en-US"/>
        </w:rPr>
        <w:t xml:space="preserve">sub-question </w:t>
      </w:r>
      <w:r w:rsidR="00750FCC">
        <w:rPr>
          <w:rFonts w:asciiTheme="minorHAnsi" w:hAnsiTheme="minorHAnsi" w:cstheme="minorHAnsi"/>
          <w:lang w:val="en-US"/>
        </w:rPr>
        <w:t xml:space="preserve">nature to </w:t>
      </w:r>
      <w:r w:rsidR="009F3EEC" w:rsidRPr="00A358B5">
        <w:rPr>
          <w:rFonts w:asciiTheme="minorHAnsi" w:hAnsiTheme="minorHAnsi" w:cstheme="minorHAnsi"/>
          <w:lang w:val="en-US"/>
        </w:rPr>
        <w:t xml:space="preserve">be answered </w:t>
      </w:r>
      <w:r>
        <w:rPr>
          <w:rFonts w:asciiTheme="minorHAnsi" w:hAnsiTheme="minorHAnsi" w:cstheme="minorHAnsi"/>
          <w:lang w:val="en-US"/>
        </w:rPr>
        <w:t>in the later stages</w:t>
      </w:r>
      <w:r w:rsidR="00DD3A99" w:rsidRPr="00A358B5">
        <w:rPr>
          <w:rFonts w:asciiTheme="minorHAnsi" w:hAnsiTheme="minorHAnsi" w:cstheme="minorHAnsi"/>
          <w:lang w:val="en-US"/>
        </w:rPr>
        <w:t xml:space="preserve">. </w:t>
      </w:r>
    </w:p>
    <w:p w:rsidR="002A344E" w:rsidRPr="00A358B5" w:rsidRDefault="002A344E" w:rsidP="00EE7C71">
      <w:pPr>
        <w:spacing w:line="480" w:lineRule="auto"/>
        <w:ind w:firstLine="540"/>
        <w:jc w:val="both"/>
        <w:rPr>
          <w:rFonts w:asciiTheme="minorHAnsi" w:hAnsiTheme="minorHAnsi" w:cstheme="minorHAnsi"/>
          <w:lang w:val="en-US"/>
        </w:rPr>
      </w:pPr>
      <w:r w:rsidRPr="00A358B5">
        <w:rPr>
          <w:rFonts w:asciiTheme="minorHAnsi" w:hAnsiTheme="minorHAnsi" w:cstheme="minorHAnsi"/>
          <w:lang w:val="en-US"/>
        </w:rPr>
        <w:t>Generally</w:t>
      </w:r>
      <w:r w:rsidR="00750FCC">
        <w:rPr>
          <w:rFonts w:asciiTheme="minorHAnsi" w:hAnsiTheme="minorHAnsi" w:cstheme="minorHAnsi"/>
          <w:lang w:val="en-US"/>
        </w:rPr>
        <w:t>,</w:t>
      </w:r>
      <w:r w:rsidRPr="00A358B5">
        <w:rPr>
          <w:rFonts w:asciiTheme="minorHAnsi" w:hAnsiTheme="minorHAnsi" w:cstheme="minorHAnsi"/>
          <w:lang w:val="en-US"/>
        </w:rPr>
        <w:t xml:space="preserve"> central </w:t>
      </w:r>
      <w:r w:rsidR="00BA0C71" w:rsidRPr="00A358B5">
        <w:rPr>
          <w:rFonts w:asciiTheme="minorHAnsi" w:hAnsiTheme="minorHAnsi" w:cstheme="minorHAnsi"/>
          <w:lang w:val="en-US"/>
        </w:rPr>
        <w:t>banks communicate</w:t>
      </w:r>
      <w:r w:rsidRPr="00A358B5">
        <w:rPr>
          <w:rFonts w:asciiTheme="minorHAnsi" w:hAnsiTheme="minorHAnsi" w:cstheme="minorHAnsi"/>
          <w:lang w:val="en-US"/>
        </w:rPr>
        <w:t xml:space="preserve"> about four broad classes of issues</w:t>
      </w:r>
      <w:r w:rsidR="00BA0C71" w:rsidRPr="00A358B5">
        <w:rPr>
          <w:rFonts w:asciiTheme="minorHAnsi" w:hAnsiTheme="minorHAnsi" w:cstheme="minorHAnsi"/>
          <w:lang w:val="en-US"/>
        </w:rPr>
        <w:t xml:space="preserve"> (M.Woodford, 2005)</w:t>
      </w:r>
      <w:r w:rsidRPr="00A358B5">
        <w:rPr>
          <w:rFonts w:asciiTheme="minorHAnsi" w:hAnsiTheme="minorHAnsi" w:cstheme="minorHAnsi"/>
          <w:lang w:val="en-US"/>
        </w:rPr>
        <w:t xml:space="preserve">: </w:t>
      </w:r>
    </w:p>
    <w:p w:rsidR="008934E9" w:rsidRPr="00A358B5" w:rsidRDefault="00BA0C71" w:rsidP="00EE7C71">
      <w:pPr>
        <w:pStyle w:val="ListParagraph"/>
        <w:numPr>
          <w:ilvl w:val="0"/>
          <w:numId w:val="15"/>
        </w:numPr>
        <w:spacing w:line="480" w:lineRule="auto"/>
        <w:jc w:val="both"/>
        <w:rPr>
          <w:rFonts w:asciiTheme="minorHAnsi" w:hAnsiTheme="minorHAnsi" w:cstheme="minorHAnsi"/>
          <w:lang w:val="en-US"/>
        </w:rPr>
      </w:pPr>
      <w:r w:rsidRPr="00A358B5">
        <w:rPr>
          <w:rFonts w:asciiTheme="minorHAnsi" w:hAnsiTheme="minorHAnsi" w:cstheme="minorHAnsi"/>
          <w:lang w:val="en-US"/>
        </w:rPr>
        <w:t>Economic conditions;</w:t>
      </w:r>
    </w:p>
    <w:p w:rsidR="00BA0C71" w:rsidRPr="00A358B5" w:rsidRDefault="00BA0C71" w:rsidP="00EE7C71">
      <w:pPr>
        <w:pStyle w:val="ListParagraph"/>
        <w:numPr>
          <w:ilvl w:val="0"/>
          <w:numId w:val="15"/>
        </w:numPr>
        <w:spacing w:line="480" w:lineRule="auto"/>
        <w:jc w:val="both"/>
        <w:rPr>
          <w:rFonts w:asciiTheme="minorHAnsi" w:hAnsiTheme="minorHAnsi" w:cstheme="minorHAnsi"/>
          <w:lang w:val="en-US"/>
        </w:rPr>
      </w:pPr>
      <w:r w:rsidRPr="00A358B5">
        <w:rPr>
          <w:rFonts w:asciiTheme="minorHAnsi" w:hAnsiTheme="minorHAnsi" w:cstheme="minorHAnsi"/>
          <w:lang w:val="en-US"/>
        </w:rPr>
        <w:t>Policy decisions;</w:t>
      </w:r>
    </w:p>
    <w:p w:rsidR="00BA0C71" w:rsidRPr="00A358B5" w:rsidRDefault="0060117E" w:rsidP="00EE7C71">
      <w:pPr>
        <w:pStyle w:val="ListParagraph"/>
        <w:numPr>
          <w:ilvl w:val="0"/>
          <w:numId w:val="15"/>
        </w:numPr>
        <w:spacing w:line="480" w:lineRule="auto"/>
        <w:jc w:val="both"/>
        <w:rPr>
          <w:rFonts w:asciiTheme="minorHAnsi" w:hAnsiTheme="minorHAnsi" w:cstheme="minorHAnsi"/>
          <w:lang w:val="en-US"/>
        </w:rPr>
      </w:pPr>
      <w:r w:rsidRPr="00A358B5">
        <w:rPr>
          <w:rFonts w:asciiTheme="minorHAnsi" w:hAnsiTheme="minorHAnsi" w:cstheme="minorHAnsi"/>
          <w:lang w:val="en-US"/>
        </w:rPr>
        <w:t>Strategy that guides policy decisions;</w:t>
      </w:r>
    </w:p>
    <w:p w:rsidR="0060117E" w:rsidRPr="00A358B5" w:rsidRDefault="00117113" w:rsidP="00EE7C71">
      <w:pPr>
        <w:pStyle w:val="ListParagraph"/>
        <w:numPr>
          <w:ilvl w:val="0"/>
          <w:numId w:val="15"/>
        </w:numPr>
        <w:spacing w:line="480" w:lineRule="auto"/>
        <w:jc w:val="both"/>
        <w:rPr>
          <w:rFonts w:asciiTheme="minorHAnsi" w:hAnsiTheme="minorHAnsi" w:cstheme="minorHAnsi"/>
          <w:lang w:val="en-US"/>
        </w:rPr>
      </w:pPr>
      <w:r w:rsidRPr="00A358B5">
        <w:rPr>
          <w:rFonts w:asciiTheme="minorHAnsi" w:hAnsiTheme="minorHAnsi" w:cstheme="minorHAnsi"/>
          <w:lang w:val="en-US"/>
        </w:rPr>
        <w:t xml:space="preserve">Outlook for </w:t>
      </w:r>
      <w:r w:rsidR="00133728" w:rsidRPr="00A358B5">
        <w:rPr>
          <w:rFonts w:asciiTheme="minorHAnsi" w:hAnsiTheme="minorHAnsi" w:cstheme="minorHAnsi"/>
          <w:lang w:val="en-US"/>
        </w:rPr>
        <w:t xml:space="preserve">the </w:t>
      </w:r>
      <w:r w:rsidRPr="00A358B5">
        <w:rPr>
          <w:rFonts w:asciiTheme="minorHAnsi" w:hAnsiTheme="minorHAnsi" w:cstheme="minorHAnsi"/>
          <w:lang w:val="en-US"/>
        </w:rPr>
        <w:t>future policy.</w:t>
      </w:r>
    </w:p>
    <w:p w:rsidR="003B2F26" w:rsidRDefault="00291C38" w:rsidP="00EE7C71">
      <w:pPr>
        <w:spacing w:line="480" w:lineRule="auto"/>
        <w:ind w:firstLine="540"/>
        <w:jc w:val="both"/>
        <w:rPr>
          <w:rFonts w:asciiTheme="minorHAnsi" w:hAnsiTheme="minorHAnsi" w:cstheme="minorHAnsi"/>
          <w:lang w:val="en-US"/>
        </w:rPr>
      </w:pPr>
      <w:r w:rsidRPr="00A358B5">
        <w:rPr>
          <w:rFonts w:asciiTheme="minorHAnsi" w:hAnsiTheme="minorHAnsi" w:cstheme="minorHAnsi"/>
          <w:lang w:val="en-US"/>
        </w:rPr>
        <w:t xml:space="preserve">During these two decades huge amount of work </w:t>
      </w:r>
      <w:r w:rsidR="00750FCC">
        <w:rPr>
          <w:rFonts w:asciiTheme="minorHAnsi" w:hAnsiTheme="minorHAnsi" w:cstheme="minorHAnsi"/>
          <w:lang w:val="en-US"/>
        </w:rPr>
        <w:t>has been done to</w:t>
      </w:r>
      <w:r w:rsidR="00133728" w:rsidRPr="00A358B5">
        <w:rPr>
          <w:rFonts w:asciiTheme="minorHAnsi" w:hAnsiTheme="minorHAnsi" w:cstheme="minorHAnsi"/>
          <w:lang w:val="en-US"/>
        </w:rPr>
        <w:t xml:space="preserve"> </w:t>
      </w:r>
      <w:r w:rsidRPr="00A358B5">
        <w:rPr>
          <w:rFonts w:asciiTheme="minorHAnsi" w:hAnsiTheme="minorHAnsi" w:cstheme="minorHAnsi"/>
          <w:lang w:val="en-US"/>
        </w:rPr>
        <w:t>improve</w:t>
      </w:r>
      <w:r w:rsidR="00750FCC">
        <w:rPr>
          <w:rFonts w:asciiTheme="minorHAnsi" w:hAnsiTheme="minorHAnsi" w:cstheme="minorHAnsi"/>
          <w:lang w:val="en-US"/>
        </w:rPr>
        <w:t xml:space="preserve"> the </w:t>
      </w:r>
      <w:r w:rsidR="00431465" w:rsidRPr="00A358B5">
        <w:rPr>
          <w:rFonts w:asciiTheme="minorHAnsi" w:hAnsiTheme="minorHAnsi" w:cstheme="minorHAnsi"/>
          <w:lang w:val="en-US"/>
        </w:rPr>
        <w:t>central bank</w:t>
      </w:r>
      <w:r w:rsidR="00CE1921" w:rsidRPr="00A358B5">
        <w:rPr>
          <w:rFonts w:asciiTheme="minorHAnsi" w:hAnsiTheme="minorHAnsi" w:cstheme="minorHAnsi"/>
          <w:lang w:val="en-US"/>
        </w:rPr>
        <w:t xml:space="preserve"> communication framework</w:t>
      </w:r>
      <w:r w:rsidRPr="00A358B5">
        <w:rPr>
          <w:rFonts w:asciiTheme="minorHAnsi" w:hAnsiTheme="minorHAnsi" w:cstheme="minorHAnsi"/>
          <w:lang w:val="en-US"/>
        </w:rPr>
        <w:t>.</w:t>
      </w:r>
      <w:r w:rsidR="00431465" w:rsidRPr="00A358B5">
        <w:rPr>
          <w:rFonts w:asciiTheme="minorHAnsi" w:hAnsiTheme="minorHAnsi" w:cstheme="minorHAnsi"/>
          <w:lang w:val="en-US"/>
        </w:rPr>
        <w:t xml:space="preserve"> Whereas</w:t>
      </w:r>
      <w:r w:rsidR="00CE1921" w:rsidRPr="00A358B5">
        <w:rPr>
          <w:rFonts w:asciiTheme="minorHAnsi" w:hAnsiTheme="minorHAnsi" w:cstheme="minorHAnsi"/>
          <w:lang w:val="en-US"/>
        </w:rPr>
        <w:t xml:space="preserve"> </w:t>
      </w:r>
      <w:r w:rsidR="00723CD6" w:rsidRPr="00A358B5">
        <w:rPr>
          <w:rFonts w:asciiTheme="minorHAnsi" w:hAnsiTheme="minorHAnsi" w:cstheme="minorHAnsi"/>
          <w:lang w:val="en-US"/>
        </w:rPr>
        <w:t xml:space="preserve">pace of communication </w:t>
      </w:r>
      <w:r w:rsidR="00723CD6" w:rsidRPr="00A358B5">
        <w:rPr>
          <w:rFonts w:asciiTheme="minorHAnsi" w:hAnsiTheme="minorHAnsi" w:cstheme="minorHAnsi"/>
          <w:lang w:val="en-US"/>
        </w:rPr>
        <w:lastRenderedPageBreak/>
        <w:t xml:space="preserve">development was not </w:t>
      </w:r>
      <w:r w:rsidR="00C7311E" w:rsidRPr="00A358B5">
        <w:rPr>
          <w:rFonts w:asciiTheme="minorHAnsi" w:hAnsiTheme="minorHAnsi" w:cstheme="minorHAnsi"/>
          <w:lang w:val="en-US"/>
        </w:rPr>
        <w:t xml:space="preserve">synchronized to developments in </w:t>
      </w:r>
      <w:r w:rsidR="008F788A">
        <w:rPr>
          <w:rFonts w:asciiTheme="minorHAnsi" w:hAnsiTheme="minorHAnsi" w:cstheme="minorHAnsi"/>
          <w:lang w:val="en-US"/>
        </w:rPr>
        <w:t xml:space="preserve">the </w:t>
      </w:r>
      <w:r w:rsidR="00C7311E" w:rsidRPr="00A358B5">
        <w:rPr>
          <w:rFonts w:asciiTheme="minorHAnsi" w:hAnsiTheme="minorHAnsi" w:cstheme="minorHAnsi"/>
          <w:lang w:val="en-US"/>
        </w:rPr>
        <w:t xml:space="preserve">central banking. </w:t>
      </w:r>
      <w:r w:rsidR="00133728" w:rsidRPr="00A358B5">
        <w:rPr>
          <w:rFonts w:asciiTheme="minorHAnsi" w:hAnsiTheme="minorHAnsi" w:cstheme="minorHAnsi"/>
          <w:lang w:val="en-US"/>
        </w:rPr>
        <w:t>Therefore,</w:t>
      </w:r>
      <w:r w:rsidR="00235540" w:rsidRPr="00A358B5">
        <w:rPr>
          <w:rFonts w:asciiTheme="minorHAnsi" w:hAnsiTheme="minorHAnsi" w:cstheme="minorHAnsi"/>
          <w:lang w:val="en-US"/>
        </w:rPr>
        <w:t xml:space="preserve"> there are some important misalignments in communication frameworks and it</w:t>
      </w:r>
      <w:r w:rsidR="00133728" w:rsidRPr="00A358B5">
        <w:rPr>
          <w:rFonts w:asciiTheme="minorHAnsi" w:hAnsiTheme="minorHAnsi" w:cstheme="minorHAnsi"/>
          <w:lang w:val="en-US"/>
        </w:rPr>
        <w:t xml:space="preserve"> wi</w:t>
      </w:r>
      <w:r w:rsidR="00235540" w:rsidRPr="00A358B5">
        <w:rPr>
          <w:rFonts w:asciiTheme="minorHAnsi" w:hAnsiTheme="minorHAnsi" w:cstheme="minorHAnsi"/>
          <w:lang w:val="en-US"/>
        </w:rPr>
        <w:t xml:space="preserve">ll be </w:t>
      </w:r>
      <w:r w:rsidR="00B36F16" w:rsidRPr="00A358B5">
        <w:rPr>
          <w:rFonts w:asciiTheme="minorHAnsi" w:hAnsiTheme="minorHAnsi" w:cstheme="minorHAnsi"/>
          <w:lang w:val="en-US"/>
        </w:rPr>
        <w:t xml:space="preserve">suitable to evaluate </w:t>
      </w:r>
      <w:r w:rsidR="00133728" w:rsidRPr="00A358B5">
        <w:rPr>
          <w:rFonts w:asciiTheme="minorHAnsi" w:hAnsiTheme="minorHAnsi" w:cstheme="minorHAnsi"/>
          <w:lang w:val="en-US"/>
        </w:rPr>
        <w:t xml:space="preserve">the </w:t>
      </w:r>
      <w:r w:rsidR="005C1BA4" w:rsidRPr="00A358B5">
        <w:rPr>
          <w:rFonts w:asciiTheme="minorHAnsi" w:hAnsiTheme="minorHAnsi" w:cstheme="minorHAnsi"/>
          <w:lang w:val="en-US"/>
        </w:rPr>
        <w:t>pre-cris</w:t>
      </w:r>
      <w:r w:rsidR="00133728" w:rsidRPr="00A358B5">
        <w:rPr>
          <w:rFonts w:asciiTheme="minorHAnsi" w:hAnsiTheme="minorHAnsi" w:cstheme="minorHAnsi"/>
          <w:lang w:val="en-US"/>
        </w:rPr>
        <w:t>i</w:t>
      </w:r>
      <w:r w:rsidR="005C1BA4" w:rsidRPr="00A358B5">
        <w:rPr>
          <w:rFonts w:asciiTheme="minorHAnsi" w:hAnsiTheme="minorHAnsi" w:cstheme="minorHAnsi"/>
          <w:lang w:val="en-US"/>
        </w:rPr>
        <w:t xml:space="preserve">s communication in light of </w:t>
      </w:r>
      <w:r w:rsidR="008F788A">
        <w:rPr>
          <w:rFonts w:asciiTheme="minorHAnsi" w:hAnsiTheme="minorHAnsi" w:cstheme="minorHAnsi"/>
          <w:lang w:val="en-US"/>
        </w:rPr>
        <w:t xml:space="preserve">the </w:t>
      </w:r>
      <w:r w:rsidR="005C1BA4" w:rsidRPr="00A358B5">
        <w:rPr>
          <w:rFonts w:asciiTheme="minorHAnsi" w:hAnsiTheme="minorHAnsi" w:cstheme="minorHAnsi"/>
          <w:lang w:val="en-US"/>
        </w:rPr>
        <w:t>misalignments.</w:t>
      </w:r>
      <w:r w:rsidR="006D5B47" w:rsidRPr="00A358B5">
        <w:rPr>
          <w:rFonts w:asciiTheme="minorHAnsi" w:hAnsiTheme="minorHAnsi" w:cstheme="minorHAnsi"/>
          <w:lang w:val="en-US"/>
        </w:rPr>
        <w:t xml:space="preserve"> </w:t>
      </w:r>
      <w:r w:rsidR="00CD1A43" w:rsidRPr="00A358B5">
        <w:rPr>
          <w:rFonts w:asciiTheme="minorHAnsi" w:hAnsiTheme="minorHAnsi" w:cstheme="minorHAnsi"/>
          <w:lang w:val="en-US"/>
        </w:rPr>
        <w:t>A</w:t>
      </w:r>
      <w:r w:rsidR="00850644" w:rsidRPr="00A358B5">
        <w:rPr>
          <w:rFonts w:asciiTheme="minorHAnsi" w:hAnsiTheme="minorHAnsi" w:cstheme="minorHAnsi"/>
          <w:lang w:val="en-US"/>
        </w:rPr>
        <w:t xml:space="preserve">ccording to </w:t>
      </w:r>
      <w:r w:rsidR="00750FCC">
        <w:rPr>
          <w:rFonts w:asciiTheme="minorHAnsi" w:hAnsiTheme="minorHAnsi" w:cstheme="minorHAnsi"/>
          <w:lang w:val="en-US"/>
        </w:rPr>
        <w:t xml:space="preserve">the </w:t>
      </w:r>
      <w:r w:rsidR="00850644" w:rsidRPr="00A358B5">
        <w:rPr>
          <w:rFonts w:asciiTheme="minorHAnsi" w:hAnsiTheme="minorHAnsi" w:cstheme="minorHAnsi"/>
          <w:lang w:val="en-US"/>
        </w:rPr>
        <w:t xml:space="preserve">below mentioned </w:t>
      </w:r>
      <w:r w:rsidR="008F788A">
        <w:rPr>
          <w:rFonts w:asciiTheme="minorHAnsi" w:hAnsiTheme="minorHAnsi" w:cstheme="minorHAnsi"/>
          <w:lang w:val="en-US"/>
        </w:rPr>
        <w:t>shortcomings</w:t>
      </w:r>
      <w:r w:rsidR="00850644" w:rsidRPr="00A358B5">
        <w:rPr>
          <w:rFonts w:asciiTheme="minorHAnsi" w:hAnsiTheme="minorHAnsi" w:cstheme="minorHAnsi"/>
          <w:lang w:val="en-US"/>
        </w:rPr>
        <w:t xml:space="preserve"> in central bank communication strategies</w:t>
      </w:r>
      <w:r w:rsidR="00A43AB8" w:rsidRPr="00A358B5">
        <w:rPr>
          <w:rFonts w:asciiTheme="minorHAnsi" w:hAnsiTheme="minorHAnsi" w:cstheme="minorHAnsi"/>
          <w:lang w:val="en-US"/>
        </w:rPr>
        <w:t xml:space="preserve">, </w:t>
      </w:r>
      <w:r w:rsidR="00750FCC">
        <w:rPr>
          <w:rFonts w:asciiTheme="minorHAnsi" w:hAnsiTheme="minorHAnsi" w:cstheme="minorHAnsi"/>
          <w:lang w:val="en-US"/>
        </w:rPr>
        <w:t xml:space="preserve">the </w:t>
      </w:r>
      <w:r w:rsidR="008F788A" w:rsidRPr="00A358B5">
        <w:rPr>
          <w:rFonts w:asciiTheme="minorHAnsi" w:hAnsiTheme="minorHAnsi" w:cstheme="minorHAnsi"/>
          <w:lang w:val="en-US"/>
        </w:rPr>
        <w:t xml:space="preserve">direction </w:t>
      </w:r>
      <w:r w:rsidR="008F788A">
        <w:rPr>
          <w:rFonts w:asciiTheme="minorHAnsi" w:hAnsiTheme="minorHAnsi" w:cstheme="minorHAnsi"/>
          <w:lang w:val="en-US"/>
        </w:rPr>
        <w:t xml:space="preserve">of </w:t>
      </w:r>
      <w:r w:rsidR="00A43AB8" w:rsidRPr="00A358B5">
        <w:rPr>
          <w:rFonts w:asciiTheme="minorHAnsi" w:hAnsiTheme="minorHAnsi" w:cstheme="minorHAnsi"/>
          <w:lang w:val="en-US"/>
        </w:rPr>
        <w:t>implementation</w:t>
      </w:r>
      <w:r w:rsidR="00850644" w:rsidRPr="00A358B5">
        <w:rPr>
          <w:rFonts w:asciiTheme="minorHAnsi" w:hAnsiTheme="minorHAnsi" w:cstheme="minorHAnsi"/>
          <w:lang w:val="en-US"/>
        </w:rPr>
        <w:t xml:space="preserve"> </w:t>
      </w:r>
      <w:r w:rsidR="008F788A">
        <w:rPr>
          <w:rFonts w:asciiTheme="minorHAnsi" w:hAnsiTheme="minorHAnsi" w:cstheme="minorHAnsi"/>
          <w:lang w:val="en-US"/>
        </w:rPr>
        <w:t xml:space="preserve">of </w:t>
      </w:r>
      <w:r w:rsidR="00850644" w:rsidRPr="00A358B5">
        <w:rPr>
          <w:rFonts w:asciiTheme="minorHAnsi" w:hAnsiTheme="minorHAnsi" w:cstheme="minorHAnsi"/>
          <w:lang w:val="en-US"/>
        </w:rPr>
        <w:t>those four broad classes of issues</w:t>
      </w:r>
      <w:r w:rsidR="007B1C88" w:rsidRPr="00A358B5">
        <w:rPr>
          <w:rFonts w:asciiTheme="minorHAnsi" w:hAnsiTheme="minorHAnsi" w:cstheme="minorHAnsi"/>
          <w:lang w:val="en-US"/>
        </w:rPr>
        <w:t xml:space="preserve"> </w:t>
      </w:r>
      <w:r w:rsidR="00750FCC">
        <w:rPr>
          <w:rFonts w:asciiTheme="minorHAnsi" w:hAnsiTheme="minorHAnsi" w:cstheme="minorHAnsi"/>
          <w:lang w:val="en-US"/>
        </w:rPr>
        <w:t>is fuelled by</w:t>
      </w:r>
      <w:r w:rsidR="007B1C88" w:rsidRPr="00A358B5">
        <w:rPr>
          <w:rFonts w:asciiTheme="minorHAnsi" w:hAnsiTheme="minorHAnsi" w:cstheme="minorHAnsi"/>
          <w:lang w:val="en-US"/>
        </w:rPr>
        <w:t xml:space="preserve"> some </w:t>
      </w:r>
      <w:r w:rsidR="00B614C0" w:rsidRPr="00A358B5">
        <w:rPr>
          <w:rFonts w:asciiTheme="minorHAnsi" w:hAnsiTheme="minorHAnsi" w:cstheme="minorHAnsi"/>
          <w:lang w:val="en-US"/>
        </w:rPr>
        <w:t>in</w:t>
      </w:r>
      <w:r w:rsidR="007B1C88" w:rsidRPr="00A358B5">
        <w:rPr>
          <w:rFonts w:asciiTheme="minorHAnsi" w:hAnsiTheme="minorHAnsi" w:cstheme="minorHAnsi"/>
          <w:lang w:val="en-US"/>
        </w:rPr>
        <w:t xml:space="preserve">effective or problematic results. </w:t>
      </w:r>
    </w:p>
    <w:p w:rsidR="003B2F26" w:rsidRPr="00A358B5" w:rsidRDefault="008F788A" w:rsidP="00EE7C71">
      <w:pPr>
        <w:spacing w:line="480" w:lineRule="auto"/>
        <w:ind w:firstLine="540"/>
        <w:jc w:val="both"/>
        <w:outlineLvl w:val="0"/>
        <w:rPr>
          <w:rFonts w:asciiTheme="minorHAnsi" w:hAnsiTheme="minorHAnsi" w:cstheme="minorHAnsi"/>
          <w:b/>
          <w:lang w:val="en-US"/>
        </w:rPr>
      </w:pPr>
      <w:r>
        <w:rPr>
          <w:rFonts w:asciiTheme="minorHAnsi" w:hAnsiTheme="minorHAnsi" w:cstheme="minorHAnsi"/>
          <w:b/>
          <w:lang w:val="en-US"/>
        </w:rPr>
        <w:t>The m</w:t>
      </w:r>
      <w:r w:rsidR="003B2F26" w:rsidRPr="00A358B5">
        <w:rPr>
          <w:rFonts w:asciiTheme="minorHAnsi" w:hAnsiTheme="minorHAnsi" w:cstheme="minorHAnsi"/>
          <w:b/>
          <w:lang w:val="en-US"/>
        </w:rPr>
        <w:t xml:space="preserve">ain misalignments of </w:t>
      </w:r>
      <w:r w:rsidR="0003095B">
        <w:rPr>
          <w:rFonts w:asciiTheme="minorHAnsi" w:hAnsiTheme="minorHAnsi" w:cstheme="minorHAnsi"/>
          <w:b/>
          <w:lang w:val="en-US"/>
        </w:rPr>
        <w:t xml:space="preserve">the </w:t>
      </w:r>
      <w:r w:rsidR="003B2F26" w:rsidRPr="00A358B5">
        <w:rPr>
          <w:rFonts w:asciiTheme="minorHAnsi" w:hAnsiTheme="minorHAnsi" w:cstheme="minorHAnsi"/>
          <w:b/>
          <w:lang w:val="en-US"/>
        </w:rPr>
        <w:t>pre</w:t>
      </w:r>
      <w:r w:rsidR="0003095B">
        <w:rPr>
          <w:rFonts w:asciiTheme="minorHAnsi" w:hAnsiTheme="minorHAnsi" w:cstheme="minorHAnsi"/>
          <w:b/>
          <w:lang w:val="en-US"/>
        </w:rPr>
        <w:t>-</w:t>
      </w:r>
      <w:r w:rsidR="003B2F26" w:rsidRPr="00A358B5">
        <w:rPr>
          <w:rFonts w:asciiTheme="minorHAnsi" w:hAnsiTheme="minorHAnsi" w:cstheme="minorHAnsi"/>
          <w:b/>
          <w:lang w:val="en-US"/>
        </w:rPr>
        <w:t>cris</w:t>
      </w:r>
      <w:r w:rsidR="00133728" w:rsidRPr="00A358B5">
        <w:rPr>
          <w:rFonts w:asciiTheme="minorHAnsi" w:hAnsiTheme="minorHAnsi" w:cstheme="minorHAnsi"/>
          <w:b/>
          <w:lang w:val="en-US"/>
        </w:rPr>
        <w:t>i</w:t>
      </w:r>
      <w:r w:rsidR="003B2F26" w:rsidRPr="00A358B5">
        <w:rPr>
          <w:rFonts w:asciiTheme="minorHAnsi" w:hAnsiTheme="minorHAnsi" w:cstheme="minorHAnsi"/>
          <w:b/>
          <w:lang w:val="en-US"/>
        </w:rPr>
        <w:t xml:space="preserve">s period communication </w:t>
      </w:r>
    </w:p>
    <w:p w:rsidR="004D5D1B" w:rsidRPr="00A358B5" w:rsidRDefault="007722AA" w:rsidP="00EE7C71">
      <w:pPr>
        <w:spacing w:line="480" w:lineRule="auto"/>
        <w:ind w:firstLine="540"/>
        <w:jc w:val="both"/>
        <w:rPr>
          <w:rFonts w:asciiTheme="minorHAnsi" w:hAnsiTheme="minorHAnsi" w:cstheme="minorHAnsi"/>
          <w:lang w:val="en-US"/>
        </w:rPr>
      </w:pPr>
      <w:r>
        <w:rPr>
          <w:rFonts w:asciiTheme="minorHAnsi" w:hAnsiTheme="minorHAnsi" w:cstheme="minorHAnsi"/>
          <w:lang w:val="en-US"/>
        </w:rPr>
        <w:t>Despite</w:t>
      </w:r>
      <w:r w:rsidRPr="00A358B5">
        <w:rPr>
          <w:rFonts w:asciiTheme="minorHAnsi" w:hAnsiTheme="minorHAnsi" w:cstheme="minorHAnsi"/>
          <w:lang w:val="en-US"/>
        </w:rPr>
        <w:t xml:space="preserve"> two decades of existence</w:t>
      </w:r>
      <w:r>
        <w:rPr>
          <w:rFonts w:asciiTheme="minorHAnsi" w:hAnsiTheme="minorHAnsi" w:cstheme="minorHAnsi"/>
          <w:lang w:val="en-US"/>
        </w:rPr>
        <w:t>,</w:t>
      </w:r>
      <w:r w:rsidRPr="00A358B5">
        <w:rPr>
          <w:rFonts w:asciiTheme="minorHAnsi" w:hAnsiTheme="minorHAnsi" w:cstheme="minorHAnsi"/>
          <w:lang w:val="en-US"/>
        </w:rPr>
        <w:t xml:space="preserve"> </w:t>
      </w:r>
      <w:r>
        <w:rPr>
          <w:rFonts w:asciiTheme="minorHAnsi" w:hAnsiTheme="minorHAnsi" w:cstheme="minorHAnsi"/>
          <w:lang w:val="en-US"/>
        </w:rPr>
        <w:t>t</w:t>
      </w:r>
      <w:r w:rsidR="008F788A">
        <w:rPr>
          <w:rFonts w:asciiTheme="minorHAnsi" w:hAnsiTheme="minorHAnsi" w:cstheme="minorHAnsi"/>
          <w:lang w:val="en-US"/>
        </w:rPr>
        <w:t>he m</w:t>
      </w:r>
      <w:r w:rsidR="00B614C0" w:rsidRPr="00A358B5">
        <w:rPr>
          <w:rFonts w:asciiTheme="minorHAnsi" w:hAnsiTheme="minorHAnsi" w:cstheme="minorHAnsi"/>
          <w:lang w:val="en-US"/>
        </w:rPr>
        <w:t xml:space="preserve">ajor problem in </w:t>
      </w:r>
      <w:r w:rsidR="008F788A">
        <w:rPr>
          <w:rFonts w:asciiTheme="minorHAnsi" w:hAnsiTheme="minorHAnsi" w:cstheme="minorHAnsi"/>
          <w:lang w:val="en-US"/>
        </w:rPr>
        <w:t xml:space="preserve">the </w:t>
      </w:r>
      <w:r w:rsidR="00B614C0" w:rsidRPr="00A358B5">
        <w:rPr>
          <w:rFonts w:asciiTheme="minorHAnsi" w:hAnsiTheme="minorHAnsi" w:cstheme="minorHAnsi"/>
          <w:lang w:val="en-US"/>
        </w:rPr>
        <w:t>central bank</w:t>
      </w:r>
      <w:r w:rsidR="00A84A01" w:rsidRPr="00A358B5">
        <w:rPr>
          <w:rFonts w:asciiTheme="minorHAnsi" w:hAnsiTheme="minorHAnsi" w:cstheme="minorHAnsi"/>
          <w:lang w:val="en-US"/>
        </w:rPr>
        <w:t xml:space="preserve"> communication framework </w:t>
      </w:r>
      <w:r w:rsidR="00F6166D" w:rsidRPr="00A358B5">
        <w:rPr>
          <w:rFonts w:asciiTheme="minorHAnsi" w:hAnsiTheme="minorHAnsi" w:cstheme="minorHAnsi"/>
          <w:lang w:val="en-US"/>
        </w:rPr>
        <w:t xml:space="preserve">is </w:t>
      </w:r>
      <w:r w:rsidR="00750FCC">
        <w:rPr>
          <w:rFonts w:asciiTheme="minorHAnsi" w:hAnsiTheme="minorHAnsi" w:cstheme="minorHAnsi"/>
          <w:lang w:val="en-US"/>
        </w:rPr>
        <w:t xml:space="preserve">its </w:t>
      </w:r>
      <w:r w:rsidR="00A84A01" w:rsidRPr="00A358B5">
        <w:rPr>
          <w:rFonts w:asciiTheme="minorHAnsi" w:hAnsiTheme="minorHAnsi" w:cstheme="minorHAnsi"/>
          <w:lang w:val="en-US"/>
        </w:rPr>
        <w:t>un</w:t>
      </w:r>
      <w:r w:rsidR="00D3315C" w:rsidRPr="00A358B5">
        <w:rPr>
          <w:rFonts w:asciiTheme="minorHAnsi" w:hAnsiTheme="minorHAnsi" w:cstheme="minorHAnsi"/>
          <w:lang w:val="en-US"/>
        </w:rPr>
        <w:t>institualization</w:t>
      </w:r>
      <w:r w:rsidR="00F6166D" w:rsidRPr="00A358B5">
        <w:rPr>
          <w:rFonts w:asciiTheme="minorHAnsi" w:hAnsiTheme="minorHAnsi" w:cstheme="minorHAnsi"/>
          <w:lang w:val="en-US"/>
        </w:rPr>
        <w:t xml:space="preserve">. </w:t>
      </w:r>
      <w:r w:rsidR="003E4EC3" w:rsidRPr="00A358B5">
        <w:rPr>
          <w:rFonts w:asciiTheme="minorHAnsi" w:hAnsiTheme="minorHAnsi" w:cstheme="minorHAnsi"/>
          <w:lang w:val="en-US"/>
        </w:rPr>
        <w:t xml:space="preserve">Still </w:t>
      </w:r>
      <w:r>
        <w:rPr>
          <w:rFonts w:asciiTheme="minorHAnsi" w:hAnsiTheme="minorHAnsi" w:cstheme="minorHAnsi"/>
          <w:lang w:val="en-US"/>
        </w:rPr>
        <w:t xml:space="preserve">the </w:t>
      </w:r>
      <w:r w:rsidR="003E4EC3" w:rsidRPr="00A358B5">
        <w:rPr>
          <w:rFonts w:asciiTheme="minorHAnsi" w:hAnsiTheme="minorHAnsi" w:cstheme="minorHAnsi"/>
          <w:lang w:val="en-US"/>
        </w:rPr>
        <w:t xml:space="preserve">communication frameworks </w:t>
      </w:r>
      <w:r w:rsidR="00133728" w:rsidRPr="00A358B5">
        <w:rPr>
          <w:rFonts w:asciiTheme="minorHAnsi" w:hAnsiTheme="minorHAnsi" w:cstheme="minorHAnsi"/>
          <w:lang w:val="en-US"/>
        </w:rPr>
        <w:t xml:space="preserve">do not </w:t>
      </w:r>
      <w:r w:rsidR="003E4EC3" w:rsidRPr="00A358B5">
        <w:rPr>
          <w:rFonts w:asciiTheme="minorHAnsi" w:hAnsiTheme="minorHAnsi" w:cstheme="minorHAnsi"/>
          <w:lang w:val="en-US"/>
        </w:rPr>
        <w:t>seem</w:t>
      </w:r>
      <w:r w:rsidR="00BB4A34" w:rsidRPr="00A358B5">
        <w:rPr>
          <w:rFonts w:asciiTheme="minorHAnsi" w:hAnsiTheme="minorHAnsi" w:cstheme="minorHAnsi"/>
          <w:lang w:val="en-US"/>
        </w:rPr>
        <w:t xml:space="preserve"> </w:t>
      </w:r>
      <w:r w:rsidR="00133728" w:rsidRPr="00A358B5">
        <w:rPr>
          <w:rFonts w:asciiTheme="minorHAnsi" w:hAnsiTheme="minorHAnsi" w:cstheme="minorHAnsi"/>
          <w:lang w:val="en-US"/>
        </w:rPr>
        <w:t xml:space="preserve">to be </w:t>
      </w:r>
      <w:r w:rsidR="00750FCC">
        <w:rPr>
          <w:rFonts w:asciiTheme="minorHAnsi" w:hAnsiTheme="minorHAnsi" w:cstheme="minorHAnsi"/>
          <w:lang w:val="en-US"/>
        </w:rPr>
        <w:t xml:space="preserve">an </w:t>
      </w:r>
      <w:r w:rsidR="00133728" w:rsidRPr="00A358B5">
        <w:rPr>
          <w:rFonts w:asciiTheme="minorHAnsi" w:hAnsiTheme="minorHAnsi" w:cstheme="minorHAnsi"/>
          <w:lang w:val="en-US"/>
        </w:rPr>
        <w:t>integral part of</w:t>
      </w:r>
      <w:r w:rsidR="00BC3408" w:rsidRPr="00A358B5">
        <w:rPr>
          <w:rFonts w:asciiTheme="minorHAnsi" w:hAnsiTheme="minorHAnsi" w:cstheme="minorHAnsi"/>
          <w:lang w:val="en-US"/>
        </w:rPr>
        <w:t xml:space="preserve"> </w:t>
      </w:r>
      <w:r>
        <w:rPr>
          <w:rFonts w:asciiTheme="minorHAnsi" w:hAnsiTheme="minorHAnsi" w:cstheme="minorHAnsi"/>
          <w:lang w:val="en-US"/>
        </w:rPr>
        <w:t xml:space="preserve">the </w:t>
      </w:r>
      <w:r w:rsidR="00BC3408" w:rsidRPr="00A358B5">
        <w:rPr>
          <w:rFonts w:asciiTheme="minorHAnsi" w:hAnsiTheme="minorHAnsi" w:cstheme="minorHAnsi"/>
          <w:lang w:val="en-US"/>
        </w:rPr>
        <w:t>central banking</w:t>
      </w:r>
      <w:r w:rsidR="00133728" w:rsidRPr="00A358B5">
        <w:rPr>
          <w:rFonts w:asciiTheme="minorHAnsi" w:hAnsiTheme="minorHAnsi" w:cstheme="minorHAnsi"/>
          <w:lang w:val="en-US"/>
        </w:rPr>
        <w:t>,</w:t>
      </w:r>
      <w:r w:rsidR="00BC3408" w:rsidRPr="00A358B5">
        <w:rPr>
          <w:rFonts w:asciiTheme="minorHAnsi" w:hAnsiTheme="minorHAnsi" w:cstheme="minorHAnsi"/>
          <w:lang w:val="en-US"/>
        </w:rPr>
        <w:t xml:space="preserve"> but </w:t>
      </w:r>
      <w:r w:rsidR="00133728" w:rsidRPr="00A358B5">
        <w:rPr>
          <w:rFonts w:asciiTheme="minorHAnsi" w:hAnsiTheme="minorHAnsi" w:cstheme="minorHAnsi"/>
          <w:lang w:val="en-US"/>
        </w:rPr>
        <w:t xml:space="preserve">the very </w:t>
      </w:r>
      <w:r w:rsidR="00C90774">
        <w:rPr>
          <w:rFonts w:asciiTheme="minorHAnsi" w:hAnsiTheme="minorHAnsi" w:cstheme="minorHAnsi"/>
          <w:lang w:val="en-US"/>
        </w:rPr>
        <w:t>framework</w:t>
      </w:r>
      <w:r w:rsidR="00C90774" w:rsidRPr="00A358B5">
        <w:rPr>
          <w:rFonts w:asciiTheme="minorHAnsi" w:hAnsiTheme="minorHAnsi" w:cstheme="minorHAnsi"/>
          <w:lang w:val="en-US"/>
        </w:rPr>
        <w:t xml:space="preserve"> is</w:t>
      </w:r>
      <w:r w:rsidR="00133728" w:rsidRPr="00A358B5">
        <w:rPr>
          <w:rFonts w:asciiTheme="minorHAnsi" w:hAnsiTheme="minorHAnsi" w:cstheme="minorHAnsi"/>
          <w:lang w:val="en-US"/>
        </w:rPr>
        <w:t xml:space="preserve"> </w:t>
      </w:r>
      <w:r w:rsidR="003E4EC3" w:rsidRPr="00A358B5">
        <w:rPr>
          <w:rFonts w:asciiTheme="minorHAnsi" w:hAnsiTheme="minorHAnsi" w:cstheme="minorHAnsi"/>
          <w:lang w:val="en-US"/>
        </w:rPr>
        <w:t xml:space="preserve">a </w:t>
      </w:r>
      <w:r w:rsidR="00BC3408" w:rsidRPr="00A358B5">
        <w:rPr>
          <w:rFonts w:asciiTheme="minorHAnsi" w:hAnsiTheme="minorHAnsi" w:cstheme="minorHAnsi"/>
          <w:lang w:val="en-US"/>
        </w:rPr>
        <w:t xml:space="preserve">part of </w:t>
      </w:r>
      <w:r>
        <w:rPr>
          <w:rFonts w:asciiTheme="minorHAnsi" w:hAnsiTheme="minorHAnsi" w:cstheme="minorHAnsi"/>
          <w:lang w:val="en-US"/>
        </w:rPr>
        <w:t xml:space="preserve">the </w:t>
      </w:r>
      <w:r w:rsidR="00BC3408" w:rsidRPr="00A358B5">
        <w:rPr>
          <w:rFonts w:asciiTheme="minorHAnsi" w:hAnsiTheme="minorHAnsi" w:cstheme="minorHAnsi"/>
          <w:lang w:val="en-US"/>
        </w:rPr>
        <w:t>public relations.</w:t>
      </w:r>
      <w:r w:rsidR="00BB4A34" w:rsidRPr="00A358B5">
        <w:rPr>
          <w:rFonts w:asciiTheme="minorHAnsi" w:hAnsiTheme="minorHAnsi" w:cstheme="minorHAnsi"/>
          <w:lang w:val="en-US"/>
        </w:rPr>
        <w:t xml:space="preserve"> </w:t>
      </w:r>
      <w:r w:rsidR="00133728" w:rsidRPr="00A358B5">
        <w:rPr>
          <w:rFonts w:asciiTheme="minorHAnsi" w:hAnsiTheme="minorHAnsi" w:cstheme="minorHAnsi"/>
          <w:lang w:val="en-US"/>
        </w:rPr>
        <w:t>Therefore,</w:t>
      </w:r>
      <w:r w:rsidR="00BB4A34" w:rsidRPr="00A358B5">
        <w:rPr>
          <w:rFonts w:asciiTheme="minorHAnsi" w:hAnsiTheme="minorHAnsi" w:cstheme="minorHAnsi"/>
          <w:lang w:val="en-US"/>
        </w:rPr>
        <w:t xml:space="preserve"> </w:t>
      </w:r>
      <w:r w:rsidR="005E65F8" w:rsidRPr="00A358B5">
        <w:rPr>
          <w:rFonts w:asciiTheme="minorHAnsi" w:hAnsiTheme="minorHAnsi" w:cstheme="minorHAnsi"/>
          <w:lang w:val="en-US"/>
        </w:rPr>
        <w:t>successful effects of</w:t>
      </w:r>
      <w:r w:rsidR="00744FF7" w:rsidRPr="00A358B5">
        <w:rPr>
          <w:rFonts w:asciiTheme="minorHAnsi" w:hAnsiTheme="minorHAnsi" w:cstheme="minorHAnsi"/>
          <w:lang w:val="en-US"/>
        </w:rPr>
        <w:t xml:space="preserve"> </w:t>
      </w:r>
      <w:r>
        <w:rPr>
          <w:rFonts w:asciiTheme="minorHAnsi" w:hAnsiTheme="minorHAnsi" w:cstheme="minorHAnsi"/>
          <w:lang w:val="en-US"/>
        </w:rPr>
        <w:t xml:space="preserve">the </w:t>
      </w:r>
      <w:r w:rsidR="00115ADC" w:rsidRPr="00A358B5">
        <w:rPr>
          <w:rFonts w:asciiTheme="minorHAnsi" w:hAnsiTheme="minorHAnsi" w:cstheme="minorHAnsi"/>
          <w:lang w:val="en-US"/>
        </w:rPr>
        <w:t xml:space="preserve">central bank communications in most cases </w:t>
      </w:r>
      <w:r w:rsidR="00EA3094" w:rsidRPr="00A358B5">
        <w:rPr>
          <w:rFonts w:asciiTheme="minorHAnsi" w:hAnsiTheme="minorHAnsi" w:cstheme="minorHAnsi"/>
          <w:lang w:val="en-US"/>
        </w:rPr>
        <w:t xml:space="preserve">depend on </w:t>
      </w:r>
      <w:r w:rsidR="005E65F8" w:rsidRPr="00A358B5">
        <w:rPr>
          <w:rFonts w:asciiTheme="minorHAnsi" w:hAnsiTheme="minorHAnsi" w:cstheme="minorHAnsi"/>
          <w:lang w:val="en-US"/>
        </w:rPr>
        <w:t xml:space="preserve">responsible </w:t>
      </w:r>
      <w:r w:rsidR="00C83DEB" w:rsidRPr="00A358B5">
        <w:rPr>
          <w:rFonts w:asciiTheme="minorHAnsi" w:hAnsiTheme="minorHAnsi" w:cstheme="minorHAnsi"/>
          <w:lang w:val="en-US"/>
        </w:rPr>
        <w:t>persons</w:t>
      </w:r>
      <w:r w:rsidR="00131578" w:rsidRPr="00A358B5">
        <w:rPr>
          <w:rFonts w:asciiTheme="minorHAnsi" w:hAnsiTheme="minorHAnsi" w:cstheme="minorHAnsi"/>
          <w:lang w:val="en-US"/>
        </w:rPr>
        <w:t>’</w:t>
      </w:r>
      <w:r w:rsidR="004D5D1B" w:rsidRPr="00A358B5">
        <w:rPr>
          <w:rFonts w:asciiTheme="minorHAnsi" w:hAnsiTheme="minorHAnsi" w:cstheme="minorHAnsi"/>
          <w:lang w:val="en-US"/>
        </w:rPr>
        <w:t xml:space="preserve"> </w:t>
      </w:r>
      <w:r w:rsidR="00131578" w:rsidRPr="00A358B5">
        <w:rPr>
          <w:rFonts w:asciiTheme="minorHAnsi" w:hAnsiTheme="minorHAnsi" w:cstheme="minorHAnsi"/>
          <w:lang w:val="en-US"/>
        </w:rPr>
        <w:t>(</w:t>
      </w:r>
      <w:r w:rsidR="00C83DEB" w:rsidRPr="00A358B5">
        <w:rPr>
          <w:rFonts w:asciiTheme="minorHAnsi" w:hAnsiTheme="minorHAnsi" w:cstheme="minorHAnsi"/>
          <w:lang w:val="en-US"/>
        </w:rPr>
        <w:t xml:space="preserve">as a governor, </w:t>
      </w:r>
      <w:r w:rsidR="007479D1" w:rsidRPr="00A358B5">
        <w:rPr>
          <w:rFonts w:asciiTheme="minorHAnsi" w:hAnsiTheme="minorHAnsi" w:cstheme="minorHAnsi"/>
          <w:lang w:val="en-US"/>
        </w:rPr>
        <w:t xml:space="preserve">speaker, </w:t>
      </w:r>
      <w:r w:rsidR="0039735C" w:rsidRPr="00A358B5">
        <w:rPr>
          <w:rFonts w:asciiTheme="minorHAnsi" w:hAnsiTheme="minorHAnsi" w:cstheme="minorHAnsi"/>
          <w:lang w:val="en-US"/>
        </w:rPr>
        <w:t>and board</w:t>
      </w:r>
      <w:r w:rsidR="007479D1" w:rsidRPr="00A358B5">
        <w:rPr>
          <w:rFonts w:asciiTheme="minorHAnsi" w:hAnsiTheme="minorHAnsi" w:cstheme="minorHAnsi"/>
          <w:lang w:val="en-US"/>
        </w:rPr>
        <w:t xml:space="preserve"> members</w:t>
      </w:r>
      <w:r w:rsidR="00131578" w:rsidRPr="00A358B5">
        <w:rPr>
          <w:rFonts w:asciiTheme="minorHAnsi" w:hAnsiTheme="minorHAnsi" w:cstheme="minorHAnsi"/>
          <w:lang w:val="en-US"/>
        </w:rPr>
        <w:t>)</w:t>
      </w:r>
      <w:r w:rsidR="006B1487" w:rsidRPr="00A358B5">
        <w:rPr>
          <w:rFonts w:asciiTheme="minorHAnsi" w:hAnsiTheme="minorHAnsi" w:cstheme="minorHAnsi"/>
          <w:lang w:val="en-US"/>
        </w:rPr>
        <w:t xml:space="preserve"> </w:t>
      </w:r>
      <w:r w:rsidR="00133728" w:rsidRPr="00A358B5">
        <w:rPr>
          <w:rFonts w:asciiTheme="minorHAnsi" w:hAnsiTheme="minorHAnsi" w:cstheme="minorHAnsi"/>
          <w:lang w:val="en-US"/>
        </w:rPr>
        <w:t>self-communication</w:t>
      </w:r>
      <w:r w:rsidR="005E65F8" w:rsidRPr="00A358B5">
        <w:rPr>
          <w:rFonts w:asciiTheme="minorHAnsi" w:hAnsiTheme="minorHAnsi" w:cstheme="minorHAnsi"/>
          <w:lang w:val="en-US"/>
        </w:rPr>
        <w:t xml:space="preserve"> abilities.</w:t>
      </w:r>
      <w:r w:rsidR="00C86038" w:rsidRPr="00A358B5">
        <w:rPr>
          <w:rFonts w:asciiTheme="minorHAnsi" w:hAnsiTheme="minorHAnsi" w:cstheme="minorHAnsi"/>
          <w:lang w:val="en-US"/>
        </w:rPr>
        <w:t xml:space="preserve"> </w:t>
      </w:r>
      <w:r>
        <w:rPr>
          <w:rFonts w:asciiTheme="minorHAnsi" w:hAnsiTheme="minorHAnsi" w:cstheme="minorHAnsi"/>
          <w:lang w:val="en-US"/>
        </w:rPr>
        <w:t>C</w:t>
      </w:r>
      <w:r w:rsidR="001F0A48" w:rsidRPr="00A358B5">
        <w:rPr>
          <w:rFonts w:asciiTheme="minorHAnsi" w:hAnsiTheme="minorHAnsi" w:cstheme="minorHAnsi"/>
          <w:lang w:val="en-US"/>
        </w:rPr>
        <w:t>ontrary, it</w:t>
      </w:r>
      <w:r w:rsidR="00EE2301" w:rsidRPr="00A358B5">
        <w:rPr>
          <w:rFonts w:asciiTheme="minorHAnsi" w:hAnsiTheme="minorHAnsi" w:cstheme="minorHAnsi"/>
          <w:lang w:val="en-US"/>
        </w:rPr>
        <w:t xml:space="preserve"> is important</w:t>
      </w:r>
      <w:r w:rsidR="001F0A48" w:rsidRPr="00A358B5">
        <w:rPr>
          <w:rFonts w:asciiTheme="minorHAnsi" w:hAnsiTheme="minorHAnsi" w:cstheme="minorHAnsi"/>
          <w:lang w:val="en-US"/>
        </w:rPr>
        <w:t xml:space="preserve"> to reduce </w:t>
      </w:r>
      <w:r>
        <w:rPr>
          <w:rFonts w:asciiTheme="minorHAnsi" w:hAnsiTheme="minorHAnsi" w:cstheme="minorHAnsi"/>
          <w:lang w:val="en-US"/>
        </w:rPr>
        <w:t>individuals’</w:t>
      </w:r>
      <w:r w:rsidRPr="00A358B5">
        <w:rPr>
          <w:rFonts w:asciiTheme="minorHAnsi" w:hAnsiTheme="minorHAnsi" w:cstheme="minorHAnsi"/>
          <w:lang w:val="en-US"/>
        </w:rPr>
        <w:t xml:space="preserve"> </w:t>
      </w:r>
      <w:r w:rsidR="001F0A48" w:rsidRPr="00A358B5">
        <w:rPr>
          <w:rFonts w:asciiTheme="minorHAnsi" w:hAnsiTheme="minorHAnsi" w:cstheme="minorHAnsi"/>
          <w:lang w:val="en-US"/>
        </w:rPr>
        <w:t>role</w:t>
      </w:r>
      <w:r>
        <w:rPr>
          <w:rFonts w:asciiTheme="minorHAnsi" w:hAnsiTheme="minorHAnsi" w:cstheme="minorHAnsi"/>
          <w:lang w:val="en-US"/>
        </w:rPr>
        <w:t>s</w:t>
      </w:r>
      <w:r w:rsidR="001F0A48" w:rsidRPr="00A358B5">
        <w:rPr>
          <w:rFonts w:asciiTheme="minorHAnsi" w:hAnsiTheme="minorHAnsi" w:cstheme="minorHAnsi"/>
          <w:lang w:val="en-US"/>
        </w:rPr>
        <w:t xml:space="preserve"> in communication and increase </w:t>
      </w:r>
      <w:r w:rsidR="00133728" w:rsidRPr="00A358B5">
        <w:rPr>
          <w:rFonts w:asciiTheme="minorHAnsi" w:hAnsiTheme="minorHAnsi" w:cstheme="minorHAnsi"/>
          <w:lang w:val="en-US"/>
        </w:rPr>
        <w:t xml:space="preserve">the </w:t>
      </w:r>
      <w:r w:rsidR="00A2488F" w:rsidRPr="00A358B5">
        <w:rPr>
          <w:rFonts w:asciiTheme="minorHAnsi" w:hAnsiTheme="minorHAnsi" w:cstheme="minorHAnsi"/>
          <w:lang w:val="en-US"/>
        </w:rPr>
        <w:t xml:space="preserve">institutional </w:t>
      </w:r>
      <w:r w:rsidR="00EE2301" w:rsidRPr="00A358B5">
        <w:rPr>
          <w:rFonts w:asciiTheme="minorHAnsi" w:hAnsiTheme="minorHAnsi" w:cstheme="minorHAnsi"/>
          <w:lang w:val="en-US"/>
        </w:rPr>
        <w:t>framework</w:t>
      </w:r>
      <w:r w:rsidR="001F0A48" w:rsidRPr="00A358B5">
        <w:rPr>
          <w:rFonts w:asciiTheme="minorHAnsi" w:hAnsiTheme="minorHAnsi" w:cstheme="minorHAnsi"/>
          <w:lang w:val="en-US"/>
        </w:rPr>
        <w:t xml:space="preserve"> </w:t>
      </w:r>
      <w:r w:rsidR="00750FCC">
        <w:rPr>
          <w:rFonts w:asciiTheme="minorHAnsi" w:hAnsiTheme="minorHAnsi" w:cstheme="minorHAnsi"/>
          <w:lang w:val="en-US"/>
        </w:rPr>
        <w:t>e</w:t>
      </w:r>
      <w:r w:rsidR="00750FCC" w:rsidRPr="00A358B5">
        <w:rPr>
          <w:rFonts w:asciiTheme="minorHAnsi" w:hAnsiTheme="minorHAnsi" w:cstheme="minorHAnsi"/>
          <w:lang w:val="en-US"/>
        </w:rPr>
        <w:t>ffects</w:t>
      </w:r>
      <w:r w:rsidR="00D52BC3" w:rsidRPr="00A358B5">
        <w:rPr>
          <w:rFonts w:asciiTheme="minorHAnsi" w:hAnsiTheme="minorHAnsi" w:cstheme="minorHAnsi"/>
          <w:lang w:val="en-US"/>
        </w:rPr>
        <w:t>.</w:t>
      </w:r>
      <w:r w:rsidR="005D0557" w:rsidRPr="00A358B5">
        <w:rPr>
          <w:rFonts w:asciiTheme="minorHAnsi" w:hAnsiTheme="minorHAnsi" w:cstheme="minorHAnsi"/>
          <w:lang w:val="en-US"/>
        </w:rPr>
        <w:t xml:space="preserve"> </w:t>
      </w:r>
    </w:p>
    <w:p w:rsidR="00344FF0" w:rsidRPr="00A358B5" w:rsidRDefault="007722AA" w:rsidP="00EE7C71">
      <w:pPr>
        <w:spacing w:line="480" w:lineRule="auto"/>
        <w:ind w:firstLine="540"/>
        <w:jc w:val="both"/>
        <w:rPr>
          <w:rFonts w:asciiTheme="minorHAnsi" w:hAnsiTheme="minorHAnsi" w:cstheme="minorHAnsi"/>
          <w:lang w:val="en-US"/>
        </w:rPr>
      </w:pPr>
      <w:r>
        <w:rPr>
          <w:rFonts w:asciiTheme="minorHAnsi" w:hAnsiTheme="minorHAnsi" w:cstheme="minorHAnsi"/>
          <w:lang w:val="en-US"/>
        </w:rPr>
        <w:t>In real life, in many case</w:t>
      </w:r>
      <w:r w:rsidR="00750FCC">
        <w:rPr>
          <w:rFonts w:asciiTheme="minorHAnsi" w:hAnsiTheme="minorHAnsi" w:cstheme="minorHAnsi"/>
          <w:lang w:val="en-US"/>
        </w:rPr>
        <w:t>s</w:t>
      </w:r>
      <w:r>
        <w:rPr>
          <w:rFonts w:asciiTheme="minorHAnsi" w:hAnsiTheme="minorHAnsi" w:cstheme="minorHAnsi"/>
          <w:lang w:val="en-US"/>
        </w:rPr>
        <w:t xml:space="preserve"> central banks do not possess elaborated strategies of communication with the public.</w:t>
      </w:r>
      <w:r w:rsidR="00007309" w:rsidRPr="00A358B5">
        <w:rPr>
          <w:rFonts w:asciiTheme="minorHAnsi" w:hAnsiTheme="minorHAnsi" w:cstheme="minorHAnsi"/>
          <w:lang w:val="en-US"/>
        </w:rPr>
        <w:t xml:space="preserve"> </w:t>
      </w:r>
      <w:r>
        <w:rPr>
          <w:rFonts w:asciiTheme="minorHAnsi" w:hAnsiTheme="minorHAnsi" w:cstheme="minorHAnsi"/>
          <w:lang w:val="en-US"/>
        </w:rPr>
        <w:t xml:space="preserve">Even though, the central banks </w:t>
      </w:r>
      <w:r w:rsidR="0039735C">
        <w:rPr>
          <w:rFonts w:asciiTheme="minorHAnsi" w:hAnsiTheme="minorHAnsi" w:cstheme="minorHAnsi"/>
          <w:lang w:val="en-US"/>
        </w:rPr>
        <w:t xml:space="preserve">do </w:t>
      </w:r>
      <w:r w:rsidR="0039735C" w:rsidRPr="00A358B5">
        <w:rPr>
          <w:rFonts w:asciiTheme="minorHAnsi" w:hAnsiTheme="minorHAnsi" w:cstheme="minorHAnsi"/>
          <w:lang w:val="en-US"/>
        </w:rPr>
        <w:t>react</w:t>
      </w:r>
      <w:r w:rsidR="00C75671" w:rsidRPr="00A358B5">
        <w:rPr>
          <w:rFonts w:asciiTheme="minorHAnsi" w:hAnsiTheme="minorHAnsi" w:cstheme="minorHAnsi"/>
          <w:lang w:val="en-US"/>
        </w:rPr>
        <w:t xml:space="preserve"> to</w:t>
      </w:r>
      <w:r w:rsidR="00CD72D0" w:rsidRPr="00A358B5">
        <w:rPr>
          <w:rFonts w:asciiTheme="minorHAnsi" w:hAnsiTheme="minorHAnsi" w:cstheme="minorHAnsi"/>
          <w:lang w:val="en-US"/>
        </w:rPr>
        <w:t xml:space="preserve"> </w:t>
      </w:r>
      <w:r>
        <w:rPr>
          <w:rFonts w:asciiTheme="minorHAnsi" w:hAnsiTheme="minorHAnsi" w:cstheme="minorHAnsi"/>
          <w:lang w:val="en-US"/>
        </w:rPr>
        <w:t xml:space="preserve">the </w:t>
      </w:r>
      <w:r w:rsidR="00CD72D0" w:rsidRPr="00A358B5">
        <w:rPr>
          <w:rFonts w:asciiTheme="minorHAnsi" w:hAnsiTheme="minorHAnsi" w:cstheme="minorHAnsi"/>
          <w:lang w:val="en-US"/>
        </w:rPr>
        <w:t xml:space="preserve">daily </w:t>
      </w:r>
      <w:r>
        <w:rPr>
          <w:rFonts w:asciiTheme="minorHAnsi" w:hAnsiTheme="minorHAnsi" w:cstheme="minorHAnsi"/>
          <w:lang w:val="en-US"/>
        </w:rPr>
        <w:t xml:space="preserve">issues occurring on routine basis, this approach cannot be considered as </w:t>
      </w:r>
      <w:r w:rsidR="00750FCC">
        <w:rPr>
          <w:rFonts w:asciiTheme="minorHAnsi" w:hAnsiTheme="minorHAnsi" w:cstheme="minorHAnsi"/>
          <w:lang w:val="en-US"/>
        </w:rPr>
        <w:t xml:space="preserve">a </w:t>
      </w:r>
      <w:r>
        <w:rPr>
          <w:rFonts w:asciiTheme="minorHAnsi" w:hAnsiTheme="minorHAnsi" w:cstheme="minorHAnsi"/>
          <w:lang w:val="en-US"/>
        </w:rPr>
        <w:t>solid communication strategy.</w:t>
      </w:r>
      <w:r w:rsidR="00CD72D0" w:rsidRPr="00A358B5">
        <w:rPr>
          <w:rFonts w:asciiTheme="minorHAnsi" w:hAnsiTheme="minorHAnsi" w:cstheme="minorHAnsi"/>
          <w:lang w:val="en-US"/>
        </w:rPr>
        <w:t xml:space="preserve"> </w:t>
      </w:r>
      <w:r w:rsidR="00C222B8" w:rsidRPr="00A358B5">
        <w:rPr>
          <w:rFonts w:asciiTheme="minorHAnsi" w:hAnsiTheme="minorHAnsi" w:cstheme="minorHAnsi"/>
          <w:lang w:val="en-US"/>
        </w:rPr>
        <w:t xml:space="preserve">From another </w:t>
      </w:r>
      <w:r w:rsidR="00133728" w:rsidRPr="00A358B5">
        <w:rPr>
          <w:rFonts w:asciiTheme="minorHAnsi" w:hAnsiTheme="minorHAnsi" w:cstheme="minorHAnsi"/>
          <w:lang w:val="en-US"/>
        </w:rPr>
        <w:t>point of view,</w:t>
      </w:r>
      <w:r w:rsidR="00C222B8" w:rsidRPr="00A358B5">
        <w:rPr>
          <w:rFonts w:asciiTheme="minorHAnsi" w:hAnsiTheme="minorHAnsi" w:cstheme="minorHAnsi"/>
          <w:lang w:val="en-US"/>
        </w:rPr>
        <w:t xml:space="preserve"> s</w:t>
      </w:r>
      <w:r w:rsidR="00DD150F" w:rsidRPr="00A358B5">
        <w:rPr>
          <w:rFonts w:asciiTheme="minorHAnsi" w:hAnsiTheme="minorHAnsi" w:cstheme="minorHAnsi"/>
          <w:lang w:val="en-US"/>
        </w:rPr>
        <w:t xml:space="preserve">ome </w:t>
      </w:r>
      <w:r w:rsidR="003C77B7" w:rsidRPr="00A358B5">
        <w:rPr>
          <w:rFonts w:asciiTheme="minorHAnsi" w:hAnsiTheme="minorHAnsi" w:cstheme="minorHAnsi"/>
          <w:lang w:val="en-US"/>
        </w:rPr>
        <w:t xml:space="preserve">analytics </w:t>
      </w:r>
      <w:r w:rsidR="006168FF" w:rsidRPr="00A358B5">
        <w:rPr>
          <w:rFonts w:asciiTheme="minorHAnsi" w:hAnsiTheme="minorHAnsi" w:cstheme="minorHAnsi"/>
          <w:lang w:val="en-US"/>
        </w:rPr>
        <w:t xml:space="preserve">claim that uninstitualization </w:t>
      </w:r>
      <w:r w:rsidR="00133728" w:rsidRPr="00A358B5">
        <w:rPr>
          <w:rFonts w:asciiTheme="minorHAnsi" w:hAnsiTheme="minorHAnsi" w:cstheme="minorHAnsi"/>
          <w:lang w:val="en-US"/>
        </w:rPr>
        <w:t>provides</w:t>
      </w:r>
      <w:r w:rsidR="006168FF" w:rsidRPr="00A358B5">
        <w:rPr>
          <w:rFonts w:asciiTheme="minorHAnsi" w:hAnsiTheme="minorHAnsi" w:cstheme="minorHAnsi"/>
          <w:lang w:val="en-US"/>
        </w:rPr>
        <w:t xml:space="preserve"> more opportunities </w:t>
      </w:r>
      <w:r w:rsidR="002F4CAC" w:rsidRPr="00A358B5">
        <w:rPr>
          <w:rFonts w:asciiTheme="minorHAnsi" w:hAnsiTheme="minorHAnsi" w:cstheme="minorHAnsi"/>
          <w:lang w:val="en-US"/>
        </w:rPr>
        <w:t xml:space="preserve">for </w:t>
      </w:r>
      <w:r w:rsidR="00042B0B">
        <w:rPr>
          <w:rFonts w:asciiTheme="minorHAnsi" w:hAnsiTheme="minorHAnsi" w:cstheme="minorHAnsi"/>
          <w:lang w:val="en-US"/>
        </w:rPr>
        <w:t xml:space="preserve">a </w:t>
      </w:r>
      <w:r w:rsidR="00C978A6" w:rsidRPr="00A358B5">
        <w:rPr>
          <w:rFonts w:asciiTheme="minorHAnsi" w:hAnsiTheme="minorHAnsi" w:cstheme="minorHAnsi"/>
          <w:lang w:val="en-US"/>
        </w:rPr>
        <w:t xml:space="preserve">more </w:t>
      </w:r>
      <w:r w:rsidR="00BF318F" w:rsidRPr="00A358B5">
        <w:rPr>
          <w:rFonts w:asciiTheme="minorHAnsi" w:hAnsiTheme="minorHAnsi" w:cstheme="minorHAnsi"/>
          <w:lang w:val="en-US"/>
        </w:rPr>
        <w:t xml:space="preserve">flexible </w:t>
      </w:r>
      <w:r w:rsidR="00FA24AE" w:rsidRPr="00A358B5">
        <w:rPr>
          <w:rFonts w:asciiTheme="minorHAnsi" w:hAnsiTheme="minorHAnsi" w:cstheme="minorHAnsi"/>
          <w:lang w:val="en-US"/>
        </w:rPr>
        <w:t xml:space="preserve">type of </w:t>
      </w:r>
      <w:r w:rsidR="00133728" w:rsidRPr="00A358B5">
        <w:rPr>
          <w:rFonts w:asciiTheme="minorHAnsi" w:hAnsiTheme="minorHAnsi" w:cstheme="minorHAnsi"/>
          <w:lang w:val="en-US"/>
        </w:rPr>
        <w:lastRenderedPageBreak/>
        <w:t>operations</w:t>
      </w:r>
      <w:r w:rsidR="00FA24AE" w:rsidRPr="00A358B5">
        <w:rPr>
          <w:rFonts w:asciiTheme="minorHAnsi" w:hAnsiTheme="minorHAnsi" w:cstheme="minorHAnsi"/>
          <w:lang w:val="en-US"/>
        </w:rPr>
        <w:t xml:space="preserve"> and it is favorable </w:t>
      </w:r>
      <w:r w:rsidR="007E5D5E" w:rsidRPr="00A358B5">
        <w:rPr>
          <w:rFonts w:asciiTheme="minorHAnsi" w:hAnsiTheme="minorHAnsi" w:cstheme="minorHAnsi"/>
          <w:lang w:val="en-US"/>
        </w:rPr>
        <w:t xml:space="preserve">mode </w:t>
      </w:r>
      <w:r w:rsidR="00133728" w:rsidRPr="00A358B5">
        <w:rPr>
          <w:rFonts w:asciiTheme="minorHAnsi" w:hAnsiTheme="minorHAnsi" w:cstheme="minorHAnsi"/>
          <w:lang w:val="en-US"/>
        </w:rPr>
        <w:t xml:space="preserve">to </w:t>
      </w:r>
      <w:r w:rsidR="005D0557" w:rsidRPr="00A358B5">
        <w:rPr>
          <w:rFonts w:asciiTheme="minorHAnsi" w:hAnsiTheme="minorHAnsi" w:cstheme="minorHAnsi"/>
          <w:lang w:val="en-US"/>
        </w:rPr>
        <w:t>achiev</w:t>
      </w:r>
      <w:r w:rsidR="00133728" w:rsidRPr="00A358B5">
        <w:rPr>
          <w:rFonts w:asciiTheme="minorHAnsi" w:hAnsiTheme="minorHAnsi" w:cstheme="minorHAnsi"/>
          <w:lang w:val="en-US"/>
        </w:rPr>
        <w:t>e</w:t>
      </w:r>
      <w:r w:rsidR="005D0557" w:rsidRPr="00A358B5">
        <w:rPr>
          <w:rFonts w:asciiTheme="minorHAnsi" w:hAnsiTheme="minorHAnsi" w:cstheme="minorHAnsi"/>
          <w:lang w:val="en-US"/>
        </w:rPr>
        <w:t xml:space="preserve"> effective results by using different ways.</w:t>
      </w:r>
      <w:r w:rsidR="001F7CC2" w:rsidRPr="00A358B5">
        <w:rPr>
          <w:rFonts w:asciiTheme="minorHAnsi" w:hAnsiTheme="minorHAnsi" w:cstheme="minorHAnsi"/>
          <w:lang w:val="en-US"/>
        </w:rPr>
        <w:t xml:space="preserve"> </w:t>
      </w:r>
      <w:r w:rsidR="00042B0B">
        <w:rPr>
          <w:rFonts w:asciiTheme="minorHAnsi" w:hAnsiTheme="minorHAnsi" w:cstheme="minorHAnsi"/>
          <w:lang w:val="en-US"/>
        </w:rPr>
        <w:t xml:space="preserve">The solid </w:t>
      </w:r>
      <w:r>
        <w:rPr>
          <w:rFonts w:asciiTheme="minorHAnsi" w:hAnsiTheme="minorHAnsi" w:cstheme="minorHAnsi"/>
          <w:lang w:val="en-US"/>
        </w:rPr>
        <w:t xml:space="preserve">communication strategy of central banks can be useful </w:t>
      </w:r>
      <w:r w:rsidR="00042B0B">
        <w:rPr>
          <w:rFonts w:asciiTheme="minorHAnsi" w:hAnsiTheme="minorHAnsi" w:cstheme="minorHAnsi"/>
          <w:lang w:val="en-US"/>
        </w:rPr>
        <w:t xml:space="preserve">to </w:t>
      </w:r>
      <w:r>
        <w:rPr>
          <w:rFonts w:asciiTheme="minorHAnsi" w:hAnsiTheme="minorHAnsi" w:cstheme="minorHAnsi"/>
          <w:lang w:val="en-US"/>
        </w:rPr>
        <w:t>gather</w:t>
      </w:r>
      <w:r w:rsidR="00042B0B">
        <w:rPr>
          <w:rFonts w:asciiTheme="minorHAnsi" w:hAnsiTheme="minorHAnsi" w:cstheme="minorHAnsi"/>
          <w:lang w:val="en-US"/>
        </w:rPr>
        <w:t xml:space="preserve"> </w:t>
      </w:r>
      <w:r>
        <w:rPr>
          <w:rFonts w:asciiTheme="minorHAnsi" w:hAnsiTheme="minorHAnsi" w:cstheme="minorHAnsi"/>
          <w:lang w:val="en-US"/>
        </w:rPr>
        <w:t xml:space="preserve">information, </w:t>
      </w:r>
      <w:r w:rsidR="00042B0B">
        <w:rPr>
          <w:rFonts w:asciiTheme="minorHAnsi" w:hAnsiTheme="minorHAnsi" w:cstheme="minorHAnsi"/>
          <w:lang w:val="en-US"/>
        </w:rPr>
        <w:t xml:space="preserve">analyze </w:t>
      </w:r>
      <w:r>
        <w:rPr>
          <w:rFonts w:asciiTheme="minorHAnsi" w:hAnsiTheme="minorHAnsi" w:cstheme="minorHAnsi"/>
          <w:lang w:val="en-US"/>
        </w:rPr>
        <w:t xml:space="preserve">trends of public expectations and develop adequate response. As an ultimate </w:t>
      </w:r>
      <w:r w:rsidR="00410FB1">
        <w:rPr>
          <w:rFonts w:asciiTheme="minorHAnsi" w:hAnsiTheme="minorHAnsi" w:cstheme="minorHAnsi"/>
          <w:lang w:val="en-US"/>
        </w:rPr>
        <w:t>output</w:t>
      </w:r>
      <w:r>
        <w:rPr>
          <w:rFonts w:asciiTheme="minorHAnsi" w:hAnsiTheme="minorHAnsi" w:cstheme="minorHAnsi"/>
          <w:lang w:val="en-US"/>
        </w:rPr>
        <w:t xml:space="preserve"> of the institutionalized </w:t>
      </w:r>
      <w:r w:rsidR="00410FB1">
        <w:rPr>
          <w:rFonts w:asciiTheme="minorHAnsi" w:hAnsiTheme="minorHAnsi" w:cstheme="minorHAnsi"/>
          <w:lang w:val="en-US"/>
        </w:rPr>
        <w:t xml:space="preserve">communication, central banks can achieve better grounds for the efficient monetary policy.  </w:t>
      </w:r>
    </w:p>
    <w:p w:rsidR="00282462" w:rsidRPr="00A358B5" w:rsidRDefault="001E2B9A" w:rsidP="00EE7C71">
      <w:pPr>
        <w:spacing w:line="480" w:lineRule="auto"/>
        <w:ind w:firstLine="708"/>
        <w:jc w:val="both"/>
        <w:rPr>
          <w:rFonts w:asciiTheme="minorHAnsi" w:hAnsiTheme="minorHAnsi" w:cstheme="minorHAnsi"/>
          <w:lang w:val="en-US"/>
        </w:rPr>
      </w:pPr>
      <w:r w:rsidRPr="00A358B5">
        <w:rPr>
          <w:rFonts w:asciiTheme="minorHAnsi" w:hAnsiTheme="minorHAnsi" w:cstheme="minorHAnsi"/>
          <w:lang w:val="en-US"/>
        </w:rPr>
        <w:t xml:space="preserve">Another misalignment </w:t>
      </w:r>
      <w:r w:rsidR="00B91979" w:rsidRPr="00A358B5">
        <w:rPr>
          <w:rFonts w:asciiTheme="minorHAnsi" w:hAnsiTheme="minorHAnsi" w:cstheme="minorHAnsi"/>
          <w:lang w:val="en-US"/>
        </w:rPr>
        <w:t xml:space="preserve">generates </w:t>
      </w:r>
      <w:r w:rsidR="003A5E4D" w:rsidRPr="00A358B5">
        <w:rPr>
          <w:rFonts w:asciiTheme="minorHAnsi" w:hAnsiTheme="minorHAnsi" w:cstheme="minorHAnsi"/>
          <w:lang w:val="en-US"/>
        </w:rPr>
        <w:t xml:space="preserve">from the central banking framework itself. </w:t>
      </w:r>
      <w:r w:rsidR="005D4A2F" w:rsidRPr="00A358B5">
        <w:rPr>
          <w:rFonts w:asciiTheme="minorHAnsi" w:hAnsiTheme="minorHAnsi" w:cstheme="minorHAnsi"/>
          <w:lang w:val="en-US"/>
        </w:rPr>
        <w:t>Under central bank’s independence excuse</w:t>
      </w:r>
      <w:r w:rsidR="00133728" w:rsidRPr="00A358B5">
        <w:rPr>
          <w:rFonts w:asciiTheme="minorHAnsi" w:hAnsiTheme="minorHAnsi" w:cstheme="minorHAnsi"/>
          <w:lang w:val="en-US"/>
        </w:rPr>
        <w:t>,</w:t>
      </w:r>
      <w:r w:rsidR="005D4A2F" w:rsidRPr="00A358B5">
        <w:rPr>
          <w:rFonts w:asciiTheme="minorHAnsi" w:hAnsiTheme="minorHAnsi" w:cstheme="minorHAnsi"/>
          <w:lang w:val="en-US"/>
        </w:rPr>
        <w:t xml:space="preserve"> coordination with the fiscal authorities is not </w:t>
      </w:r>
      <w:r w:rsidR="00133728" w:rsidRPr="00A358B5">
        <w:rPr>
          <w:rFonts w:asciiTheme="minorHAnsi" w:hAnsiTheme="minorHAnsi" w:cstheme="minorHAnsi"/>
          <w:lang w:val="en-US"/>
        </w:rPr>
        <w:t>at</w:t>
      </w:r>
      <w:r w:rsidR="005D4A2F" w:rsidRPr="00A358B5">
        <w:rPr>
          <w:rFonts w:asciiTheme="minorHAnsi" w:hAnsiTheme="minorHAnsi" w:cstheme="minorHAnsi"/>
          <w:lang w:val="en-US"/>
        </w:rPr>
        <w:t xml:space="preserve"> </w:t>
      </w:r>
      <w:r w:rsidR="00042B0B">
        <w:rPr>
          <w:rFonts w:asciiTheme="minorHAnsi" w:hAnsiTheme="minorHAnsi" w:cstheme="minorHAnsi"/>
          <w:lang w:val="en-US"/>
        </w:rPr>
        <w:t xml:space="preserve">a </w:t>
      </w:r>
      <w:r w:rsidR="005D4A2F" w:rsidRPr="00A358B5">
        <w:rPr>
          <w:rFonts w:asciiTheme="minorHAnsi" w:hAnsiTheme="minorHAnsi" w:cstheme="minorHAnsi"/>
          <w:lang w:val="en-US"/>
        </w:rPr>
        <w:t xml:space="preserve">reliable level. </w:t>
      </w:r>
      <w:r w:rsidR="00112DF1" w:rsidRPr="00A358B5">
        <w:rPr>
          <w:rFonts w:asciiTheme="minorHAnsi" w:hAnsiTheme="minorHAnsi" w:cstheme="minorHAnsi"/>
          <w:lang w:val="en-US"/>
        </w:rPr>
        <w:t xml:space="preserve">If </w:t>
      </w:r>
      <w:r w:rsidR="005946FF">
        <w:rPr>
          <w:rFonts w:asciiTheme="minorHAnsi" w:hAnsiTheme="minorHAnsi" w:cstheme="minorHAnsi"/>
          <w:lang w:val="en-US"/>
        </w:rPr>
        <w:t>to accept</w:t>
      </w:r>
      <w:r w:rsidR="00112DF1" w:rsidRPr="00A358B5">
        <w:rPr>
          <w:rFonts w:asciiTheme="minorHAnsi" w:hAnsiTheme="minorHAnsi" w:cstheme="minorHAnsi"/>
          <w:lang w:val="en-US"/>
        </w:rPr>
        <w:t xml:space="preserve"> that </w:t>
      </w:r>
      <w:r w:rsidR="006E312C" w:rsidRPr="00A358B5">
        <w:rPr>
          <w:rFonts w:asciiTheme="minorHAnsi" w:hAnsiTheme="minorHAnsi" w:cstheme="minorHAnsi"/>
          <w:lang w:val="en-US"/>
        </w:rPr>
        <w:t xml:space="preserve">these two </w:t>
      </w:r>
      <w:r w:rsidR="005946FF" w:rsidRPr="00A358B5">
        <w:rPr>
          <w:rFonts w:asciiTheme="minorHAnsi" w:hAnsiTheme="minorHAnsi" w:cstheme="minorHAnsi"/>
          <w:lang w:val="en-US"/>
        </w:rPr>
        <w:t>institut</w:t>
      </w:r>
      <w:r w:rsidR="005946FF">
        <w:rPr>
          <w:rFonts w:asciiTheme="minorHAnsi" w:hAnsiTheme="minorHAnsi" w:cstheme="minorHAnsi"/>
          <w:lang w:val="en-US"/>
        </w:rPr>
        <w:t>ions</w:t>
      </w:r>
      <w:r w:rsidR="005946FF" w:rsidRPr="00A358B5">
        <w:rPr>
          <w:rFonts w:asciiTheme="minorHAnsi" w:hAnsiTheme="minorHAnsi" w:cstheme="minorHAnsi"/>
          <w:lang w:val="en-US"/>
        </w:rPr>
        <w:t xml:space="preserve"> </w:t>
      </w:r>
      <w:r w:rsidR="006E312C" w:rsidRPr="00A358B5">
        <w:rPr>
          <w:rFonts w:asciiTheme="minorHAnsi" w:hAnsiTheme="minorHAnsi" w:cstheme="minorHAnsi"/>
          <w:lang w:val="en-US"/>
        </w:rPr>
        <w:t xml:space="preserve">are </w:t>
      </w:r>
      <w:r w:rsidR="00133728" w:rsidRPr="00A358B5">
        <w:rPr>
          <w:rFonts w:asciiTheme="minorHAnsi" w:hAnsiTheme="minorHAnsi" w:cstheme="minorHAnsi"/>
          <w:lang w:val="en-US"/>
        </w:rPr>
        <w:t xml:space="preserve">the </w:t>
      </w:r>
      <w:r w:rsidR="005946FF">
        <w:rPr>
          <w:rFonts w:asciiTheme="minorHAnsi" w:hAnsiTheme="minorHAnsi" w:cstheme="minorHAnsi"/>
          <w:lang w:val="en-US"/>
        </w:rPr>
        <w:t>paramount</w:t>
      </w:r>
      <w:r w:rsidR="005946FF" w:rsidRPr="00A358B5">
        <w:rPr>
          <w:rFonts w:asciiTheme="minorHAnsi" w:hAnsiTheme="minorHAnsi" w:cstheme="minorHAnsi"/>
          <w:lang w:val="en-US"/>
        </w:rPr>
        <w:t xml:space="preserve"> </w:t>
      </w:r>
      <w:r w:rsidR="006E312C" w:rsidRPr="00A358B5">
        <w:rPr>
          <w:rFonts w:asciiTheme="minorHAnsi" w:hAnsiTheme="minorHAnsi" w:cstheme="minorHAnsi"/>
          <w:lang w:val="en-US"/>
        </w:rPr>
        <w:t xml:space="preserve">responsible </w:t>
      </w:r>
      <w:r w:rsidR="00C569DC" w:rsidRPr="00A358B5">
        <w:rPr>
          <w:rFonts w:asciiTheme="minorHAnsi" w:hAnsiTheme="minorHAnsi" w:cstheme="minorHAnsi"/>
          <w:lang w:val="en-US"/>
        </w:rPr>
        <w:t>parts</w:t>
      </w:r>
      <w:r w:rsidR="00C40A9F" w:rsidRPr="00A358B5">
        <w:rPr>
          <w:rFonts w:asciiTheme="minorHAnsi" w:hAnsiTheme="minorHAnsi" w:cstheme="minorHAnsi"/>
          <w:lang w:val="en-US"/>
        </w:rPr>
        <w:t xml:space="preserve"> for the management of economy</w:t>
      </w:r>
      <w:r w:rsidR="00C569DC" w:rsidRPr="00A358B5">
        <w:rPr>
          <w:rFonts w:asciiTheme="minorHAnsi" w:hAnsiTheme="minorHAnsi" w:cstheme="minorHAnsi"/>
          <w:lang w:val="en-US"/>
        </w:rPr>
        <w:t xml:space="preserve">, </w:t>
      </w:r>
      <w:r w:rsidR="005946FF">
        <w:rPr>
          <w:rFonts w:asciiTheme="minorHAnsi" w:hAnsiTheme="minorHAnsi" w:cstheme="minorHAnsi"/>
          <w:lang w:val="en-US"/>
        </w:rPr>
        <w:t>then</w:t>
      </w:r>
      <w:r w:rsidR="00C569DC" w:rsidRPr="00A358B5">
        <w:rPr>
          <w:rFonts w:asciiTheme="minorHAnsi" w:hAnsiTheme="minorHAnsi" w:cstheme="minorHAnsi"/>
          <w:lang w:val="en-US"/>
        </w:rPr>
        <w:t xml:space="preserve"> they have to build </w:t>
      </w:r>
      <w:r w:rsidR="00133728" w:rsidRPr="00A358B5">
        <w:rPr>
          <w:rFonts w:asciiTheme="minorHAnsi" w:hAnsiTheme="minorHAnsi" w:cstheme="minorHAnsi"/>
          <w:lang w:val="en-US"/>
        </w:rPr>
        <w:t xml:space="preserve">an </w:t>
      </w:r>
      <w:r w:rsidR="00C569DC" w:rsidRPr="00A358B5">
        <w:rPr>
          <w:rFonts w:asciiTheme="minorHAnsi" w:hAnsiTheme="minorHAnsi" w:cstheme="minorHAnsi"/>
          <w:lang w:val="en-US"/>
        </w:rPr>
        <w:t>effective coordinating framework</w:t>
      </w:r>
      <w:r w:rsidR="00133728" w:rsidRPr="00A358B5">
        <w:rPr>
          <w:rFonts w:asciiTheme="minorHAnsi" w:hAnsiTheme="minorHAnsi" w:cstheme="minorHAnsi"/>
          <w:lang w:val="en-US"/>
        </w:rPr>
        <w:t>,</w:t>
      </w:r>
      <w:r w:rsidR="00C569DC" w:rsidRPr="00A358B5">
        <w:rPr>
          <w:rFonts w:asciiTheme="minorHAnsi" w:hAnsiTheme="minorHAnsi" w:cstheme="minorHAnsi"/>
          <w:lang w:val="en-US"/>
        </w:rPr>
        <w:t xml:space="preserve"> which w</w:t>
      </w:r>
      <w:r w:rsidR="000421A6" w:rsidRPr="00A358B5">
        <w:rPr>
          <w:rFonts w:asciiTheme="minorHAnsi" w:hAnsiTheme="minorHAnsi" w:cstheme="minorHAnsi"/>
          <w:lang w:val="en-US"/>
        </w:rPr>
        <w:t>ill not impair the central bank</w:t>
      </w:r>
      <w:r w:rsidR="00C569DC" w:rsidRPr="00A358B5">
        <w:rPr>
          <w:rFonts w:asciiTheme="minorHAnsi" w:hAnsiTheme="minorHAnsi" w:cstheme="minorHAnsi"/>
          <w:lang w:val="en-US"/>
        </w:rPr>
        <w:t>s</w:t>
      </w:r>
      <w:r w:rsidR="000421A6" w:rsidRPr="00A358B5">
        <w:rPr>
          <w:rFonts w:asciiTheme="minorHAnsi" w:hAnsiTheme="minorHAnsi" w:cstheme="minorHAnsi"/>
          <w:lang w:val="en-US"/>
        </w:rPr>
        <w:t>’</w:t>
      </w:r>
      <w:r w:rsidR="00C569DC" w:rsidRPr="00A358B5">
        <w:rPr>
          <w:rFonts w:asciiTheme="minorHAnsi" w:hAnsiTheme="minorHAnsi" w:cstheme="minorHAnsi"/>
          <w:lang w:val="en-US"/>
        </w:rPr>
        <w:t xml:space="preserve"> independence. </w:t>
      </w:r>
      <w:r w:rsidR="00D064C0" w:rsidRPr="00A358B5">
        <w:rPr>
          <w:rFonts w:asciiTheme="minorHAnsi" w:hAnsiTheme="minorHAnsi" w:cstheme="minorHAnsi"/>
          <w:lang w:val="en-US"/>
        </w:rPr>
        <w:t xml:space="preserve">Logically, </w:t>
      </w:r>
      <w:r w:rsidR="002F4E6D" w:rsidRPr="00A358B5">
        <w:rPr>
          <w:rFonts w:asciiTheme="minorHAnsi" w:hAnsiTheme="minorHAnsi" w:cstheme="minorHAnsi"/>
          <w:lang w:val="en-US"/>
        </w:rPr>
        <w:t xml:space="preserve">because of </w:t>
      </w:r>
      <w:r w:rsidR="00410FB1">
        <w:rPr>
          <w:rFonts w:asciiTheme="minorHAnsi" w:hAnsiTheme="minorHAnsi" w:cstheme="minorHAnsi"/>
          <w:lang w:val="en-US"/>
        </w:rPr>
        <w:t xml:space="preserve">the </w:t>
      </w:r>
      <w:r w:rsidR="00133728" w:rsidRPr="00A358B5">
        <w:rPr>
          <w:rFonts w:asciiTheme="minorHAnsi" w:hAnsiTheme="minorHAnsi" w:cstheme="minorHAnsi"/>
          <w:lang w:val="en-US"/>
        </w:rPr>
        <w:t>lack in</w:t>
      </w:r>
      <w:r w:rsidR="00410FB1">
        <w:rPr>
          <w:rFonts w:asciiTheme="minorHAnsi" w:hAnsiTheme="minorHAnsi" w:cstheme="minorHAnsi"/>
          <w:lang w:val="en-US"/>
        </w:rPr>
        <w:t xml:space="preserve"> the</w:t>
      </w:r>
      <w:r w:rsidR="002F4E6D" w:rsidRPr="00A358B5">
        <w:rPr>
          <w:rFonts w:asciiTheme="minorHAnsi" w:hAnsiTheme="minorHAnsi" w:cstheme="minorHAnsi"/>
          <w:lang w:val="en-US"/>
        </w:rPr>
        <w:t xml:space="preserve"> coordinati</w:t>
      </w:r>
      <w:r w:rsidR="00133728" w:rsidRPr="00A358B5">
        <w:rPr>
          <w:rFonts w:asciiTheme="minorHAnsi" w:hAnsiTheme="minorHAnsi" w:cstheme="minorHAnsi"/>
          <w:lang w:val="en-US"/>
        </w:rPr>
        <w:t>on</w:t>
      </w:r>
      <w:r w:rsidR="002F4E6D" w:rsidRPr="00A358B5">
        <w:rPr>
          <w:rFonts w:asciiTheme="minorHAnsi" w:hAnsiTheme="minorHAnsi" w:cstheme="minorHAnsi"/>
          <w:lang w:val="en-US"/>
        </w:rPr>
        <w:t xml:space="preserve"> with fiscal authorities</w:t>
      </w:r>
      <w:r w:rsidR="00133728" w:rsidRPr="00A358B5">
        <w:rPr>
          <w:rFonts w:asciiTheme="minorHAnsi" w:hAnsiTheme="minorHAnsi" w:cstheme="minorHAnsi"/>
          <w:lang w:val="en-US"/>
        </w:rPr>
        <w:t>,</w:t>
      </w:r>
      <w:r w:rsidR="002F4E6D" w:rsidRPr="00A358B5">
        <w:rPr>
          <w:rFonts w:asciiTheme="minorHAnsi" w:hAnsiTheme="minorHAnsi" w:cstheme="minorHAnsi"/>
          <w:lang w:val="en-US"/>
        </w:rPr>
        <w:t xml:space="preserve"> </w:t>
      </w:r>
      <w:r w:rsidR="00D064C0" w:rsidRPr="00A358B5">
        <w:rPr>
          <w:rFonts w:asciiTheme="minorHAnsi" w:hAnsiTheme="minorHAnsi" w:cstheme="minorHAnsi"/>
          <w:lang w:val="en-US"/>
        </w:rPr>
        <w:t>central banks</w:t>
      </w:r>
      <w:r w:rsidR="00133728" w:rsidRPr="00A358B5">
        <w:rPr>
          <w:rFonts w:asciiTheme="minorHAnsi" w:hAnsiTheme="minorHAnsi" w:cstheme="minorHAnsi"/>
          <w:lang w:val="en-US"/>
        </w:rPr>
        <w:t>’</w:t>
      </w:r>
      <w:r w:rsidR="00D064C0" w:rsidRPr="00A358B5">
        <w:rPr>
          <w:rFonts w:asciiTheme="minorHAnsi" w:hAnsiTheme="minorHAnsi" w:cstheme="minorHAnsi"/>
          <w:lang w:val="en-US"/>
        </w:rPr>
        <w:t xml:space="preserve"> communications</w:t>
      </w:r>
      <w:r w:rsidR="00406755" w:rsidRPr="00A358B5">
        <w:rPr>
          <w:rFonts w:asciiTheme="minorHAnsi" w:hAnsiTheme="minorHAnsi" w:cstheme="minorHAnsi"/>
          <w:lang w:val="en-US"/>
        </w:rPr>
        <w:t xml:space="preserve"> seems </w:t>
      </w:r>
      <w:r w:rsidR="00133728" w:rsidRPr="00A358B5">
        <w:rPr>
          <w:rFonts w:asciiTheme="minorHAnsi" w:hAnsiTheme="minorHAnsi" w:cstheme="minorHAnsi"/>
          <w:lang w:val="en-US"/>
        </w:rPr>
        <w:t>to be in</w:t>
      </w:r>
      <w:r w:rsidR="00B14D1A" w:rsidRPr="00A358B5">
        <w:rPr>
          <w:rFonts w:asciiTheme="minorHAnsi" w:hAnsiTheme="minorHAnsi" w:cstheme="minorHAnsi"/>
          <w:lang w:val="en-US"/>
        </w:rPr>
        <w:t>complet</w:t>
      </w:r>
      <w:r w:rsidR="00F91DA0" w:rsidRPr="00A358B5">
        <w:rPr>
          <w:rFonts w:asciiTheme="minorHAnsi" w:hAnsiTheme="minorHAnsi" w:cstheme="minorHAnsi"/>
          <w:lang w:val="en-US"/>
        </w:rPr>
        <w:t xml:space="preserve">e. </w:t>
      </w:r>
      <w:r w:rsidR="005D4A2F" w:rsidRPr="00A358B5">
        <w:rPr>
          <w:rFonts w:asciiTheme="minorHAnsi" w:hAnsiTheme="minorHAnsi" w:cstheme="minorHAnsi"/>
          <w:lang w:val="en-US"/>
        </w:rPr>
        <w:t xml:space="preserve">  </w:t>
      </w:r>
    </w:p>
    <w:p w:rsidR="00350601" w:rsidRPr="00A358B5" w:rsidRDefault="00133728" w:rsidP="00EE7C71">
      <w:pPr>
        <w:spacing w:line="480" w:lineRule="auto"/>
        <w:ind w:firstLine="708"/>
        <w:jc w:val="both"/>
        <w:rPr>
          <w:rFonts w:asciiTheme="minorHAnsi" w:hAnsiTheme="minorHAnsi" w:cstheme="minorHAnsi"/>
          <w:lang w:val="en-US"/>
        </w:rPr>
      </w:pPr>
      <w:r w:rsidRPr="00A358B5">
        <w:rPr>
          <w:rFonts w:asciiTheme="minorHAnsi" w:hAnsiTheme="minorHAnsi" w:cstheme="minorHAnsi"/>
          <w:lang w:val="en-US"/>
        </w:rPr>
        <w:t>The c</w:t>
      </w:r>
      <w:r w:rsidR="00C75671" w:rsidRPr="00A358B5">
        <w:rPr>
          <w:rFonts w:asciiTheme="minorHAnsi" w:hAnsiTheme="minorHAnsi" w:cstheme="minorHAnsi"/>
          <w:lang w:val="en-US"/>
        </w:rPr>
        <w:t xml:space="preserve">urrent communication seems to be </w:t>
      </w:r>
      <w:r w:rsidR="005946FF" w:rsidRPr="00A358B5">
        <w:rPr>
          <w:rFonts w:asciiTheme="minorHAnsi" w:hAnsiTheme="minorHAnsi" w:cstheme="minorHAnsi"/>
          <w:lang w:val="en-US"/>
        </w:rPr>
        <w:t xml:space="preserve">more </w:t>
      </w:r>
      <w:r w:rsidR="00C75671" w:rsidRPr="00A358B5">
        <w:rPr>
          <w:rFonts w:asciiTheme="minorHAnsi" w:hAnsiTheme="minorHAnsi" w:cstheme="minorHAnsi"/>
          <w:lang w:val="en-US"/>
        </w:rPr>
        <w:t xml:space="preserve">focused on carrying out a moderate PR of </w:t>
      </w:r>
      <w:r w:rsidR="00410FB1">
        <w:rPr>
          <w:rFonts w:asciiTheme="minorHAnsi" w:hAnsiTheme="minorHAnsi" w:cstheme="minorHAnsi"/>
          <w:lang w:val="en-US"/>
        </w:rPr>
        <w:t xml:space="preserve">the </w:t>
      </w:r>
      <w:r w:rsidR="003F0D7F" w:rsidRPr="00A358B5">
        <w:rPr>
          <w:rFonts w:asciiTheme="minorHAnsi" w:hAnsiTheme="minorHAnsi" w:cstheme="minorHAnsi"/>
          <w:lang w:val="en-US"/>
        </w:rPr>
        <w:t>central banks</w:t>
      </w:r>
      <w:r w:rsidR="00C75671" w:rsidRPr="00A358B5">
        <w:rPr>
          <w:rFonts w:asciiTheme="minorHAnsi" w:hAnsiTheme="minorHAnsi" w:cstheme="minorHAnsi"/>
          <w:lang w:val="en-US"/>
        </w:rPr>
        <w:t xml:space="preserve"> rather than </w:t>
      </w:r>
      <w:r w:rsidR="000421A6" w:rsidRPr="00A358B5">
        <w:rPr>
          <w:rFonts w:asciiTheme="minorHAnsi" w:hAnsiTheme="minorHAnsi" w:cstheme="minorHAnsi"/>
          <w:lang w:val="en-US"/>
        </w:rPr>
        <w:t>effective</w:t>
      </w:r>
      <w:r w:rsidR="005946FF">
        <w:rPr>
          <w:rFonts w:asciiTheme="minorHAnsi" w:hAnsiTheme="minorHAnsi" w:cstheme="minorHAnsi"/>
          <w:lang w:val="en-US"/>
        </w:rPr>
        <w:t>ly</w:t>
      </w:r>
      <w:r w:rsidR="000421A6" w:rsidRPr="00A358B5">
        <w:rPr>
          <w:rFonts w:asciiTheme="minorHAnsi" w:hAnsiTheme="minorHAnsi" w:cstheme="minorHAnsi"/>
          <w:lang w:val="en-US"/>
        </w:rPr>
        <w:t xml:space="preserve"> </w:t>
      </w:r>
      <w:r w:rsidR="00C75671" w:rsidRPr="00A358B5">
        <w:rPr>
          <w:rFonts w:asciiTheme="minorHAnsi" w:hAnsiTheme="minorHAnsi" w:cstheme="minorHAnsi"/>
          <w:lang w:val="en-US"/>
        </w:rPr>
        <w:t xml:space="preserve">guiding </w:t>
      </w:r>
      <w:r w:rsidR="000421A6" w:rsidRPr="00A358B5">
        <w:rPr>
          <w:rFonts w:asciiTheme="minorHAnsi" w:hAnsiTheme="minorHAnsi" w:cstheme="minorHAnsi"/>
          <w:lang w:val="en-US"/>
        </w:rPr>
        <w:t>adequate</w:t>
      </w:r>
      <w:r w:rsidRPr="00A358B5">
        <w:rPr>
          <w:rFonts w:asciiTheme="minorHAnsi" w:hAnsiTheme="minorHAnsi" w:cstheme="minorHAnsi"/>
          <w:lang w:val="en-US"/>
        </w:rPr>
        <w:t xml:space="preserve"> </w:t>
      </w:r>
      <w:r w:rsidR="00C75671" w:rsidRPr="00A358B5">
        <w:rPr>
          <w:rFonts w:asciiTheme="minorHAnsi" w:hAnsiTheme="minorHAnsi" w:cstheme="minorHAnsi"/>
          <w:lang w:val="en-US"/>
        </w:rPr>
        <w:t>public expectations.</w:t>
      </w:r>
      <w:r w:rsidR="00C67B93" w:rsidRPr="00A358B5">
        <w:rPr>
          <w:rFonts w:asciiTheme="minorHAnsi" w:hAnsiTheme="minorHAnsi" w:cstheme="minorHAnsi"/>
          <w:lang w:val="en-US"/>
        </w:rPr>
        <w:t xml:space="preserve"> Usually,</w:t>
      </w:r>
      <w:r w:rsidR="00235BCE" w:rsidRPr="00A358B5">
        <w:rPr>
          <w:rFonts w:asciiTheme="minorHAnsi" w:hAnsiTheme="minorHAnsi" w:cstheme="minorHAnsi"/>
          <w:lang w:val="en-US"/>
        </w:rPr>
        <w:t xml:space="preserve"> central banks pump huge amount </w:t>
      </w:r>
      <w:r w:rsidRPr="00A358B5">
        <w:rPr>
          <w:rFonts w:asciiTheme="minorHAnsi" w:hAnsiTheme="minorHAnsi" w:cstheme="minorHAnsi"/>
          <w:lang w:val="en-US"/>
        </w:rPr>
        <w:t xml:space="preserve">of </w:t>
      </w:r>
      <w:r w:rsidR="00235BCE" w:rsidRPr="00A358B5">
        <w:rPr>
          <w:rFonts w:asciiTheme="minorHAnsi" w:hAnsiTheme="minorHAnsi" w:cstheme="minorHAnsi"/>
          <w:lang w:val="en-US"/>
        </w:rPr>
        <w:t xml:space="preserve">information to </w:t>
      </w:r>
      <w:r w:rsidRPr="00A358B5">
        <w:rPr>
          <w:rFonts w:asciiTheme="minorHAnsi" w:hAnsiTheme="minorHAnsi" w:cstheme="minorHAnsi"/>
          <w:lang w:val="en-US"/>
        </w:rPr>
        <w:t xml:space="preserve">the </w:t>
      </w:r>
      <w:r w:rsidR="00235BCE" w:rsidRPr="00A358B5">
        <w:rPr>
          <w:rFonts w:asciiTheme="minorHAnsi" w:hAnsiTheme="minorHAnsi" w:cstheme="minorHAnsi"/>
          <w:lang w:val="en-US"/>
        </w:rPr>
        <w:t xml:space="preserve">public without </w:t>
      </w:r>
      <w:r w:rsidR="005946FF">
        <w:rPr>
          <w:rFonts w:asciiTheme="minorHAnsi" w:hAnsiTheme="minorHAnsi" w:cstheme="minorHAnsi"/>
          <w:lang w:val="en-US"/>
        </w:rPr>
        <w:t xml:space="preserve">the </w:t>
      </w:r>
      <w:r w:rsidR="000B4A25" w:rsidRPr="00A358B5">
        <w:rPr>
          <w:rFonts w:asciiTheme="minorHAnsi" w:hAnsiTheme="minorHAnsi" w:cstheme="minorHAnsi"/>
          <w:lang w:val="en-US"/>
        </w:rPr>
        <w:t xml:space="preserve">guiding </w:t>
      </w:r>
      <w:r w:rsidR="0043502A" w:rsidRPr="00A358B5">
        <w:rPr>
          <w:rFonts w:asciiTheme="minorHAnsi" w:hAnsiTheme="minorHAnsi" w:cstheme="minorHAnsi"/>
          <w:lang w:val="en-US"/>
        </w:rPr>
        <w:t xml:space="preserve">task of </w:t>
      </w:r>
      <w:r w:rsidRPr="00A358B5">
        <w:rPr>
          <w:rFonts w:asciiTheme="minorHAnsi" w:hAnsiTheme="minorHAnsi" w:cstheme="minorHAnsi"/>
          <w:lang w:val="en-US"/>
        </w:rPr>
        <w:t xml:space="preserve">the </w:t>
      </w:r>
      <w:r w:rsidR="00275881" w:rsidRPr="00A358B5">
        <w:rPr>
          <w:rFonts w:asciiTheme="minorHAnsi" w:hAnsiTheme="minorHAnsi" w:cstheme="minorHAnsi"/>
          <w:lang w:val="en-US"/>
        </w:rPr>
        <w:t xml:space="preserve">adequate </w:t>
      </w:r>
      <w:r w:rsidR="0043502A" w:rsidRPr="00A358B5">
        <w:rPr>
          <w:rFonts w:asciiTheme="minorHAnsi" w:hAnsiTheme="minorHAnsi" w:cstheme="minorHAnsi"/>
          <w:lang w:val="en-US"/>
        </w:rPr>
        <w:t>expectations</w:t>
      </w:r>
      <w:r w:rsidR="00410FB1">
        <w:rPr>
          <w:rFonts w:asciiTheme="minorHAnsi" w:hAnsiTheme="minorHAnsi" w:cstheme="minorHAnsi"/>
          <w:lang w:val="en-US"/>
        </w:rPr>
        <w:t>’</w:t>
      </w:r>
      <w:r w:rsidR="0043502A" w:rsidRPr="00A358B5">
        <w:rPr>
          <w:rFonts w:asciiTheme="minorHAnsi" w:hAnsiTheme="minorHAnsi" w:cstheme="minorHAnsi"/>
          <w:lang w:val="en-US"/>
        </w:rPr>
        <w:t xml:space="preserve"> management</w:t>
      </w:r>
      <w:r w:rsidR="002B23E3" w:rsidRPr="00A358B5">
        <w:rPr>
          <w:rFonts w:asciiTheme="minorHAnsi" w:hAnsiTheme="minorHAnsi" w:cstheme="minorHAnsi"/>
          <w:lang w:val="en-US"/>
        </w:rPr>
        <w:t xml:space="preserve">. </w:t>
      </w:r>
      <w:r w:rsidR="00E665B4" w:rsidRPr="00A358B5">
        <w:rPr>
          <w:rFonts w:asciiTheme="minorHAnsi" w:hAnsiTheme="minorHAnsi" w:cstheme="minorHAnsi"/>
          <w:lang w:val="en-US"/>
        </w:rPr>
        <w:t>Informing the public is very important</w:t>
      </w:r>
      <w:r w:rsidR="00917E70" w:rsidRPr="00A358B5">
        <w:rPr>
          <w:rFonts w:asciiTheme="minorHAnsi" w:hAnsiTheme="minorHAnsi" w:cstheme="minorHAnsi"/>
          <w:lang w:val="en-US"/>
        </w:rPr>
        <w:t>,</w:t>
      </w:r>
      <w:r w:rsidR="00E665B4" w:rsidRPr="00A358B5">
        <w:rPr>
          <w:rFonts w:asciiTheme="minorHAnsi" w:hAnsiTheme="minorHAnsi" w:cstheme="minorHAnsi"/>
          <w:lang w:val="en-US"/>
        </w:rPr>
        <w:t xml:space="preserve"> but every step done by </w:t>
      </w:r>
      <w:r w:rsidR="00410FB1">
        <w:rPr>
          <w:rFonts w:asciiTheme="minorHAnsi" w:hAnsiTheme="minorHAnsi" w:cstheme="minorHAnsi"/>
          <w:lang w:val="en-US"/>
        </w:rPr>
        <w:t xml:space="preserve">the </w:t>
      </w:r>
      <w:r w:rsidR="00E665B4" w:rsidRPr="00A358B5">
        <w:rPr>
          <w:rFonts w:asciiTheme="minorHAnsi" w:hAnsiTheme="minorHAnsi" w:cstheme="minorHAnsi"/>
          <w:lang w:val="en-US"/>
        </w:rPr>
        <w:t xml:space="preserve">communication should </w:t>
      </w:r>
      <w:r w:rsidRPr="00A358B5">
        <w:rPr>
          <w:rFonts w:asciiTheme="minorHAnsi" w:hAnsiTheme="minorHAnsi" w:cstheme="minorHAnsi"/>
          <w:lang w:val="en-US"/>
        </w:rPr>
        <w:t xml:space="preserve">address </w:t>
      </w:r>
      <w:r w:rsidR="006009E2" w:rsidRPr="00A358B5">
        <w:rPr>
          <w:rFonts w:asciiTheme="minorHAnsi" w:hAnsiTheme="minorHAnsi" w:cstheme="minorHAnsi"/>
          <w:lang w:val="en-US"/>
        </w:rPr>
        <w:t xml:space="preserve">concrete objective. </w:t>
      </w:r>
    </w:p>
    <w:p w:rsidR="00753FF7" w:rsidRPr="00A358B5" w:rsidRDefault="00410FB1" w:rsidP="00EE7C71">
      <w:pPr>
        <w:spacing w:line="480" w:lineRule="auto"/>
        <w:ind w:firstLine="708"/>
        <w:jc w:val="both"/>
        <w:rPr>
          <w:rFonts w:asciiTheme="minorHAnsi" w:hAnsiTheme="minorHAnsi" w:cstheme="minorHAnsi"/>
          <w:lang w:val="en-US"/>
        </w:rPr>
      </w:pPr>
      <w:r>
        <w:rPr>
          <w:rFonts w:asciiTheme="minorHAnsi" w:hAnsiTheme="minorHAnsi" w:cstheme="minorHAnsi"/>
          <w:lang w:val="en-US"/>
        </w:rPr>
        <w:t>Moreover, the</w:t>
      </w:r>
      <w:r w:rsidRPr="00A358B5">
        <w:rPr>
          <w:rFonts w:asciiTheme="minorHAnsi" w:hAnsiTheme="minorHAnsi" w:cstheme="minorHAnsi"/>
          <w:lang w:val="en-US"/>
        </w:rPr>
        <w:t xml:space="preserve"> </w:t>
      </w:r>
      <w:r w:rsidR="00802409" w:rsidRPr="00A358B5">
        <w:rPr>
          <w:rFonts w:asciiTheme="minorHAnsi" w:hAnsiTheme="minorHAnsi" w:cstheme="minorHAnsi"/>
          <w:lang w:val="en-US"/>
        </w:rPr>
        <w:t xml:space="preserve">problem is </w:t>
      </w:r>
      <w:r w:rsidR="00947867" w:rsidRPr="00A358B5">
        <w:rPr>
          <w:rFonts w:asciiTheme="minorHAnsi" w:hAnsiTheme="minorHAnsi" w:cstheme="minorHAnsi"/>
          <w:lang w:val="en-US"/>
        </w:rPr>
        <w:t>related to the staff of</w:t>
      </w:r>
      <w:r>
        <w:rPr>
          <w:rFonts w:asciiTheme="minorHAnsi" w:hAnsiTheme="minorHAnsi" w:cstheme="minorHAnsi"/>
          <w:lang w:val="en-US"/>
        </w:rPr>
        <w:t xml:space="preserve"> the</w:t>
      </w:r>
      <w:r w:rsidR="00947867" w:rsidRPr="00A358B5">
        <w:rPr>
          <w:rFonts w:asciiTheme="minorHAnsi" w:hAnsiTheme="minorHAnsi" w:cstheme="minorHAnsi"/>
          <w:lang w:val="en-US"/>
        </w:rPr>
        <w:t xml:space="preserve"> communication departments</w:t>
      </w:r>
      <w:r w:rsidR="00802409" w:rsidRPr="00A358B5">
        <w:rPr>
          <w:rFonts w:asciiTheme="minorHAnsi" w:hAnsiTheme="minorHAnsi" w:cstheme="minorHAnsi"/>
          <w:lang w:val="en-US"/>
        </w:rPr>
        <w:t xml:space="preserve"> </w:t>
      </w:r>
      <w:r w:rsidR="00275881" w:rsidRPr="00A358B5">
        <w:rPr>
          <w:rFonts w:asciiTheme="minorHAnsi" w:hAnsiTheme="minorHAnsi" w:cstheme="minorHAnsi"/>
          <w:lang w:val="en-US"/>
        </w:rPr>
        <w:t>at</w:t>
      </w:r>
      <w:r w:rsidR="00802409" w:rsidRPr="00A358B5">
        <w:rPr>
          <w:rFonts w:asciiTheme="minorHAnsi" w:hAnsiTheme="minorHAnsi" w:cstheme="minorHAnsi"/>
          <w:lang w:val="en-US"/>
        </w:rPr>
        <w:t xml:space="preserve"> </w:t>
      </w:r>
      <w:r>
        <w:rPr>
          <w:rFonts w:asciiTheme="minorHAnsi" w:hAnsiTheme="minorHAnsi" w:cstheme="minorHAnsi"/>
          <w:lang w:val="en-US"/>
        </w:rPr>
        <w:t xml:space="preserve">the </w:t>
      </w:r>
      <w:r w:rsidR="00802409" w:rsidRPr="00A358B5">
        <w:rPr>
          <w:rFonts w:asciiTheme="minorHAnsi" w:hAnsiTheme="minorHAnsi" w:cstheme="minorHAnsi"/>
          <w:lang w:val="en-US"/>
        </w:rPr>
        <w:t xml:space="preserve">central banks. </w:t>
      </w:r>
      <w:r w:rsidR="00D01E87" w:rsidRPr="00A358B5">
        <w:rPr>
          <w:rFonts w:asciiTheme="minorHAnsi" w:hAnsiTheme="minorHAnsi" w:cstheme="minorHAnsi"/>
          <w:lang w:val="en-US"/>
        </w:rPr>
        <w:t>In most cases</w:t>
      </w:r>
      <w:r w:rsidR="00133728" w:rsidRPr="00A358B5">
        <w:rPr>
          <w:rFonts w:asciiTheme="minorHAnsi" w:hAnsiTheme="minorHAnsi" w:cstheme="minorHAnsi"/>
          <w:lang w:val="en-US"/>
        </w:rPr>
        <w:t>,</w:t>
      </w:r>
      <w:r w:rsidR="00D01E87" w:rsidRPr="00A358B5">
        <w:rPr>
          <w:rFonts w:asciiTheme="minorHAnsi" w:hAnsiTheme="minorHAnsi" w:cstheme="minorHAnsi"/>
          <w:lang w:val="en-US"/>
        </w:rPr>
        <w:t xml:space="preserve"> </w:t>
      </w:r>
      <w:r w:rsidR="005946FF">
        <w:rPr>
          <w:rFonts w:asciiTheme="minorHAnsi" w:hAnsiTheme="minorHAnsi" w:cstheme="minorHAnsi"/>
          <w:lang w:val="en-US"/>
        </w:rPr>
        <w:t xml:space="preserve">the </w:t>
      </w:r>
      <w:r w:rsidR="00133728" w:rsidRPr="00A358B5">
        <w:rPr>
          <w:rFonts w:asciiTheme="minorHAnsi" w:hAnsiTheme="minorHAnsi" w:cstheme="minorHAnsi"/>
          <w:lang w:val="en-US"/>
        </w:rPr>
        <w:t xml:space="preserve">staff </w:t>
      </w:r>
      <w:r w:rsidR="006777FE" w:rsidRPr="00A358B5">
        <w:rPr>
          <w:rFonts w:asciiTheme="minorHAnsi" w:hAnsiTheme="minorHAnsi" w:cstheme="minorHAnsi"/>
          <w:lang w:val="en-US"/>
        </w:rPr>
        <w:t xml:space="preserve">of communication </w:t>
      </w:r>
      <w:r w:rsidR="006777FE" w:rsidRPr="00A358B5">
        <w:rPr>
          <w:rFonts w:asciiTheme="minorHAnsi" w:hAnsiTheme="minorHAnsi" w:cstheme="minorHAnsi"/>
          <w:lang w:val="en-US"/>
        </w:rPr>
        <w:lastRenderedPageBreak/>
        <w:t xml:space="preserve">departments </w:t>
      </w:r>
      <w:r w:rsidR="00BA4A9A" w:rsidRPr="00A358B5">
        <w:rPr>
          <w:rFonts w:asciiTheme="minorHAnsi" w:hAnsiTheme="minorHAnsi" w:cstheme="minorHAnsi"/>
          <w:lang w:val="en-US"/>
        </w:rPr>
        <w:t xml:space="preserve">is comprised of </w:t>
      </w:r>
      <w:r w:rsidR="001E049F" w:rsidRPr="00A358B5">
        <w:rPr>
          <w:rFonts w:asciiTheme="minorHAnsi" w:hAnsiTheme="minorHAnsi" w:cstheme="minorHAnsi"/>
          <w:lang w:val="en-US"/>
        </w:rPr>
        <w:t>PR specialists with some</w:t>
      </w:r>
      <w:r w:rsidR="00950B83" w:rsidRPr="00A358B5">
        <w:rPr>
          <w:rFonts w:asciiTheme="minorHAnsi" w:hAnsiTheme="minorHAnsi" w:cstheme="minorHAnsi"/>
          <w:lang w:val="en-US"/>
        </w:rPr>
        <w:t xml:space="preserve"> </w:t>
      </w:r>
      <w:r w:rsidR="000364CF" w:rsidRPr="00A358B5">
        <w:rPr>
          <w:rFonts w:asciiTheme="minorHAnsi" w:hAnsiTheme="minorHAnsi" w:cstheme="minorHAnsi"/>
          <w:lang w:val="en-US"/>
        </w:rPr>
        <w:t xml:space="preserve">economic </w:t>
      </w:r>
      <w:r w:rsidR="00BA4A9A" w:rsidRPr="00A358B5">
        <w:rPr>
          <w:rFonts w:asciiTheme="minorHAnsi" w:hAnsiTheme="minorHAnsi" w:cstheme="minorHAnsi"/>
          <w:lang w:val="en-US"/>
        </w:rPr>
        <w:t>competences</w:t>
      </w:r>
      <w:r w:rsidR="00126DA8" w:rsidRPr="00A358B5">
        <w:rPr>
          <w:rFonts w:asciiTheme="minorHAnsi" w:hAnsiTheme="minorHAnsi" w:cstheme="minorHAnsi"/>
          <w:lang w:val="en-US"/>
        </w:rPr>
        <w:t xml:space="preserve">. </w:t>
      </w:r>
      <w:r w:rsidR="001E049F" w:rsidRPr="00A358B5">
        <w:rPr>
          <w:rFonts w:asciiTheme="minorHAnsi" w:hAnsiTheme="minorHAnsi" w:cstheme="minorHAnsi"/>
          <w:lang w:val="en-US"/>
        </w:rPr>
        <w:t>But</w:t>
      </w:r>
      <w:r>
        <w:rPr>
          <w:rFonts w:asciiTheme="minorHAnsi" w:hAnsiTheme="minorHAnsi" w:cstheme="minorHAnsi"/>
          <w:lang w:val="en-US"/>
        </w:rPr>
        <w:t>,</w:t>
      </w:r>
      <w:r w:rsidR="001E049F" w:rsidRPr="00A358B5">
        <w:rPr>
          <w:rFonts w:asciiTheme="minorHAnsi" w:hAnsiTheme="minorHAnsi" w:cstheme="minorHAnsi"/>
          <w:lang w:val="en-US"/>
        </w:rPr>
        <w:t xml:space="preserve"> </w:t>
      </w:r>
      <w:r w:rsidR="00275881" w:rsidRPr="00A358B5">
        <w:rPr>
          <w:rFonts w:asciiTheme="minorHAnsi" w:hAnsiTheme="minorHAnsi" w:cstheme="minorHAnsi"/>
          <w:lang w:val="en-US"/>
        </w:rPr>
        <w:t>I</w:t>
      </w:r>
      <w:r w:rsidR="001E049F" w:rsidRPr="00A358B5">
        <w:rPr>
          <w:rFonts w:asciiTheme="minorHAnsi" w:hAnsiTheme="minorHAnsi" w:cstheme="minorHAnsi"/>
          <w:lang w:val="en-US"/>
        </w:rPr>
        <w:t xml:space="preserve"> think that the staff should </w:t>
      </w:r>
      <w:r w:rsidR="00BA4A9A" w:rsidRPr="00A358B5">
        <w:rPr>
          <w:rFonts w:asciiTheme="minorHAnsi" w:hAnsiTheme="minorHAnsi" w:cstheme="minorHAnsi"/>
          <w:lang w:val="en-US"/>
        </w:rPr>
        <w:t xml:space="preserve">mainly </w:t>
      </w:r>
      <w:r w:rsidR="00B93E72" w:rsidRPr="00A358B5">
        <w:rPr>
          <w:rFonts w:asciiTheme="minorHAnsi" w:hAnsiTheme="minorHAnsi" w:cstheme="minorHAnsi"/>
          <w:lang w:val="en-US"/>
        </w:rPr>
        <w:t xml:space="preserve">consist </w:t>
      </w:r>
      <w:r w:rsidR="00BA4A9A" w:rsidRPr="00A358B5">
        <w:rPr>
          <w:rFonts w:asciiTheme="minorHAnsi" w:hAnsiTheme="minorHAnsi" w:cstheme="minorHAnsi"/>
          <w:lang w:val="en-US"/>
        </w:rPr>
        <w:t>of</w:t>
      </w:r>
      <w:r w:rsidR="00B93E72" w:rsidRPr="00A358B5">
        <w:rPr>
          <w:rFonts w:asciiTheme="minorHAnsi" w:hAnsiTheme="minorHAnsi" w:cstheme="minorHAnsi"/>
          <w:lang w:val="en-US"/>
        </w:rPr>
        <w:t xml:space="preserve"> </w:t>
      </w:r>
      <w:r w:rsidR="001E049F" w:rsidRPr="00A358B5">
        <w:rPr>
          <w:rFonts w:asciiTheme="minorHAnsi" w:hAnsiTheme="minorHAnsi" w:cstheme="minorHAnsi"/>
          <w:lang w:val="en-US"/>
        </w:rPr>
        <w:t xml:space="preserve">economists with PR abilities. </w:t>
      </w:r>
      <w:r w:rsidR="005110DB" w:rsidRPr="00A358B5">
        <w:rPr>
          <w:rFonts w:asciiTheme="minorHAnsi" w:hAnsiTheme="minorHAnsi" w:cstheme="minorHAnsi"/>
          <w:lang w:val="en-US"/>
        </w:rPr>
        <w:t xml:space="preserve">Heads of communication departments </w:t>
      </w:r>
      <w:r w:rsidR="00BA4A9A" w:rsidRPr="00A358B5">
        <w:rPr>
          <w:rFonts w:asciiTheme="minorHAnsi" w:hAnsiTheme="minorHAnsi" w:cstheme="minorHAnsi"/>
          <w:lang w:val="en-US"/>
        </w:rPr>
        <w:t xml:space="preserve">do not </w:t>
      </w:r>
      <w:r w:rsidR="0004203D" w:rsidRPr="00A358B5">
        <w:rPr>
          <w:rFonts w:asciiTheme="minorHAnsi" w:hAnsiTheme="minorHAnsi" w:cstheme="minorHAnsi"/>
          <w:lang w:val="en-US"/>
        </w:rPr>
        <w:t xml:space="preserve">have </w:t>
      </w:r>
      <w:r w:rsidR="005D1C3F" w:rsidRPr="00A358B5">
        <w:rPr>
          <w:rFonts w:asciiTheme="minorHAnsi" w:hAnsiTheme="minorHAnsi" w:cstheme="minorHAnsi"/>
          <w:lang w:val="en-US"/>
        </w:rPr>
        <w:t xml:space="preserve">effective </w:t>
      </w:r>
      <w:r w:rsidR="00B14D1A" w:rsidRPr="00A358B5">
        <w:rPr>
          <w:rFonts w:asciiTheme="minorHAnsi" w:hAnsiTheme="minorHAnsi" w:cstheme="minorHAnsi"/>
          <w:lang w:val="en-US"/>
        </w:rPr>
        <w:t>competence</w:t>
      </w:r>
      <w:r w:rsidR="006D1049" w:rsidRPr="00A358B5">
        <w:rPr>
          <w:rFonts w:asciiTheme="minorHAnsi" w:hAnsiTheme="minorHAnsi" w:cstheme="minorHAnsi"/>
          <w:lang w:val="en-US"/>
        </w:rPr>
        <w:t xml:space="preserve"> in</w:t>
      </w:r>
      <w:r w:rsidR="00BA4A9A" w:rsidRPr="00A358B5">
        <w:rPr>
          <w:rFonts w:asciiTheme="minorHAnsi" w:hAnsiTheme="minorHAnsi" w:cstheme="minorHAnsi"/>
          <w:lang w:val="en-US"/>
        </w:rPr>
        <w:t xml:space="preserve"> the</w:t>
      </w:r>
      <w:r w:rsidR="006D1049" w:rsidRPr="00A358B5">
        <w:rPr>
          <w:rFonts w:asciiTheme="minorHAnsi" w:hAnsiTheme="minorHAnsi" w:cstheme="minorHAnsi"/>
          <w:lang w:val="en-US"/>
        </w:rPr>
        <w:t xml:space="preserve"> decision making system, and </w:t>
      </w:r>
      <w:r w:rsidR="00BA4A9A" w:rsidRPr="00A358B5">
        <w:rPr>
          <w:rFonts w:asciiTheme="minorHAnsi" w:hAnsiTheme="minorHAnsi" w:cstheme="minorHAnsi"/>
          <w:lang w:val="en-US"/>
        </w:rPr>
        <w:t>frequently,</w:t>
      </w:r>
      <w:r w:rsidR="003F652C" w:rsidRPr="00A358B5">
        <w:rPr>
          <w:rFonts w:asciiTheme="minorHAnsi" w:hAnsiTheme="minorHAnsi" w:cstheme="minorHAnsi"/>
          <w:lang w:val="en-US"/>
        </w:rPr>
        <w:t xml:space="preserve"> they are not </w:t>
      </w:r>
      <w:r w:rsidR="005946FF">
        <w:rPr>
          <w:rFonts w:asciiTheme="minorHAnsi" w:hAnsiTheme="minorHAnsi" w:cstheme="minorHAnsi"/>
          <w:lang w:val="en-US"/>
        </w:rPr>
        <w:t xml:space="preserve"> </w:t>
      </w:r>
      <w:r w:rsidR="003F652C" w:rsidRPr="00A358B5">
        <w:rPr>
          <w:rFonts w:asciiTheme="minorHAnsi" w:hAnsiTheme="minorHAnsi" w:cstheme="minorHAnsi"/>
          <w:lang w:val="en-US"/>
        </w:rPr>
        <w:t>member</w:t>
      </w:r>
      <w:r w:rsidR="005946FF">
        <w:rPr>
          <w:rFonts w:asciiTheme="minorHAnsi" w:hAnsiTheme="minorHAnsi" w:cstheme="minorHAnsi"/>
          <w:lang w:val="en-US"/>
        </w:rPr>
        <w:t>s</w:t>
      </w:r>
      <w:r w:rsidR="003F652C" w:rsidRPr="00A358B5">
        <w:rPr>
          <w:rFonts w:asciiTheme="minorHAnsi" w:hAnsiTheme="minorHAnsi" w:cstheme="minorHAnsi"/>
          <w:lang w:val="en-US"/>
        </w:rPr>
        <w:t xml:space="preserve"> of </w:t>
      </w:r>
      <w:r w:rsidR="005946FF">
        <w:rPr>
          <w:rFonts w:asciiTheme="minorHAnsi" w:hAnsiTheme="minorHAnsi" w:cstheme="minorHAnsi"/>
          <w:lang w:val="en-US"/>
        </w:rPr>
        <w:t>a</w:t>
      </w:r>
      <w:r w:rsidR="005946FF" w:rsidRPr="00A358B5">
        <w:rPr>
          <w:rFonts w:asciiTheme="minorHAnsi" w:hAnsiTheme="minorHAnsi" w:cstheme="minorHAnsi"/>
          <w:lang w:val="en-US"/>
        </w:rPr>
        <w:t xml:space="preserve"> </w:t>
      </w:r>
      <w:r w:rsidR="003F652C" w:rsidRPr="00A358B5">
        <w:rPr>
          <w:rFonts w:asciiTheme="minorHAnsi" w:hAnsiTheme="minorHAnsi" w:cstheme="minorHAnsi"/>
          <w:lang w:val="en-US"/>
        </w:rPr>
        <w:t xml:space="preserve">decision making team of central banks. </w:t>
      </w:r>
      <w:r w:rsidR="00E665B4" w:rsidRPr="00A358B5">
        <w:rPr>
          <w:rFonts w:asciiTheme="minorHAnsi" w:hAnsiTheme="minorHAnsi" w:cstheme="minorHAnsi"/>
          <w:lang w:val="en-US"/>
        </w:rPr>
        <w:t xml:space="preserve"> </w:t>
      </w:r>
      <w:r w:rsidR="00235BCE" w:rsidRPr="00A358B5">
        <w:rPr>
          <w:rFonts w:asciiTheme="minorHAnsi" w:hAnsiTheme="minorHAnsi" w:cstheme="minorHAnsi"/>
          <w:lang w:val="en-US"/>
        </w:rPr>
        <w:t xml:space="preserve"> </w:t>
      </w:r>
      <w:r w:rsidR="00C75671" w:rsidRPr="00A358B5">
        <w:rPr>
          <w:rFonts w:asciiTheme="minorHAnsi" w:hAnsiTheme="minorHAnsi" w:cstheme="minorHAnsi"/>
          <w:lang w:val="en-US"/>
        </w:rPr>
        <w:t xml:space="preserve"> </w:t>
      </w:r>
    </w:p>
    <w:p w:rsidR="00464F07" w:rsidRPr="00A358B5" w:rsidRDefault="00C64D50" w:rsidP="00EE7C71">
      <w:pPr>
        <w:spacing w:line="480" w:lineRule="auto"/>
        <w:ind w:firstLine="708"/>
        <w:jc w:val="both"/>
        <w:outlineLvl w:val="0"/>
        <w:rPr>
          <w:rFonts w:asciiTheme="minorHAnsi" w:hAnsiTheme="minorHAnsi" w:cstheme="minorHAnsi"/>
          <w:b/>
          <w:lang w:val="en-US"/>
        </w:rPr>
      </w:pPr>
      <w:r>
        <w:rPr>
          <w:rFonts w:asciiTheme="minorHAnsi" w:hAnsiTheme="minorHAnsi" w:cstheme="minorHAnsi"/>
          <w:b/>
          <w:lang w:val="en-US"/>
        </w:rPr>
        <w:t>Crisis</w:t>
      </w:r>
      <w:r w:rsidR="00464F07" w:rsidRPr="00A358B5">
        <w:rPr>
          <w:rFonts w:asciiTheme="minorHAnsi" w:hAnsiTheme="minorHAnsi" w:cstheme="minorHAnsi"/>
          <w:b/>
          <w:lang w:val="en-US"/>
        </w:rPr>
        <w:t xml:space="preserve"> period: Hard exam for</w:t>
      </w:r>
      <w:r w:rsidR="00410FB1">
        <w:rPr>
          <w:rFonts w:asciiTheme="minorHAnsi" w:hAnsiTheme="minorHAnsi" w:cstheme="minorHAnsi"/>
          <w:b/>
          <w:lang w:val="en-US"/>
        </w:rPr>
        <w:t xml:space="preserve"> the</w:t>
      </w:r>
      <w:r w:rsidR="00464F07" w:rsidRPr="00A358B5">
        <w:rPr>
          <w:rFonts w:asciiTheme="minorHAnsi" w:hAnsiTheme="minorHAnsi" w:cstheme="minorHAnsi"/>
          <w:b/>
          <w:lang w:val="en-US"/>
        </w:rPr>
        <w:t xml:space="preserve"> central bank communication</w:t>
      </w:r>
    </w:p>
    <w:p w:rsidR="00771C02" w:rsidRPr="00A358B5" w:rsidRDefault="00C67B93"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Actually</w:t>
      </w:r>
      <w:r w:rsidR="00771C02" w:rsidRPr="00A358B5">
        <w:rPr>
          <w:rFonts w:asciiTheme="minorHAnsi" w:hAnsiTheme="minorHAnsi" w:cstheme="minorHAnsi"/>
          <w:lang w:val="en-US"/>
        </w:rPr>
        <w:t>, without any exaggerati</w:t>
      </w:r>
      <w:r w:rsidR="00BA4A9A" w:rsidRPr="00A358B5">
        <w:rPr>
          <w:rFonts w:asciiTheme="minorHAnsi" w:hAnsiTheme="minorHAnsi" w:cstheme="minorHAnsi"/>
          <w:lang w:val="en-US"/>
        </w:rPr>
        <w:t>on, the</w:t>
      </w:r>
      <w:r w:rsidR="00771C02" w:rsidRPr="00A358B5">
        <w:rPr>
          <w:rFonts w:asciiTheme="minorHAnsi" w:hAnsiTheme="minorHAnsi" w:cstheme="minorHAnsi"/>
          <w:lang w:val="en-US"/>
        </w:rPr>
        <w:t xml:space="preserve"> latest global economic cris</w:t>
      </w:r>
      <w:r w:rsidR="00BA4A9A" w:rsidRPr="00A358B5">
        <w:rPr>
          <w:rFonts w:asciiTheme="minorHAnsi" w:hAnsiTheme="minorHAnsi" w:cstheme="minorHAnsi"/>
          <w:lang w:val="en-US"/>
        </w:rPr>
        <w:t>i</w:t>
      </w:r>
      <w:r w:rsidR="00771C02" w:rsidRPr="00A358B5">
        <w:rPr>
          <w:rFonts w:asciiTheme="minorHAnsi" w:hAnsiTheme="minorHAnsi" w:cstheme="minorHAnsi"/>
          <w:lang w:val="en-US"/>
        </w:rPr>
        <w:t xml:space="preserve">s was </w:t>
      </w:r>
      <w:r w:rsidR="005946FF">
        <w:rPr>
          <w:rFonts w:asciiTheme="minorHAnsi" w:hAnsiTheme="minorHAnsi" w:cstheme="minorHAnsi"/>
          <w:lang w:val="en-US"/>
        </w:rPr>
        <w:t xml:space="preserve">a </w:t>
      </w:r>
      <w:r w:rsidR="00E67A3C" w:rsidRPr="00A358B5">
        <w:rPr>
          <w:rFonts w:asciiTheme="minorHAnsi" w:hAnsiTheme="minorHAnsi" w:cstheme="minorHAnsi"/>
          <w:lang w:val="en-US"/>
        </w:rPr>
        <w:t>hard</w:t>
      </w:r>
      <w:r w:rsidR="00771C02" w:rsidRPr="00A358B5">
        <w:rPr>
          <w:rFonts w:asciiTheme="minorHAnsi" w:hAnsiTheme="minorHAnsi" w:cstheme="minorHAnsi"/>
          <w:lang w:val="en-US"/>
        </w:rPr>
        <w:t xml:space="preserve"> exam for </w:t>
      </w:r>
      <w:r w:rsidR="00BA4A9A" w:rsidRPr="00A358B5">
        <w:rPr>
          <w:rFonts w:asciiTheme="minorHAnsi" w:hAnsiTheme="minorHAnsi" w:cstheme="minorHAnsi"/>
          <w:lang w:val="en-US"/>
        </w:rPr>
        <w:t xml:space="preserve">the </w:t>
      </w:r>
      <w:r w:rsidR="00771C02" w:rsidRPr="00A358B5">
        <w:rPr>
          <w:rFonts w:asciiTheme="minorHAnsi" w:hAnsiTheme="minorHAnsi" w:cstheme="minorHAnsi"/>
          <w:lang w:val="en-US"/>
        </w:rPr>
        <w:t xml:space="preserve">central banking and especially for </w:t>
      </w:r>
      <w:r w:rsidR="00BA4A9A" w:rsidRPr="00A358B5">
        <w:rPr>
          <w:rFonts w:asciiTheme="minorHAnsi" w:hAnsiTheme="minorHAnsi" w:cstheme="minorHAnsi"/>
          <w:lang w:val="en-US"/>
        </w:rPr>
        <w:t xml:space="preserve">the </w:t>
      </w:r>
      <w:r w:rsidR="00771C02" w:rsidRPr="00A358B5">
        <w:rPr>
          <w:rFonts w:asciiTheme="minorHAnsi" w:hAnsiTheme="minorHAnsi" w:cstheme="minorHAnsi"/>
          <w:lang w:val="en-US"/>
        </w:rPr>
        <w:t xml:space="preserve">monetary policy communication. </w:t>
      </w:r>
      <w:r w:rsidR="00410FB1">
        <w:rPr>
          <w:rFonts w:asciiTheme="minorHAnsi" w:hAnsiTheme="minorHAnsi" w:cstheme="minorHAnsi"/>
          <w:lang w:val="en-US"/>
        </w:rPr>
        <w:t>The c</w:t>
      </w:r>
      <w:r w:rsidR="00771C02" w:rsidRPr="00A358B5">
        <w:rPr>
          <w:rFonts w:asciiTheme="minorHAnsi" w:hAnsiTheme="minorHAnsi" w:cstheme="minorHAnsi"/>
          <w:lang w:val="en-US"/>
        </w:rPr>
        <w:t>ris</w:t>
      </w:r>
      <w:r w:rsidR="00BA4A9A" w:rsidRPr="00A358B5">
        <w:rPr>
          <w:rFonts w:asciiTheme="minorHAnsi" w:hAnsiTheme="minorHAnsi" w:cstheme="minorHAnsi"/>
          <w:lang w:val="en-US"/>
        </w:rPr>
        <w:t>i</w:t>
      </w:r>
      <w:r w:rsidR="00771C02" w:rsidRPr="00A358B5">
        <w:rPr>
          <w:rFonts w:asciiTheme="minorHAnsi" w:hAnsiTheme="minorHAnsi" w:cstheme="minorHAnsi"/>
          <w:lang w:val="en-US"/>
        </w:rPr>
        <w:t xml:space="preserve">s highlighted </w:t>
      </w:r>
      <w:r w:rsidR="00BA4A9A" w:rsidRPr="00A358B5">
        <w:rPr>
          <w:rFonts w:asciiTheme="minorHAnsi" w:hAnsiTheme="minorHAnsi" w:cstheme="minorHAnsi"/>
          <w:lang w:val="en-US"/>
        </w:rPr>
        <w:t xml:space="preserve">the major </w:t>
      </w:r>
      <w:r w:rsidR="00771C02" w:rsidRPr="00A358B5">
        <w:rPr>
          <w:rFonts w:asciiTheme="minorHAnsi" w:hAnsiTheme="minorHAnsi" w:cstheme="minorHAnsi"/>
          <w:lang w:val="en-US"/>
        </w:rPr>
        <w:t>problems of</w:t>
      </w:r>
      <w:r w:rsidR="00BA4A9A" w:rsidRPr="00A358B5">
        <w:rPr>
          <w:rFonts w:asciiTheme="minorHAnsi" w:hAnsiTheme="minorHAnsi" w:cstheme="minorHAnsi"/>
          <w:lang w:val="en-US"/>
        </w:rPr>
        <w:t xml:space="preserve"> the</w:t>
      </w:r>
      <w:r w:rsidR="00771C02" w:rsidRPr="00A358B5">
        <w:rPr>
          <w:rFonts w:asciiTheme="minorHAnsi" w:hAnsiTheme="minorHAnsi" w:cstheme="minorHAnsi"/>
          <w:lang w:val="en-US"/>
        </w:rPr>
        <w:t xml:space="preserve"> pre-cris</w:t>
      </w:r>
      <w:r w:rsidR="00BA4A9A" w:rsidRPr="00A358B5">
        <w:rPr>
          <w:rFonts w:asciiTheme="minorHAnsi" w:hAnsiTheme="minorHAnsi" w:cstheme="minorHAnsi"/>
          <w:lang w:val="en-US"/>
        </w:rPr>
        <w:t>i</w:t>
      </w:r>
      <w:r w:rsidR="00771C02" w:rsidRPr="00A358B5">
        <w:rPr>
          <w:rFonts w:asciiTheme="minorHAnsi" w:hAnsiTheme="minorHAnsi" w:cstheme="minorHAnsi"/>
          <w:lang w:val="en-US"/>
        </w:rPr>
        <w:t xml:space="preserve">s consensuses and essential challenges of </w:t>
      </w:r>
      <w:r w:rsidR="00BA4A9A" w:rsidRPr="00A358B5">
        <w:rPr>
          <w:rFonts w:asciiTheme="minorHAnsi" w:hAnsiTheme="minorHAnsi" w:cstheme="minorHAnsi"/>
          <w:lang w:val="en-US"/>
        </w:rPr>
        <w:t xml:space="preserve">the </w:t>
      </w:r>
      <w:r w:rsidR="00771C02" w:rsidRPr="00A358B5">
        <w:rPr>
          <w:rFonts w:asciiTheme="minorHAnsi" w:hAnsiTheme="minorHAnsi" w:cstheme="minorHAnsi"/>
          <w:lang w:val="en-US"/>
        </w:rPr>
        <w:t>post-cris</w:t>
      </w:r>
      <w:r w:rsidR="00BA4A9A" w:rsidRPr="00A358B5">
        <w:rPr>
          <w:rFonts w:asciiTheme="minorHAnsi" w:hAnsiTheme="minorHAnsi" w:cstheme="minorHAnsi"/>
          <w:lang w:val="en-US"/>
        </w:rPr>
        <w:t>i</w:t>
      </w:r>
      <w:r w:rsidR="00771C02" w:rsidRPr="00A358B5">
        <w:rPr>
          <w:rFonts w:asciiTheme="minorHAnsi" w:hAnsiTheme="minorHAnsi" w:cstheme="minorHAnsi"/>
          <w:lang w:val="en-US"/>
        </w:rPr>
        <w:t xml:space="preserve">s central banking activity. </w:t>
      </w:r>
      <w:r w:rsidR="00BA4A9A" w:rsidRPr="00A358B5">
        <w:rPr>
          <w:rFonts w:asciiTheme="minorHAnsi" w:hAnsiTheme="minorHAnsi" w:cstheme="minorHAnsi"/>
          <w:lang w:val="en-US"/>
        </w:rPr>
        <w:t>The c</w:t>
      </w:r>
      <w:r w:rsidR="00A35D75" w:rsidRPr="00A358B5">
        <w:rPr>
          <w:rFonts w:asciiTheme="minorHAnsi" w:hAnsiTheme="minorHAnsi" w:cstheme="minorHAnsi"/>
          <w:lang w:val="en-US"/>
        </w:rPr>
        <w:t>urrent state</w:t>
      </w:r>
      <w:r w:rsidR="004926C7" w:rsidRPr="00A358B5">
        <w:rPr>
          <w:rFonts w:asciiTheme="minorHAnsi" w:hAnsiTheme="minorHAnsi" w:cstheme="minorHAnsi"/>
          <w:lang w:val="en-US"/>
        </w:rPr>
        <w:t xml:space="preserve"> or </w:t>
      </w:r>
      <w:r w:rsidR="000E319A" w:rsidRPr="00A358B5">
        <w:rPr>
          <w:rFonts w:asciiTheme="minorHAnsi" w:hAnsiTheme="minorHAnsi" w:cstheme="minorHAnsi"/>
          <w:lang w:val="en-US"/>
        </w:rPr>
        <w:t>in other words “</w:t>
      </w:r>
      <w:r w:rsidR="004926C7" w:rsidRPr="00A358B5">
        <w:rPr>
          <w:rFonts w:asciiTheme="minorHAnsi" w:hAnsiTheme="minorHAnsi" w:cstheme="minorHAnsi"/>
          <w:lang w:val="en-US"/>
        </w:rPr>
        <w:t>state of uncertainties</w:t>
      </w:r>
      <w:r w:rsidR="000E319A" w:rsidRPr="00A358B5">
        <w:rPr>
          <w:rFonts w:asciiTheme="minorHAnsi" w:hAnsiTheme="minorHAnsi" w:cstheme="minorHAnsi"/>
          <w:lang w:val="en-US"/>
        </w:rPr>
        <w:t>”</w:t>
      </w:r>
      <w:r w:rsidR="004926C7" w:rsidRPr="00A358B5">
        <w:rPr>
          <w:rFonts w:asciiTheme="minorHAnsi" w:hAnsiTheme="minorHAnsi" w:cstheme="minorHAnsi"/>
          <w:lang w:val="en-US"/>
        </w:rPr>
        <w:t xml:space="preserve"> in</w:t>
      </w:r>
      <w:r w:rsidR="00A35D75" w:rsidRPr="00A358B5">
        <w:rPr>
          <w:rFonts w:asciiTheme="minorHAnsi" w:hAnsiTheme="minorHAnsi" w:cstheme="minorHAnsi"/>
          <w:lang w:val="en-US"/>
        </w:rPr>
        <w:t xml:space="preserve"> </w:t>
      </w:r>
      <w:r w:rsidR="00410FB1">
        <w:rPr>
          <w:rFonts w:asciiTheme="minorHAnsi" w:hAnsiTheme="minorHAnsi" w:cstheme="minorHAnsi"/>
          <w:lang w:val="en-US"/>
        </w:rPr>
        <w:t xml:space="preserve">the </w:t>
      </w:r>
      <w:r w:rsidR="00A35D75" w:rsidRPr="00A358B5">
        <w:rPr>
          <w:rFonts w:asciiTheme="minorHAnsi" w:hAnsiTheme="minorHAnsi" w:cstheme="minorHAnsi"/>
          <w:lang w:val="en-US"/>
        </w:rPr>
        <w:t xml:space="preserve">central bank communication describes </w:t>
      </w:r>
      <w:r w:rsidR="005946FF">
        <w:rPr>
          <w:rFonts w:asciiTheme="minorHAnsi" w:hAnsiTheme="minorHAnsi" w:cstheme="minorHAnsi"/>
          <w:lang w:val="en-US"/>
        </w:rPr>
        <w:t>the</w:t>
      </w:r>
      <w:r w:rsidR="005946FF" w:rsidRPr="00A358B5">
        <w:rPr>
          <w:rFonts w:asciiTheme="minorHAnsi" w:hAnsiTheme="minorHAnsi" w:cstheme="minorHAnsi"/>
          <w:lang w:val="en-US"/>
        </w:rPr>
        <w:t xml:space="preserve"> </w:t>
      </w:r>
      <w:r w:rsidR="00A35D75" w:rsidRPr="00A358B5">
        <w:rPr>
          <w:rFonts w:asciiTheme="minorHAnsi" w:hAnsiTheme="minorHAnsi" w:cstheme="minorHAnsi"/>
          <w:lang w:val="en-US"/>
        </w:rPr>
        <w:t>real face</w:t>
      </w:r>
      <w:r w:rsidR="00AB0581" w:rsidRPr="00A358B5">
        <w:rPr>
          <w:rFonts w:asciiTheme="minorHAnsi" w:hAnsiTheme="minorHAnsi" w:cstheme="minorHAnsi"/>
          <w:lang w:val="en-US"/>
        </w:rPr>
        <w:t xml:space="preserve"> of</w:t>
      </w:r>
      <w:r w:rsidR="00A35D75" w:rsidRPr="00A358B5">
        <w:rPr>
          <w:rFonts w:asciiTheme="minorHAnsi" w:hAnsiTheme="minorHAnsi" w:cstheme="minorHAnsi"/>
          <w:lang w:val="en-US"/>
        </w:rPr>
        <w:t xml:space="preserve"> </w:t>
      </w:r>
      <w:r w:rsidR="00410FB1">
        <w:rPr>
          <w:rFonts w:asciiTheme="minorHAnsi" w:hAnsiTheme="minorHAnsi" w:cstheme="minorHAnsi"/>
          <w:lang w:val="en-US"/>
        </w:rPr>
        <w:t xml:space="preserve">the </w:t>
      </w:r>
      <w:r w:rsidR="004926C7" w:rsidRPr="00A358B5">
        <w:rPr>
          <w:rFonts w:asciiTheme="minorHAnsi" w:hAnsiTheme="minorHAnsi" w:cstheme="minorHAnsi"/>
          <w:lang w:val="en-US"/>
        </w:rPr>
        <w:t xml:space="preserve">framework. Because, public has a lot of questions regarding </w:t>
      </w:r>
      <w:r w:rsidR="00BA4A9A" w:rsidRPr="00A358B5">
        <w:rPr>
          <w:rFonts w:asciiTheme="minorHAnsi" w:hAnsiTheme="minorHAnsi" w:cstheme="minorHAnsi"/>
          <w:lang w:val="en-US"/>
        </w:rPr>
        <w:t xml:space="preserve">the </w:t>
      </w:r>
      <w:r w:rsidR="004926C7" w:rsidRPr="00A358B5">
        <w:rPr>
          <w:rFonts w:asciiTheme="minorHAnsi" w:hAnsiTheme="minorHAnsi" w:cstheme="minorHAnsi"/>
          <w:lang w:val="en-US"/>
        </w:rPr>
        <w:t xml:space="preserve">current and future state of economy, which central banks </w:t>
      </w:r>
      <w:r w:rsidR="001E19F9" w:rsidRPr="00A358B5">
        <w:rPr>
          <w:rFonts w:asciiTheme="minorHAnsi" w:hAnsiTheme="minorHAnsi" w:cstheme="minorHAnsi"/>
          <w:lang w:val="en-US"/>
        </w:rPr>
        <w:t xml:space="preserve">are not able to </w:t>
      </w:r>
      <w:r w:rsidR="005946FF" w:rsidRPr="00A358B5">
        <w:rPr>
          <w:rFonts w:asciiTheme="minorHAnsi" w:hAnsiTheme="minorHAnsi" w:cstheme="minorHAnsi"/>
          <w:lang w:val="en-US"/>
        </w:rPr>
        <w:t>respon</w:t>
      </w:r>
      <w:r w:rsidR="005946FF">
        <w:rPr>
          <w:rFonts w:asciiTheme="minorHAnsi" w:hAnsiTheme="minorHAnsi" w:cstheme="minorHAnsi"/>
          <w:lang w:val="en-US"/>
        </w:rPr>
        <w:t>d</w:t>
      </w:r>
      <w:r w:rsidR="005946FF" w:rsidRPr="00A358B5">
        <w:rPr>
          <w:rFonts w:asciiTheme="minorHAnsi" w:hAnsiTheme="minorHAnsi" w:cstheme="minorHAnsi"/>
          <w:lang w:val="en-US"/>
        </w:rPr>
        <w:t xml:space="preserve"> </w:t>
      </w:r>
      <w:r w:rsidR="008B35C4" w:rsidRPr="00A358B5">
        <w:rPr>
          <w:rFonts w:asciiTheme="minorHAnsi" w:hAnsiTheme="minorHAnsi" w:cstheme="minorHAnsi"/>
          <w:lang w:val="en-US"/>
        </w:rPr>
        <w:t>adequately</w:t>
      </w:r>
      <w:r w:rsidR="00CB21CC" w:rsidRPr="00A358B5">
        <w:rPr>
          <w:rFonts w:asciiTheme="minorHAnsi" w:hAnsiTheme="minorHAnsi" w:cstheme="minorHAnsi"/>
          <w:lang w:val="en-US"/>
        </w:rPr>
        <w:t xml:space="preserve">. </w:t>
      </w:r>
      <w:r w:rsidR="005946FF">
        <w:rPr>
          <w:rFonts w:asciiTheme="minorHAnsi" w:hAnsiTheme="minorHAnsi" w:cstheme="minorHAnsi"/>
          <w:lang w:val="en-US"/>
        </w:rPr>
        <w:t>The s</w:t>
      </w:r>
      <w:r w:rsidR="005946FF" w:rsidRPr="00A358B5">
        <w:rPr>
          <w:rFonts w:asciiTheme="minorHAnsi" w:hAnsiTheme="minorHAnsi" w:cstheme="minorHAnsi"/>
          <w:lang w:val="en-US"/>
        </w:rPr>
        <w:t xml:space="preserve">tate </w:t>
      </w:r>
      <w:r w:rsidR="00BB51A6" w:rsidRPr="00A358B5">
        <w:rPr>
          <w:rFonts w:asciiTheme="minorHAnsi" w:hAnsiTheme="minorHAnsi" w:cstheme="minorHAnsi"/>
          <w:lang w:val="en-US"/>
        </w:rPr>
        <w:t xml:space="preserve">of uncertainties, </w:t>
      </w:r>
      <w:r w:rsidR="00A53DD6" w:rsidRPr="00A358B5">
        <w:rPr>
          <w:rFonts w:asciiTheme="minorHAnsi" w:hAnsiTheme="minorHAnsi" w:cstheme="minorHAnsi"/>
          <w:lang w:val="en-US"/>
        </w:rPr>
        <w:t xml:space="preserve">answers and speeches using </w:t>
      </w:r>
      <w:r w:rsidR="005946FF">
        <w:rPr>
          <w:rFonts w:asciiTheme="minorHAnsi" w:hAnsiTheme="minorHAnsi" w:cstheme="minorHAnsi"/>
          <w:lang w:val="en-US"/>
        </w:rPr>
        <w:t>common</w:t>
      </w:r>
      <w:r w:rsidR="005946FF" w:rsidRPr="00A358B5">
        <w:rPr>
          <w:rFonts w:asciiTheme="minorHAnsi" w:hAnsiTheme="minorHAnsi" w:cstheme="minorHAnsi"/>
          <w:lang w:val="en-US"/>
        </w:rPr>
        <w:t xml:space="preserve"> </w:t>
      </w:r>
      <w:r w:rsidR="00A53DD6" w:rsidRPr="00A358B5">
        <w:rPr>
          <w:rFonts w:asciiTheme="minorHAnsi" w:hAnsiTheme="minorHAnsi" w:cstheme="minorHAnsi"/>
          <w:lang w:val="en-US"/>
        </w:rPr>
        <w:t xml:space="preserve">words </w:t>
      </w:r>
      <w:r w:rsidR="00EF7508" w:rsidRPr="00A358B5">
        <w:rPr>
          <w:rFonts w:asciiTheme="minorHAnsi" w:hAnsiTheme="minorHAnsi" w:cstheme="minorHAnsi"/>
          <w:lang w:val="en-US"/>
        </w:rPr>
        <w:t>increase public worries</w:t>
      </w:r>
      <w:r w:rsidR="004C0F45" w:rsidRPr="00A358B5">
        <w:rPr>
          <w:rFonts w:asciiTheme="minorHAnsi" w:hAnsiTheme="minorHAnsi" w:cstheme="minorHAnsi"/>
          <w:lang w:val="en-US"/>
        </w:rPr>
        <w:t xml:space="preserve"> and create distortions in </w:t>
      </w:r>
      <w:r w:rsidR="00BA4A9A" w:rsidRPr="00A358B5">
        <w:rPr>
          <w:rFonts w:asciiTheme="minorHAnsi" w:hAnsiTheme="minorHAnsi" w:cstheme="minorHAnsi"/>
          <w:lang w:val="en-US"/>
        </w:rPr>
        <w:t xml:space="preserve">the </w:t>
      </w:r>
      <w:r w:rsidR="004C0F45" w:rsidRPr="00A358B5">
        <w:rPr>
          <w:rFonts w:asciiTheme="minorHAnsi" w:hAnsiTheme="minorHAnsi" w:cstheme="minorHAnsi"/>
          <w:lang w:val="en-US"/>
        </w:rPr>
        <w:t xml:space="preserve">rational decision-making. </w:t>
      </w:r>
      <w:r w:rsidR="00A53DD6" w:rsidRPr="00A358B5">
        <w:rPr>
          <w:rFonts w:asciiTheme="minorHAnsi" w:hAnsiTheme="minorHAnsi" w:cstheme="minorHAnsi"/>
          <w:lang w:val="en-US"/>
        </w:rPr>
        <w:t xml:space="preserve"> </w:t>
      </w:r>
      <w:r w:rsidR="00CB21CC" w:rsidRPr="00A358B5">
        <w:rPr>
          <w:rFonts w:asciiTheme="minorHAnsi" w:hAnsiTheme="minorHAnsi" w:cstheme="minorHAnsi"/>
          <w:lang w:val="en-US"/>
        </w:rPr>
        <w:t xml:space="preserve"> </w:t>
      </w:r>
    </w:p>
    <w:p w:rsidR="00AC0EEB" w:rsidRPr="00A358B5" w:rsidRDefault="003B3EE0"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 xml:space="preserve">It is </w:t>
      </w:r>
      <w:r w:rsidR="00BA4A9A" w:rsidRPr="00A358B5">
        <w:rPr>
          <w:rFonts w:asciiTheme="minorHAnsi" w:hAnsiTheme="minorHAnsi" w:cstheme="minorHAnsi"/>
          <w:lang w:val="en-US"/>
        </w:rPr>
        <w:t xml:space="preserve">a </w:t>
      </w:r>
      <w:r w:rsidRPr="00A358B5">
        <w:rPr>
          <w:rFonts w:asciiTheme="minorHAnsi" w:hAnsiTheme="minorHAnsi" w:cstheme="minorHAnsi"/>
          <w:lang w:val="en-US"/>
        </w:rPr>
        <w:t xml:space="preserve">fact that </w:t>
      </w:r>
      <w:r w:rsidR="00F30067" w:rsidRPr="00A358B5">
        <w:rPr>
          <w:rFonts w:asciiTheme="minorHAnsi" w:hAnsiTheme="minorHAnsi" w:cstheme="minorHAnsi"/>
          <w:lang w:val="en-US"/>
        </w:rPr>
        <w:t>during the cris</w:t>
      </w:r>
      <w:r w:rsidR="00BA4A9A" w:rsidRPr="00A358B5">
        <w:rPr>
          <w:rFonts w:asciiTheme="minorHAnsi" w:hAnsiTheme="minorHAnsi" w:cstheme="minorHAnsi"/>
          <w:lang w:val="en-US"/>
        </w:rPr>
        <w:t>i</w:t>
      </w:r>
      <w:r w:rsidR="00F30067" w:rsidRPr="00A358B5">
        <w:rPr>
          <w:rFonts w:asciiTheme="minorHAnsi" w:hAnsiTheme="minorHAnsi" w:cstheme="minorHAnsi"/>
          <w:lang w:val="en-US"/>
        </w:rPr>
        <w:t xml:space="preserve">s </w:t>
      </w:r>
      <w:r w:rsidR="00BA4A9A" w:rsidRPr="00A358B5">
        <w:rPr>
          <w:rFonts w:asciiTheme="minorHAnsi" w:hAnsiTheme="minorHAnsi" w:cstheme="minorHAnsi"/>
          <w:lang w:val="en-US"/>
        </w:rPr>
        <w:t xml:space="preserve">credibility of </w:t>
      </w:r>
      <w:r w:rsidR="00410FB1">
        <w:rPr>
          <w:rFonts w:asciiTheme="minorHAnsi" w:hAnsiTheme="minorHAnsi" w:cstheme="minorHAnsi"/>
          <w:lang w:val="en-US"/>
        </w:rPr>
        <w:t xml:space="preserve">the </w:t>
      </w:r>
      <w:r w:rsidRPr="00A358B5">
        <w:rPr>
          <w:rFonts w:asciiTheme="minorHAnsi" w:hAnsiTheme="minorHAnsi" w:cstheme="minorHAnsi"/>
          <w:lang w:val="en-US"/>
        </w:rPr>
        <w:t>central bank</w:t>
      </w:r>
      <w:r w:rsidR="00810B58" w:rsidRPr="00A358B5">
        <w:rPr>
          <w:rFonts w:asciiTheme="minorHAnsi" w:hAnsiTheme="minorHAnsi" w:cstheme="minorHAnsi"/>
          <w:lang w:val="en-US"/>
        </w:rPr>
        <w:t>s</w:t>
      </w:r>
      <w:r w:rsidRPr="00A358B5">
        <w:rPr>
          <w:rFonts w:asciiTheme="minorHAnsi" w:hAnsiTheme="minorHAnsi" w:cstheme="minorHAnsi"/>
          <w:lang w:val="en-US"/>
        </w:rPr>
        <w:t xml:space="preserve"> </w:t>
      </w:r>
      <w:r w:rsidR="009B40BC" w:rsidRPr="00A358B5">
        <w:rPr>
          <w:rFonts w:asciiTheme="minorHAnsi" w:hAnsiTheme="minorHAnsi" w:cstheme="minorHAnsi"/>
          <w:lang w:val="en-US"/>
        </w:rPr>
        <w:t xml:space="preserve">sharply </w:t>
      </w:r>
      <w:r w:rsidR="00F30067" w:rsidRPr="00A358B5">
        <w:rPr>
          <w:rFonts w:asciiTheme="minorHAnsi" w:hAnsiTheme="minorHAnsi" w:cstheme="minorHAnsi"/>
          <w:lang w:val="en-US"/>
        </w:rPr>
        <w:t>deteriorated.</w:t>
      </w:r>
      <w:r w:rsidR="00BD38F5" w:rsidRPr="00A358B5">
        <w:rPr>
          <w:rFonts w:asciiTheme="minorHAnsi" w:hAnsiTheme="minorHAnsi" w:cstheme="minorHAnsi"/>
          <w:lang w:val="en-US"/>
        </w:rPr>
        <w:t xml:space="preserve"> Central Bank independence</w:t>
      </w:r>
      <w:r w:rsidR="00BA4A9A" w:rsidRPr="00A358B5">
        <w:rPr>
          <w:rFonts w:asciiTheme="minorHAnsi" w:hAnsiTheme="minorHAnsi" w:cstheme="minorHAnsi"/>
          <w:lang w:val="en-US"/>
        </w:rPr>
        <w:t xml:space="preserve">, </w:t>
      </w:r>
      <w:r w:rsidR="00BD38F5" w:rsidRPr="00A358B5">
        <w:rPr>
          <w:rFonts w:asciiTheme="minorHAnsi" w:hAnsiTheme="minorHAnsi" w:cstheme="minorHAnsi"/>
          <w:lang w:val="en-US"/>
        </w:rPr>
        <w:t>one of the main origin</w:t>
      </w:r>
      <w:r w:rsidR="00BA4A9A" w:rsidRPr="00A358B5">
        <w:rPr>
          <w:rFonts w:asciiTheme="minorHAnsi" w:hAnsiTheme="minorHAnsi" w:cstheme="minorHAnsi"/>
          <w:lang w:val="en-US"/>
        </w:rPr>
        <w:t>s</w:t>
      </w:r>
      <w:r w:rsidR="00BD38F5" w:rsidRPr="00A358B5">
        <w:rPr>
          <w:rFonts w:asciiTheme="minorHAnsi" w:hAnsiTheme="minorHAnsi" w:cstheme="minorHAnsi"/>
          <w:lang w:val="en-US"/>
        </w:rPr>
        <w:t xml:space="preserve"> of credibility</w:t>
      </w:r>
      <w:r w:rsidR="00BA4A9A" w:rsidRPr="00A358B5">
        <w:rPr>
          <w:rFonts w:asciiTheme="minorHAnsi" w:hAnsiTheme="minorHAnsi" w:cstheme="minorHAnsi"/>
          <w:lang w:val="en-US"/>
        </w:rPr>
        <w:t>,</w:t>
      </w:r>
      <w:r w:rsidR="003B6417" w:rsidRPr="00A358B5">
        <w:rPr>
          <w:rFonts w:asciiTheme="minorHAnsi" w:hAnsiTheme="minorHAnsi" w:cstheme="minorHAnsi"/>
          <w:lang w:val="en-US"/>
        </w:rPr>
        <w:t xml:space="preserve"> </w:t>
      </w:r>
      <w:r w:rsidR="00475283" w:rsidRPr="00A358B5">
        <w:rPr>
          <w:rFonts w:asciiTheme="minorHAnsi" w:hAnsiTheme="minorHAnsi" w:cstheme="minorHAnsi"/>
          <w:lang w:val="en-US"/>
        </w:rPr>
        <w:t>was also deteriorated</w:t>
      </w:r>
      <w:r w:rsidR="00BA4A9A" w:rsidRPr="00A358B5">
        <w:rPr>
          <w:rFonts w:asciiTheme="minorHAnsi" w:hAnsiTheme="minorHAnsi" w:cstheme="minorHAnsi"/>
          <w:lang w:val="en-US"/>
        </w:rPr>
        <w:t xml:space="preserve"> during the crisis</w:t>
      </w:r>
      <w:r w:rsidR="00475283" w:rsidRPr="00A358B5">
        <w:rPr>
          <w:rFonts w:asciiTheme="minorHAnsi" w:hAnsiTheme="minorHAnsi" w:cstheme="minorHAnsi"/>
          <w:lang w:val="en-US"/>
        </w:rPr>
        <w:t xml:space="preserve">. </w:t>
      </w:r>
      <w:r w:rsidR="005061C0" w:rsidRPr="00A358B5">
        <w:rPr>
          <w:rFonts w:asciiTheme="minorHAnsi" w:hAnsiTheme="minorHAnsi" w:cstheme="minorHAnsi"/>
          <w:lang w:val="en-US"/>
        </w:rPr>
        <w:t xml:space="preserve">Today, in </w:t>
      </w:r>
      <w:r w:rsidR="00BA4A9A" w:rsidRPr="00A358B5">
        <w:rPr>
          <w:rFonts w:asciiTheme="minorHAnsi" w:hAnsiTheme="minorHAnsi" w:cstheme="minorHAnsi"/>
          <w:lang w:val="en-US"/>
        </w:rPr>
        <w:t xml:space="preserve">the </w:t>
      </w:r>
      <w:r w:rsidR="005061C0" w:rsidRPr="00A358B5">
        <w:rPr>
          <w:rFonts w:asciiTheme="minorHAnsi" w:hAnsiTheme="minorHAnsi" w:cstheme="minorHAnsi"/>
          <w:lang w:val="en-US"/>
        </w:rPr>
        <w:t>post</w:t>
      </w:r>
      <w:r w:rsidR="004E2C4C">
        <w:rPr>
          <w:rFonts w:asciiTheme="minorHAnsi" w:hAnsiTheme="minorHAnsi" w:cstheme="minorHAnsi"/>
          <w:lang w:val="en-US"/>
        </w:rPr>
        <w:t>-</w:t>
      </w:r>
      <w:r w:rsidR="005061C0" w:rsidRPr="00A358B5">
        <w:rPr>
          <w:rFonts w:asciiTheme="minorHAnsi" w:hAnsiTheme="minorHAnsi" w:cstheme="minorHAnsi"/>
          <w:lang w:val="en-US"/>
        </w:rPr>
        <w:t>cris</w:t>
      </w:r>
      <w:r w:rsidR="00BA4A9A" w:rsidRPr="00A358B5">
        <w:rPr>
          <w:rFonts w:asciiTheme="minorHAnsi" w:hAnsiTheme="minorHAnsi" w:cstheme="minorHAnsi"/>
          <w:lang w:val="en-US"/>
        </w:rPr>
        <w:t>i</w:t>
      </w:r>
      <w:r w:rsidR="005061C0" w:rsidRPr="00A358B5">
        <w:rPr>
          <w:rFonts w:asciiTheme="minorHAnsi" w:hAnsiTheme="minorHAnsi" w:cstheme="minorHAnsi"/>
          <w:lang w:val="en-US"/>
        </w:rPr>
        <w:t>s period</w:t>
      </w:r>
      <w:r w:rsidR="004E2C4C">
        <w:rPr>
          <w:rFonts w:asciiTheme="minorHAnsi" w:hAnsiTheme="minorHAnsi" w:cstheme="minorHAnsi"/>
          <w:lang w:val="en-US"/>
        </w:rPr>
        <w:t>,</w:t>
      </w:r>
      <w:r w:rsidR="005061C0" w:rsidRPr="00A358B5">
        <w:rPr>
          <w:rFonts w:asciiTheme="minorHAnsi" w:hAnsiTheme="minorHAnsi" w:cstheme="minorHAnsi"/>
          <w:lang w:val="en-US"/>
        </w:rPr>
        <w:t xml:space="preserve"> central </w:t>
      </w:r>
      <w:r w:rsidR="005061C0" w:rsidRPr="00A358B5">
        <w:rPr>
          <w:rFonts w:asciiTheme="minorHAnsi" w:hAnsiTheme="minorHAnsi" w:cstheme="minorHAnsi"/>
          <w:lang w:val="en-US"/>
        </w:rPr>
        <w:lastRenderedPageBreak/>
        <w:t xml:space="preserve">bank independence, even operational independence seems </w:t>
      </w:r>
      <w:r w:rsidR="00BA4A9A" w:rsidRPr="00A358B5">
        <w:rPr>
          <w:rFonts w:asciiTheme="minorHAnsi" w:hAnsiTheme="minorHAnsi" w:cstheme="minorHAnsi"/>
          <w:lang w:val="en-US"/>
        </w:rPr>
        <w:t xml:space="preserve">to be </w:t>
      </w:r>
      <w:r w:rsidR="00EC54E2" w:rsidRPr="00A358B5">
        <w:rPr>
          <w:rFonts w:asciiTheme="minorHAnsi" w:hAnsiTheme="minorHAnsi" w:cstheme="minorHAnsi"/>
          <w:lang w:val="en-US"/>
        </w:rPr>
        <w:t>questionable</w:t>
      </w:r>
      <w:r w:rsidR="00CB42A1" w:rsidRPr="00A358B5">
        <w:rPr>
          <w:rFonts w:asciiTheme="minorHAnsi" w:hAnsiTheme="minorHAnsi" w:cstheme="minorHAnsi"/>
          <w:lang w:val="en-US"/>
        </w:rPr>
        <w:t xml:space="preserve"> by some </w:t>
      </w:r>
      <w:r w:rsidR="00AC0EEB" w:rsidRPr="00A358B5">
        <w:rPr>
          <w:rFonts w:asciiTheme="minorHAnsi" w:hAnsiTheme="minorHAnsi" w:cstheme="minorHAnsi"/>
          <w:lang w:val="en-US"/>
        </w:rPr>
        <w:t>scholars</w:t>
      </w:r>
      <w:r w:rsidR="00EC54E2" w:rsidRPr="00A358B5">
        <w:rPr>
          <w:rFonts w:asciiTheme="minorHAnsi" w:hAnsiTheme="minorHAnsi" w:cstheme="minorHAnsi"/>
          <w:i/>
          <w:lang w:val="en-US"/>
        </w:rPr>
        <w:t>.</w:t>
      </w:r>
      <w:r w:rsidR="00356605" w:rsidRPr="00A358B5">
        <w:rPr>
          <w:rFonts w:asciiTheme="minorHAnsi" w:hAnsiTheme="minorHAnsi" w:cstheme="minorHAnsi"/>
          <w:i/>
          <w:lang w:val="en-US"/>
        </w:rPr>
        <w:t xml:space="preserve"> </w:t>
      </w:r>
      <w:r w:rsidR="00D94D62" w:rsidRPr="00A358B5">
        <w:rPr>
          <w:rFonts w:asciiTheme="minorHAnsi" w:hAnsiTheme="minorHAnsi" w:cstheme="minorHAnsi"/>
          <w:i/>
          <w:lang w:val="en-US"/>
        </w:rPr>
        <w:t xml:space="preserve">Financial Times </w:t>
      </w:r>
      <w:r w:rsidR="00D94D62" w:rsidRPr="00A358B5">
        <w:rPr>
          <w:rFonts w:asciiTheme="minorHAnsi" w:hAnsiTheme="minorHAnsi" w:cstheme="minorHAnsi"/>
          <w:lang w:val="en-US"/>
        </w:rPr>
        <w:t>writes</w:t>
      </w:r>
      <w:r w:rsidR="00C60CE9" w:rsidRPr="00A358B5">
        <w:rPr>
          <w:rFonts w:asciiTheme="minorHAnsi" w:hAnsiTheme="minorHAnsi" w:cstheme="minorHAnsi"/>
          <w:lang w:val="en-US"/>
        </w:rPr>
        <w:t>:</w:t>
      </w:r>
    </w:p>
    <w:p w:rsidR="00B14D1A" w:rsidRPr="00A358B5" w:rsidRDefault="00C60CE9" w:rsidP="00EE7C71">
      <w:pPr>
        <w:autoSpaceDE w:val="0"/>
        <w:autoSpaceDN w:val="0"/>
        <w:adjustRightInd w:val="0"/>
        <w:spacing w:after="0" w:line="480" w:lineRule="auto"/>
        <w:ind w:left="1077" w:right="442"/>
        <w:rPr>
          <w:rFonts w:asciiTheme="minorHAnsi" w:hAnsiTheme="minorHAnsi" w:cstheme="minorHAnsi"/>
          <w:i/>
          <w:sz w:val="24"/>
          <w:szCs w:val="24"/>
          <w:lang w:val="en-US"/>
        </w:rPr>
      </w:pPr>
      <w:r w:rsidRPr="00A358B5">
        <w:rPr>
          <w:rFonts w:asciiTheme="minorHAnsi" w:hAnsiTheme="minorHAnsi" w:cstheme="minorHAnsi"/>
          <w:sz w:val="24"/>
          <w:szCs w:val="24"/>
          <w:lang w:val="en-US"/>
        </w:rPr>
        <w:t xml:space="preserve"> </w:t>
      </w:r>
      <w:r w:rsidR="00947867" w:rsidRPr="00A358B5">
        <w:rPr>
          <w:rFonts w:asciiTheme="minorHAnsi" w:hAnsiTheme="minorHAnsi" w:cstheme="minorHAnsi"/>
          <w:i/>
          <w:sz w:val="24"/>
          <w:szCs w:val="24"/>
          <w:lang w:val="en-US"/>
        </w:rPr>
        <w:t>“If Angela Merkel, Germany’s chancellor, is right that the ECB will not increase the money supply, then it will have to sell other governments’ securities to offset the purchases of Greek debt. This will further increase the tax burden for citizens of those other countries. Of course, Ms Merkel’s comment about how the ECB should set the money supply is another indicator of reduced independence” (FT, 2011).</w:t>
      </w:r>
    </w:p>
    <w:p w:rsidR="00C60CE9" w:rsidRPr="00A358B5" w:rsidRDefault="00E12021"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During the cris</w:t>
      </w:r>
      <w:r w:rsidR="00AC0EEB" w:rsidRPr="00A358B5">
        <w:rPr>
          <w:rFonts w:asciiTheme="minorHAnsi" w:hAnsiTheme="minorHAnsi" w:cstheme="minorHAnsi"/>
          <w:lang w:val="en-US"/>
        </w:rPr>
        <w:t>i</w:t>
      </w:r>
      <w:r w:rsidRPr="00A358B5">
        <w:rPr>
          <w:rFonts w:asciiTheme="minorHAnsi" w:hAnsiTheme="minorHAnsi" w:cstheme="minorHAnsi"/>
          <w:lang w:val="en-US"/>
        </w:rPr>
        <w:t>s</w:t>
      </w:r>
      <w:r w:rsidR="00AC0EEB" w:rsidRPr="00A358B5">
        <w:rPr>
          <w:rFonts w:asciiTheme="minorHAnsi" w:hAnsiTheme="minorHAnsi" w:cstheme="minorHAnsi"/>
          <w:lang w:val="en-US"/>
        </w:rPr>
        <w:t>, the</w:t>
      </w:r>
      <w:r w:rsidRPr="00A358B5">
        <w:rPr>
          <w:rFonts w:asciiTheme="minorHAnsi" w:hAnsiTheme="minorHAnsi" w:cstheme="minorHAnsi"/>
          <w:lang w:val="en-US"/>
        </w:rPr>
        <w:t xml:space="preserve"> monetary policy was highly </w:t>
      </w:r>
      <w:r w:rsidR="001303BE" w:rsidRPr="00A358B5">
        <w:rPr>
          <w:rFonts w:asciiTheme="minorHAnsi" w:hAnsiTheme="minorHAnsi" w:cstheme="minorHAnsi"/>
          <w:lang w:val="en-US"/>
        </w:rPr>
        <w:t xml:space="preserve">politicized and </w:t>
      </w:r>
      <w:r w:rsidR="00410FB1">
        <w:rPr>
          <w:rFonts w:asciiTheme="minorHAnsi" w:hAnsiTheme="minorHAnsi" w:cstheme="minorHAnsi"/>
          <w:lang w:val="en-US"/>
        </w:rPr>
        <w:t xml:space="preserve">the </w:t>
      </w:r>
      <w:r w:rsidR="00AC0EEB" w:rsidRPr="00A358B5">
        <w:rPr>
          <w:rFonts w:asciiTheme="minorHAnsi" w:hAnsiTheme="minorHAnsi" w:cstheme="minorHAnsi"/>
          <w:lang w:val="en-US"/>
        </w:rPr>
        <w:t>public could</w:t>
      </w:r>
      <w:r w:rsidR="001303BE" w:rsidRPr="00A358B5">
        <w:rPr>
          <w:rFonts w:asciiTheme="minorHAnsi" w:hAnsiTheme="minorHAnsi" w:cstheme="minorHAnsi"/>
          <w:lang w:val="en-US"/>
        </w:rPr>
        <w:t xml:space="preserve"> </w:t>
      </w:r>
      <w:r w:rsidR="00AC0EEB" w:rsidRPr="00A358B5">
        <w:rPr>
          <w:rFonts w:asciiTheme="minorHAnsi" w:hAnsiTheme="minorHAnsi" w:cstheme="minorHAnsi"/>
          <w:lang w:val="en-US"/>
        </w:rPr>
        <w:t xml:space="preserve">easily </w:t>
      </w:r>
      <w:r w:rsidR="001303BE" w:rsidRPr="00A358B5">
        <w:rPr>
          <w:rFonts w:asciiTheme="minorHAnsi" w:hAnsiTheme="minorHAnsi" w:cstheme="minorHAnsi"/>
          <w:lang w:val="en-US"/>
        </w:rPr>
        <w:t xml:space="preserve">observe </w:t>
      </w:r>
      <w:r w:rsidR="00AC0EEB" w:rsidRPr="00A358B5">
        <w:rPr>
          <w:rFonts w:asciiTheme="minorHAnsi" w:hAnsiTheme="minorHAnsi" w:cstheme="minorHAnsi"/>
          <w:lang w:val="en-US"/>
        </w:rPr>
        <w:t>this politicized environment.</w:t>
      </w:r>
      <w:r w:rsidR="001303BE" w:rsidRPr="00A358B5">
        <w:rPr>
          <w:rFonts w:asciiTheme="minorHAnsi" w:hAnsiTheme="minorHAnsi" w:cstheme="minorHAnsi"/>
          <w:lang w:val="en-US"/>
        </w:rPr>
        <w:t xml:space="preserve"> </w:t>
      </w:r>
      <w:r w:rsidR="00AD3F8D" w:rsidRPr="00234B74">
        <w:rPr>
          <w:rFonts w:asciiTheme="minorHAnsi" w:hAnsiTheme="minorHAnsi" w:cstheme="minorHAnsi"/>
          <w:lang w:val="en-US"/>
        </w:rPr>
        <w:t>The politicization in the monetary policy is opposite to the credibility.</w:t>
      </w:r>
      <w:r w:rsidR="000E5F4D" w:rsidRPr="00234B74">
        <w:rPr>
          <w:rFonts w:asciiTheme="minorHAnsi" w:hAnsiTheme="minorHAnsi" w:cstheme="minorHAnsi"/>
          <w:lang w:val="en-US"/>
        </w:rPr>
        <w:t xml:space="preserve"> </w:t>
      </w:r>
      <w:r w:rsidR="004E2C4C">
        <w:rPr>
          <w:rFonts w:asciiTheme="minorHAnsi" w:hAnsiTheme="minorHAnsi" w:cstheme="minorHAnsi"/>
          <w:lang w:val="en-US"/>
        </w:rPr>
        <w:t>T</w:t>
      </w:r>
      <w:r w:rsidR="004E2C4C" w:rsidRPr="00A358B5">
        <w:rPr>
          <w:rFonts w:asciiTheme="minorHAnsi" w:hAnsiTheme="minorHAnsi" w:cstheme="minorHAnsi"/>
          <w:lang w:val="en-US"/>
        </w:rPr>
        <w:t xml:space="preserve">he </w:t>
      </w:r>
      <w:r w:rsidR="00934C9C" w:rsidRPr="00A358B5">
        <w:rPr>
          <w:rFonts w:asciiTheme="minorHAnsi" w:hAnsiTheme="minorHAnsi" w:cstheme="minorHAnsi"/>
          <w:lang w:val="en-US"/>
        </w:rPr>
        <w:t>credibility is too hard</w:t>
      </w:r>
      <w:r w:rsidR="004E2C4C">
        <w:rPr>
          <w:rFonts w:asciiTheme="minorHAnsi" w:hAnsiTheme="minorHAnsi" w:cstheme="minorHAnsi"/>
          <w:lang w:val="en-US"/>
        </w:rPr>
        <w:t xml:space="preserve"> to achieve</w:t>
      </w:r>
      <w:r w:rsidR="00AC0EEB" w:rsidRPr="00A358B5">
        <w:rPr>
          <w:rFonts w:asciiTheme="minorHAnsi" w:hAnsiTheme="minorHAnsi" w:cstheme="minorHAnsi"/>
          <w:lang w:val="en-US"/>
        </w:rPr>
        <w:t>,</w:t>
      </w:r>
      <w:r w:rsidR="00934C9C" w:rsidRPr="00A358B5">
        <w:rPr>
          <w:rFonts w:asciiTheme="minorHAnsi" w:hAnsiTheme="minorHAnsi" w:cstheme="minorHAnsi"/>
          <w:lang w:val="en-US"/>
        </w:rPr>
        <w:t xml:space="preserve"> but easy</w:t>
      </w:r>
      <w:r w:rsidR="004E2C4C">
        <w:rPr>
          <w:rFonts w:asciiTheme="minorHAnsi" w:hAnsiTheme="minorHAnsi" w:cstheme="minorHAnsi"/>
          <w:lang w:val="en-US"/>
        </w:rPr>
        <w:t xml:space="preserve"> to lose</w:t>
      </w:r>
      <w:r w:rsidR="00934C9C" w:rsidRPr="00A358B5">
        <w:rPr>
          <w:rFonts w:asciiTheme="minorHAnsi" w:hAnsiTheme="minorHAnsi" w:cstheme="minorHAnsi"/>
          <w:lang w:val="en-US"/>
        </w:rPr>
        <w:t>. At the same time</w:t>
      </w:r>
      <w:r w:rsidR="00AC0EEB" w:rsidRPr="00A358B5">
        <w:rPr>
          <w:rFonts w:asciiTheme="minorHAnsi" w:hAnsiTheme="minorHAnsi" w:cstheme="minorHAnsi"/>
          <w:lang w:val="en-US"/>
        </w:rPr>
        <w:t>,</w:t>
      </w:r>
      <w:r w:rsidR="00934C9C" w:rsidRPr="00A358B5">
        <w:rPr>
          <w:rFonts w:asciiTheme="minorHAnsi" w:hAnsiTheme="minorHAnsi" w:cstheme="minorHAnsi"/>
          <w:lang w:val="en-US"/>
        </w:rPr>
        <w:t xml:space="preserve"> </w:t>
      </w:r>
      <w:r w:rsidR="00AC0EEB" w:rsidRPr="00A358B5">
        <w:rPr>
          <w:rFonts w:asciiTheme="minorHAnsi" w:hAnsiTheme="minorHAnsi" w:cstheme="minorHAnsi"/>
          <w:lang w:val="en-US"/>
        </w:rPr>
        <w:t>re</w:t>
      </w:r>
      <w:r w:rsidR="00934C9C" w:rsidRPr="00A358B5">
        <w:rPr>
          <w:rFonts w:asciiTheme="minorHAnsi" w:hAnsiTheme="minorHAnsi" w:cstheme="minorHAnsi"/>
          <w:lang w:val="en-US"/>
        </w:rPr>
        <w:t xml:space="preserve">gaining </w:t>
      </w:r>
      <w:r w:rsidR="00CF0A18" w:rsidRPr="00A358B5">
        <w:rPr>
          <w:rFonts w:asciiTheme="minorHAnsi" w:hAnsiTheme="minorHAnsi" w:cstheme="minorHAnsi"/>
          <w:lang w:val="en-US"/>
        </w:rPr>
        <w:t>the lost credibility back is</w:t>
      </w:r>
      <w:r w:rsidR="00AC0EEB" w:rsidRPr="00A358B5">
        <w:rPr>
          <w:rFonts w:asciiTheme="minorHAnsi" w:hAnsiTheme="minorHAnsi" w:cstheme="minorHAnsi"/>
          <w:lang w:val="en-US"/>
        </w:rPr>
        <w:t xml:space="preserve"> even</w:t>
      </w:r>
      <w:r w:rsidR="00CF0A18" w:rsidRPr="00A358B5">
        <w:rPr>
          <w:rFonts w:asciiTheme="minorHAnsi" w:hAnsiTheme="minorHAnsi" w:cstheme="minorHAnsi"/>
          <w:lang w:val="en-US"/>
        </w:rPr>
        <w:t xml:space="preserve"> hard</w:t>
      </w:r>
      <w:r w:rsidR="00AC0EEB" w:rsidRPr="00A358B5">
        <w:rPr>
          <w:rFonts w:asciiTheme="minorHAnsi" w:hAnsiTheme="minorHAnsi" w:cstheme="minorHAnsi"/>
          <w:lang w:val="en-US"/>
        </w:rPr>
        <w:t>er</w:t>
      </w:r>
      <w:r w:rsidR="00CF0A18" w:rsidRPr="00A358B5">
        <w:rPr>
          <w:rFonts w:asciiTheme="minorHAnsi" w:hAnsiTheme="minorHAnsi" w:cstheme="minorHAnsi"/>
          <w:lang w:val="en-US"/>
        </w:rPr>
        <w:t xml:space="preserve"> in m</w:t>
      </w:r>
      <w:r w:rsidR="00AC0EEB" w:rsidRPr="00A358B5">
        <w:rPr>
          <w:rFonts w:asciiTheme="minorHAnsi" w:hAnsiTheme="minorHAnsi" w:cstheme="minorHAnsi"/>
          <w:lang w:val="en-US"/>
        </w:rPr>
        <w:t>any</w:t>
      </w:r>
      <w:r w:rsidR="00CF0A18" w:rsidRPr="00A358B5">
        <w:rPr>
          <w:rFonts w:asciiTheme="minorHAnsi" w:hAnsiTheme="minorHAnsi" w:cstheme="minorHAnsi"/>
          <w:lang w:val="en-US"/>
        </w:rPr>
        <w:t xml:space="preserve"> </w:t>
      </w:r>
      <w:r w:rsidR="00AC0EEB" w:rsidRPr="00A358B5">
        <w:rPr>
          <w:rFonts w:asciiTheme="minorHAnsi" w:hAnsiTheme="minorHAnsi" w:cstheme="minorHAnsi"/>
          <w:lang w:val="en-US"/>
        </w:rPr>
        <w:t>cases</w:t>
      </w:r>
      <w:r w:rsidR="00CF0A18" w:rsidRPr="00A358B5">
        <w:rPr>
          <w:rFonts w:asciiTheme="minorHAnsi" w:hAnsiTheme="minorHAnsi" w:cstheme="minorHAnsi"/>
          <w:lang w:val="en-US"/>
        </w:rPr>
        <w:t xml:space="preserve">. </w:t>
      </w:r>
      <w:r w:rsidR="00AC0EEB" w:rsidRPr="00A358B5">
        <w:rPr>
          <w:rFonts w:asciiTheme="minorHAnsi" w:hAnsiTheme="minorHAnsi" w:cstheme="minorHAnsi"/>
          <w:lang w:val="en-US"/>
        </w:rPr>
        <w:t>Therefore,</w:t>
      </w:r>
      <w:r w:rsidR="00410FB1">
        <w:rPr>
          <w:rFonts w:asciiTheme="minorHAnsi" w:hAnsiTheme="minorHAnsi" w:cstheme="minorHAnsi"/>
          <w:lang w:val="en-US"/>
        </w:rPr>
        <w:t xml:space="preserve"> the</w:t>
      </w:r>
      <w:r w:rsidR="00AC0EEB" w:rsidRPr="00A358B5">
        <w:rPr>
          <w:rFonts w:asciiTheme="minorHAnsi" w:hAnsiTheme="minorHAnsi" w:cstheme="minorHAnsi"/>
          <w:lang w:val="en-US"/>
        </w:rPr>
        <w:t xml:space="preserve"> </w:t>
      </w:r>
      <w:r w:rsidR="004B76B9" w:rsidRPr="00A358B5">
        <w:rPr>
          <w:rFonts w:asciiTheme="minorHAnsi" w:hAnsiTheme="minorHAnsi" w:cstheme="minorHAnsi"/>
          <w:lang w:val="en-US"/>
        </w:rPr>
        <w:t xml:space="preserve">central banks have to introduce their new, </w:t>
      </w:r>
      <w:r w:rsidR="00410FB1">
        <w:rPr>
          <w:rFonts w:asciiTheme="minorHAnsi" w:hAnsiTheme="minorHAnsi" w:cstheme="minorHAnsi"/>
          <w:lang w:val="en-US"/>
        </w:rPr>
        <w:t xml:space="preserve">a </w:t>
      </w:r>
      <w:r w:rsidR="009A73F4" w:rsidRPr="00A358B5">
        <w:rPr>
          <w:rFonts w:asciiTheme="minorHAnsi" w:hAnsiTheme="minorHAnsi" w:cstheme="minorHAnsi"/>
          <w:lang w:val="en-US"/>
        </w:rPr>
        <w:t>healthier</w:t>
      </w:r>
      <w:r w:rsidR="004B76B9" w:rsidRPr="00A358B5">
        <w:rPr>
          <w:rFonts w:asciiTheme="minorHAnsi" w:hAnsiTheme="minorHAnsi" w:cstheme="minorHAnsi"/>
          <w:lang w:val="en-US"/>
        </w:rPr>
        <w:t xml:space="preserve"> </w:t>
      </w:r>
      <w:r w:rsidR="00A23852" w:rsidRPr="00A358B5">
        <w:rPr>
          <w:rFonts w:asciiTheme="minorHAnsi" w:hAnsiTheme="minorHAnsi" w:cstheme="minorHAnsi"/>
          <w:lang w:val="en-US"/>
        </w:rPr>
        <w:t>framework</w:t>
      </w:r>
      <w:r w:rsidR="009A73F4" w:rsidRPr="00A358B5">
        <w:rPr>
          <w:rFonts w:asciiTheme="minorHAnsi" w:hAnsiTheme="minorHAnsi" w:cstheme="minorHAnsi"/>
          <w:lang w:val="en-US"/>
        </w:rPr>
        <w:t xml:space="preserve"> of </w:t>
      </w:r>
      <w:r w:rsidR="00AC0EEB" w:rsidRPr="00A358B5">
        <w:rPr>
          <w:rFonts w:asciiTheme="minorHAnsi" w:hAnsiTheme="minorHAnsi" w:cstheme="minorHAnsi"/>
          <w:lang w:val="en-US"/>
        </w:rPr>
        <w:t xml:space="preserve">the </w:t>
      </w:r>
      <w:r w:rsidR="009A73F4" w:rsidRPr="00A358B5">
        <w:rPr>
          <w:rFonts w:asciiTheme="minorHAnsi" w:hAnsiTheme="minorHAnsi" w:cstheme="minorHAnsi"/>
          <w:lang w:val="en-US"/>
        </w:rPr>
        <w:t xml:space="preserve">monetary and financial stability </w:t>
      </w:r>
      <w:r w:rsidR="004E2C4C" w:rsidRPr="00A358B5">
        <w:rPr>
          <w:rFonts w:asciiTheme="minorHAnsi" w:hAnsiTheme="minorHAnsi" w:cstheme="minorHAnsi"/>
          <w:lang w:val="en-US"/>
        </w:rPr>
        <w:t xml:space="preserve">to the public </w:t>
      </w:r>
      <w:r w:rsidR="004E2C4C">
        <w:rPr>
          <w:rFonts w:asciiTheme="minorHAnsi" w:hAnsiTheme="minorHAnsi" w:cstheme="minorHAnsi"/>
          <w:lang w:val="en-US"/>
        </w:rPr>
        <w:t>to</w:t>
      </w:r>
      <w:r w:rsidR="004E2C4C" w:rsidRPr="00A358B5">
        <w:rPr>
          <w:rFonts w:asciiTheme="minorHAnsi" w:hAnsiTheme="minorHAnsi" w:cstheme="minorHAnsi"/>
          <w:lang w:val="en-US"/>
        </w:rPr>
        <w:t xml:space="preserve"> </w:t>
      </w:r>
      <w:r w:rsidR="009A73F4" w:rsidRPr="00A358B5">
        <w:rPr>
          <w:rFonts w:asciiTheme="minorHAnsi" w:hAnsiTheme="minorHAnsi" w:cstheme="minorHAnsi"/>
          <w:lang w:val="en-US"/>
        </w:rPr>
        <w:t>get</w:t>
      </w:r>
      <w:r w:rsidR="004E2C4C">
        <w:rPr>
          <w:rFonts w:asciiTheme="minorHAnsi" w:hAnsiTheme="minorHAnsi" w:cstheme="minorHAnsi"/>
          <w:lang w:val="en-US"/>
        </w:rPr>
        <w:t xml:space="preserve"> </w:t>
      </w:r>
      <w:r w:rsidR="009A73F4" w:rsidRPr="00A358B5">
        <w:rPr>
          <w:rFonts w:asciiTheme="minorHAnsi" w:hAnsiTheme="minorHAnsi" w:cstheme="minorHAnsi"/>
          <w:lang w:val="en-US"/>
        </w:rPr>
        <w:t>back their pre-cris</w:t>
      </w:r>
      <w:r w:rsidR="00AC0EEB" w:rsidRPr="00A358B5">
        <w:rPr>
          <w:rFonts w:asciiTheme="minorHAnsi" w:hAnsiTheme="minorHAnsi" w:cstheme="minorHAnsi"/>
          <w:lang w:val="en-US"/>
        </w:rPr>
        <w:t>i</w:t>
      </w:r>
      <w:r w:rsidR="009A73F4" w:rsidRPr="00A358B5">
        <w:rPr>
          <w:rFonts w:asciiTheme="minorHAnsi" w:hAnsiTheme="minorHAnsi" w:cstheme="minorHAnsi"/>
          <w:lang w:val="en-US"/>
        </w:rPr>
        <w:t>s high level</w:t>
      </w:r>
      <w:r w:rsidR="00CF0A18" w:rsidRPr="00A358B5">
        <w:rPr>
          <w:rFonts w:asciiTheme="minorHAnsi" w:hAnsiTheme="minorHAnsi" w:cstheme="minorHAnsi"/>
          <w:lang w:val="en-US"/>
        </w:rPr>
        <w:t xml:space="preserve"> </w:t>
      </w:r>
      <w:r w:rsidR="009A73F4" w:rsidRPr="00A358B5">
        <w:rPr>
          <w:rFonts w:asciiTheme="minorHAnsi" w:hAnsiTheme="minorHAnsi" w:cstheme="minorHAnsi"/>
          <w:lang w:val="en-US"/>
        </w:rPr>
        <w:t xml:space="preserve">credibility. </w:t>
      </w:r>
      <w:r w:rsidR="00C6277B" w:rsidRPr="00A358B5">
        <w:rPr>
          <w:rFonts w:asciiTheme="minorHAnsi" w:hAnsiTheme="minorHAnsi" w:cstheme="minorHAnsi"/>
          <w:lang w:val="en-US"/>
        </w:rPr>
        <w:t xml:space="preserve"> </w:t>
      </w:r>
    </w:p>
    <w:p w:rsidR="00B31B42" w:rsidRPr="00A358B5" w:rsidRDefault="00771C02"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During the cris</w:t>
      </w:r>
      <w:r w:rsidR="00AC0EEB" w:rsidRPr="00A358B5">
        <w:rPr>
          <w:rFonts w:asciiTheme="minorHAnsi" w:hAnsiTheme="minorHAnsi" w:cstheme="minorHAnsi"/>
          <w:lang w:val="en-US"/>
        </w:rPr>
        <w:t>i</w:t>
      </w:r>
      <w:r w:rsidRPr="00A358B5">
        <w:rPr>
          <w:rFonts w:asciiTheme="minorHAnsi" w:hAnsiTheme="minorHAnsi" w:cstheme="minorHAnsi"/>
          <w:lang w:val="en-US"/>
        </w:rPr>
        <w:t xml:space="preserve">s </w:t>
      </w:r>
      <w:r w:rsidR="00410FB1">
        <w:rPr>
          <w:rFonts w:asciiTheme="minorHAnsi" w:hAnsiTheme="minorHAnsi" w:cstheme="minorHAnsi"/>
          <w:lang w:val="en-US"/>
        </w:rPr>
        <w:t>the</w:t>
      </w:r>
      <w:r w:rsidRPr="00A358B5">
        <w:rPr>
          <w:rFonts w:asciiTheme="minorHAnsi" w:hAnsiTheme="minorHAnsi" w:cstheme="minorHAnsi"/>
          <w:lang w:val="en-US"/>
        </w:rPr>
        <w:t xml:space="preserve"> central banks</w:t>
      </w:r>
      <w:r w:rsidR="00345F7C" w:rsidRPr="00A358B5">
        <w:rPr>
          <w:rFonts w:asciiTheme="minorHAnsi" w:hAnsiTheme="minorHAnsi" w:cstheme="minorHAnsi"/>
          <w:lang w:val="en-US"/>
        </w:rPr>
        <w:t>’</w:t>
      </w:r>
      <w:r w:rsidRPr="00A358B5">
        <w:rPr>
          <w:rFonts w:asciiTheme="minorHAnsi" w:hAnsiTheme="minorHAnsi" w:cstheme="minorHAnsi"/>
          <w:lang w:val="en-US"/>
        </w:rPr>
        <w:t xml:space="preserve"> balance sheets </w:t>
      </w:r>
      <w:r w:rsidR="00B374C1" w:rsidRPr="00A358B5">
        <w:rPr>
          <w:rFonts w:asciiTheme="minorHAnsi" w:hAnsiTheme="minorHAnsi" w:cstheme="minorHAnsi"/>
          <w:lang w:val="en-US"/>
        </w:rPr>
        <w:t>expanded</w:t>
      </w:r>
      <w:r w:rsidRPr="00A358B5">
        <w:rPr>
          <w:rFonts w:asciiTheme="minorHAnsi" w:hAnsiTheme="minorHAnsi" w:cstheme="minorHAnsi"/>
          <w:lang w:val="en-US"/>
        </w:rPr>
        <w:t xml:space="preserve"> rapidly to the huge amounts</w:t>
      </w:r>
      <w:r w:rsidR="007E4ECC" w:rsidRPr="007E4ECC">
        <w:rPr>
          <w:rFonts w:asciiTheme="minorHAnsi" w:hAnsiTheme="minorHAnsi" w:cstheme="minorHAnsi"/>
          <w:lang w:val="en-US"/>
        </w:rPr>
        <w:t xml:space="preserve"> </w:t>
      </w:r>
      <w:r w:rsidR="007E4ECC" w:rsidRPr="00A358B5">
        <w:rPr>
          <w:rFonts w:asciiTheme="minorHAnsi" w:hAnsiTheme="minorHAnsi" w:cstheme="minorHAnsi"/>
          <w:lang w:val="en-US"/>
        </w:rPr>
        <w:t>under supporting programs</w:t>
      </w:r>
      <w:r w:rsidRPr="00A358B5">
        <w:rPr>
          <w:rFonts w:asciiTheme="minorHAnsi" w:hAnsiTheme="minorHAnsi" w:cstheme="minorHAnsi"/>
          <w:lang w:val="en-US"/>
        </w:rPr>
        <w:t>. Some analytics evaluate central banks</w:t>
      </w:r>
      <w:r w:rsidR="00345F7C" w:rsidRPr="00A358B5">
        <w:rPr>
          <w:rFonts w:asciiTheme="minorHAnsi" w:hAnsiTheme="minorHAnsi" w:cstheme="minorHAnsi"/>
          <w:lang w:val="en-US"/>
        </w:rPr>
        <w:t>’</w:t>
      </w:r>
      <w:r w:rsidRPr="00A358B5">
        <w:rPr>
          <w:rFonts w:asciiTheme="minorHAnsi" w:hAnsiTheme="minorHAnsi" w:cstheme="minorHAnsi"/>
          <w:lang w:val="en-US"/>
        </w:rPr>
        <w:t xml:space="preserve"> bailout programs as an effective ability </w:t>
      </w:r>
      <w:r w:rsidR="00345F7C" w:rsidRPr="00A358B5">
        <w:rPr>
          <w:rFonts w:asciiTheme="minorHAnsi" w:hAnsiTheme="minorHAnsi" w:cstheme="minorHAnsi"/>
          <w:lang w:val="en-US"/>
        </w:rPr>
        <w:t xml:space="preserve">of </w:t>
      </w:r>
      <w:r w:rsidRPr="00A358B5">
        <w:rPr>
          <w:rFonts w:asciiTheme="minorHAnsi" w:hAnsiTheme="minorHAnsi" w:cstheme="minorHAnsi"/>
          <w:lang w:val="en-US"/>
        </w:rPr>
        <w:t>bear</w:t>
      </w:r>
      <w:r w:rsidR="00345F7C" w:rsidRPr="00A358B5">
        <w:rPr>
          <w:rFonts w:asciiTheme="minorHAnsi" w:hAnsiTheme="minorHAnsi" w:cstheme="minorHAnsi"/>
          <w:lang w:val="en-US"/>
        </w:rPr>
        <w:t>ing</w:t>
      </w:r>
      <w:r w:rsidRPr="00A358B5">
        <w:rPr>
          <w:rFonts w:asciiTheme="minorHAnsi" w:hAnsiTheme="minorHAnsi" w:cstheme="minorHAnsi"/>
          <w:lang w:val="en-US"/>
        </w:rPr>
        <w:t xml:space="preserve"> </w:t>
      </w:r>
      <w:r w:rsidR="00410FB1">
        <w:rPr>
          <w:rFonts w:asciiTheme="minorHAnsi" w:hAnsiTheme="minorHAnsi" w:cstheme="minorHAnsi"/>
          <w:lang w:val="en-US"/>
        </w:rPr>
        <w:t xml:space="preserve">the </w:t>
      </w:r>
      <w:r w:rsidR="00345F7C" w:rsidRPr="00A358B5">
        <w:rPr>
          <w:rFonts w:asciiTheme="minorHAnsi" w:hAnsiTheme="minorHAnsi" w:cstheme="minorHAnsi"/>
          <w:lang w:val="en-US"/>
        </w:rPr>
        <w:t>burden</w:t>
      </w:r>
      <w:r w:rsidRPr="00A358B5">
        <w:rPr>
          <w:rFonts w:asciiTheme="minorHAnsi" w:hAnsiTheme="minorHAnsi" w:cstheme="minorHAnsi"/>
          <w:lang w:val="en-US"/>
        </w:rPr>
        <w:t xml:space="preserve"> of </w:t>
      </w:r>
      <w:r w:rsidR="00345F7C" w:rsidRPr="00A358B5">
        <w:rPr>
          <w:rFonts w:asciiTheme="minorHAnsi" w:hAnsiTheme="minorHAnsi" w:cstheme="minorHAnsi"/>
          <w:lang w:val="en-US"/>
        </w:rPr>
        <w:t xml:space="preserve">the </w:t>
      </w:r>
      <w:r w:rsidRPr="00A358B5">
        <w:rPr>
          <w:rFonts w:asciiTheme="minorHAnsi" w:hAnsiTheme="minorHAnsi" w:cstheme="minorHAnsi"/>
          <w:lang w:val="en-US"/>
        </w:rPr>
        <w:t xml:space="preserve">economy on its own shoulders in case of emergency. </w:t>
      </w:r>
      <w:r w:rsidR="007E4ECC">
        <w:rPr>
          <w:rFonts w:asciiTheme="minorHAnsi" w:hAnsiTheme="minorHAnsi" w:cstheme="minorHAnsi"/>
          <w:lang w:val="en-US"/>
        </w:rPr>
        <w:t>However,</w:t>
      </w:r>
      <w:r w:rsidR="007E4ECC" w:rsidRPr="00A358B5">
        <w:rPr>
          <w:rFonts w:asciiTheme="minorHAnsi" w:hAnsiTheme="minorHAnsi" w:cstheme="minorHAnsi"/>
          <w:lang w:val="en-US"/>
        </w:rPr>
        <w:t xml:space="preserve"> </w:t>
      </w:r>
      <w:r w:rsidRPr="00A358B5">
        <w:rPr>
          <w:rFonts w:asciiTheme="minorHAnsi" w:hAnsiTheme="minorHAnsi" w:cstheme="minorHAnsi"/>
          <w:lang w:val="en-US"/>
        </w:rPr>
        <w:t>other analytics assess the bubbled balance sheets as temporary solutions instead of sustainable settlements</w:t>
      </w:r>
      <w:r w:rsidR="007E4ECC">
        <w:rPr>
          <w:rFonts w:asciiTheme="minorHAnsi" w:hAnsiTheme="minorHAnsi" w:cstheme="minorHAnsi"/>
          <w:lang w:val="en-US"/>
        </w:rPr>
        <w:t xml:space="preserve">. </w:t>
      </w:r>
      <w:r w:rsidRPr="00A358B5">
        <w:rPr>
          <w:rFonts w:asciiTheme="minorHAnsi" w:hAnsiTheme="minorHAnsi" w:cstheme="minorHAnsi"/>
          <w:lang w:val="en-US"/>
        </w:rPr>
        <w:t xml:space="preserve"> </w:t>
      </w:r>
      <w:r w:rsidR="00345F7C" w:rsidRPr="00A358B5">
        <w:rPr>
          <w:rFonts w:asciiTheme="minorHAnsi" w:hAnsiTheme="minorHAnsi" w:cstheme="minorHAnsi"/>
          <w:lang w:val="en-US"/>
        </w:rPr>
        <w:t xml:space="preserve">Moreover, </w:t>
      </w:r>
      <w:r w:rsidRPr="00A358B5">
        <w:rPr>
          <w:rFonts w:asciiTheme="minorHAnsi" w:hAnsiTheme="minorHAnsi" w:cstheme="minorHAnsi"/>
          <w:lang w:val="en-US"/>
        </w:rPr>
        <w:t xml:space="preserve">these bubbled balance sheets undermine macroeconomic stability, </w:t>
      </w:r>
      <w:r w:rsidR="002C3432" w:rsidRPr="00A358B5">
        <w:rPr>
          <w:rFonts w:asciiTheme="minorHAnsi" w:hAnsiTheme="minorHAnsi" w:cstheme="minorHAnsi"/>
          <w:lang w:val="en-US"/>
        </w:rPr>
        <w:t>subsequently making</w:t>
      </w:r>
      <w:r w:rsidRPr="00A358B5">
        <w:rPr>
          <w:rFonts w:asciiTheme="minorHAnsi" w:hAnsiTheme="minorHAnsi" w:cstheme="minorHAnsi"/>
          <w:lang w:val="en-US"/>
        </w:rPr>
        <w:t xml:space="preserve"> </w:t>
      </w:r>
      <w:r w:rsidR="007E4ECC">
        <w:rPr>
          <w:rFonts w:asciiTheme="minorHAnsi" w:hAnsiTheme="minorHAnsi" w:cstheme="minorHAnsi"/>
          <w:lang w:val="en-US"/>
        </w:rPr>
        <w:t xml:space="preserve">the </w:t>
      </w:r>
      <w:r w:rsidRPr="00A358B5">
        <w:rPr>
          <w:rFonts w:asciiTheme="minorHAnsi" w:hAnsiTheme="minorHAnsi" w:cstheme="minorHAnsi"/>
          <w:lang w:val="en-US"/>
        </w:rPr>
        <w:t xml:space="preserve">economy pregnant for more </w:t>
      </w:r>
      <w:r w:rsidRPr="00A358B5">
        <w:rPr>
          <w:rFonts w:asciiTheme="minorHAnsi" w:hAnsiTheme="minorHAnsi" w:cstheme="minorHAnsi"/>
          <w:lang w:val="en-US"/>
        </w:rPr>
        <w:lastRenderedPageBreak/>
        <w:t xml:space="preserve">scaled up crisis. There are not still definite plans about the exit strategies. This </w:t>
      </w:r>
      <w:r w:rsidR="00F45D62" w:rsidRPr="00A358B5">
        <w:rPr>
          <w:rFonts w:asciiTheme="minorHAnsi" w:hAnsiTheme="minorHAnsi" w:cstheme="minorHAnsi"/>
          <w:lang w:val="en-US"/>
        </w:rPr>
        <w:t>uncertain</w:t>
      </w:r>
      <w:r w:rsidRPr="00A358B5">
        <w:rPr>
          <w:rFonts w:asciiTheme="minorHAnsi" w:hAnsiTheme="minorHAnsi" w:cstheme="minorHAnsi"/>
          <w:lang w:val="en-US"/>
        </w:rPr>
        <w:t xml:space="preserve"> situation directs </w:t>
      </w:r>
      <w:r w:rsidR="002C3432" w:rsidRPr="00A358B5">
        <w:rPr>
          <w:rFonts w:asciiTheme="minorHAnsi" w:hAnsiTheme="minorHAnsi" w:cstheme="minorHAnsi"/>
          <w:lang w:val="en-US"/>
        </w:rPr>
        <w:t xml:space="preserve">the </w:t>
      </w:r>
      <w:r w:rsidRPr="00A358B5">
        <w:rPr>
          <w:rFonts w:asciiTheme="minorHAnsi" w:hAnsiTheme="minorHAnsi" w:cstheme="minorHAnsi"/>
          <w:lang w:val="en-US"/>
        </w:rPr>
        <w:t>public views about the future economic conditions to puzzle. This situation is another sign o</w:t>
      </w:r>
      <w:r w:rsidR="00F45D62" w:rsidRPr="00A358B5">
        <w:rPr>
          <w:rFonts w:asciiTheme="minorHAnsi" w:hAnsiTheme="minorHAnsi" w:cstheme="minorHAnsi"/>
          <w:lang w:val="en-US"/>
        </w:rPr>
        <w:t>f central bank</w:t>
      </w:r>
      <w:r w:rsidRPr="00A358B5">
        <w:rPr>
          <w:rFonts w:asciiTheme="minorHAnsi" w:hAnsiTheme="minorHAnsi" w:cstheme="minorHAnsi"/>
          <w:lang w:val="en-US"/>
        </w:rPr>
        <w:t>s</w:t>
      </w:r>
      <w:r w:rsidR="00F45D62" w:rsidRPr="00A358B5">
        <w:rPr>
          <w:rFonts w:asciiTheme="minorHAnsi" w:hAnsiTheme="minorHAnsi" w:cstheme="minorHAnsi"/>
          <w:lang w:val="en-US"/>
        </w:rPr>
        <w:t>’</w:t>
      </w:r>
      <w:r w:rsidRPr="00A358B5">
        <w:rPr>
          <w:rFonts w:asciiTheme="minorHAnsi" w:hAnsiTheme="minorHAnsi" w:cstheme="minorHAnsi"/>
          <w:lang w:val="en-US"/>
        </w:rPr>
        <w:t xml:space="preserve"> </w:t>
      </w:r>
      <w:r w:rsidR="002C3432" w:rsidRPr="00A358B5">
        <w:rPr>
          <w:rFonts w:asciiTheme="minorHAnsi" w:hAnsiTheme="minorHAnsi" w:cstheme="minorHAnsi"/>
          <w:lang w:val="en-US"/>
        </w:rPr>
        <w:t>state of</w:t>
      </w:r>
      <w:r w:rsidR="00410FB1">
        <w:rPr>
          <w:rFonts w:asciiTheme="minorHAnsi" w:hAnsiTheme="minorHAnsi" w:cstheme="minorHAnsi"/>
          <w:lang w:val="en-US"/>
        </w:rPr>
        <w:t xml:space="preserve"> the</w:t>
      </w:r>
      <w:r w:rsidR="002C3432" w:rsidRPr="00A358B5">
        <w:rPr>
          <w:rFonts w:asciiTheme="minorHAnsi" w:hAnsiTheme="minorHAnsi" w:cstheme="minorHAnsi"/>
          <w:lang w:val="en-US"/>
        </w:rPr>
        <w:t xml:space="preserve"> internal</w:t>
      </w:r>
      <w:r w:rsidRPr="00A358B5">
        <w:rPr>
          <w:rFonts w:asciiTheme="minorHAnsi" w:hAnsiTheme="minorHAnsi" w:cstheme="minorHAnsi"/>
          <w:lang w:val="en-US"/>
        </w:rPr>
        <w:t xml:space="preserve"> confus</w:t>
      </w:r>
      <w:r w:rsidR="002C3432" w:rsidRPr="00A358B5">
        <w:rPr>
          <w:rFonts w:asciiTheme="minorHAnsi" w:hAnsiTheme="minorHAnsi" w:cstheme="minorHAnsi"/>
          <w:lang w:val="en-US"/>
        </w:rPr>
        <w:t>ion</w:t>
      </w:r>
      <w:r w:rsidRPr="00A358B5">
        <w:rPr>
          <w:rFonts w:asciiTheme="minorHAnsi" w:hAnsiTheme="minorHAnsi" w:cstheme="minorHAnsi"/>
          <w:lang w:val="en-US"/>
        </w:rPr>
        <w:t xml:space="preserve">. </w:t>
      </w:r>
      <w:r w:rsidR="00B31B42" w:rsidRPr="00A358B5">
        <w:rPr>
          <w:rFonts w:asciiTheme="minorHAnsi" w:hAnsiTheme="minorHAnsi" w:cstheme="minorHAnsi"/>
          <w:lang w:val="en-US"/>
        </w:rPr>
        <w:t>Under shadow of huge government debt</w:t>
      </w:r>
      <w:r w:rsidR="002C3432" w:rsidRPr="00A358B5">
        <w:rPr>
          <w:rFonts w:asciiTheme="minorHAnsi" w:hAnsiTheme="minorHAnsi" w:cstheme="minorHAnsi"/>
          <w:lang w:val="en-US"/>
        </w:rPr>
        <w:t xml:space="preserve"> the</w:t>
      </w:r>
      <w:r w:rsidR="00B31B42" w:rsidRPr="00A358B5">
        <w:rPr>
          <w:rFonts w:asciiTheme="minorHAnsi" w:hAnsiTheme="minorHAnsi" w:cstheme="minorHAnsi"/>
          <w:lang w:val="en-US"/>
        </w:rPr>
        <w:t xml:space="preserve"> public is still under un</w:t>
      </w:r>
      <w:r w:rsidR="002C3432" w:rsidRPr="00A358B5">
        <w:rPr>
          <w:rFonts w:asciiTheme="minorHAnsi" w:hAnsiTheme="minorHAnsi" w:cstheme="minorHAnsi"/>
          <w:lang w:val="en-US"/>
        </w:rPr>
        <w:t>certain</w:t>
      </w:r>
      <w:r w:rsidR="00B31B42" w:rsidRPr="00A358B5">
        <w:rPr>
          <w:rFonts w:asciiTheme="minorHAnsi" w:hAnsiTheme="minorHAnsi" w:cstheme="minorHAnsi"/>
          <w:lang w:val="en-US"/>
        </w:rPr>
        <w:t xml:space="preserve"> future of </w:t>
      </w:r>
      <w:r w:rsidR="00410FB1">
        <w:rPr>
          <w:rFonts w:asciiTheme="minorHAnsi" w:hAnsiTheme="minorHAnsi" w:cstheme="minorHAnsi"/>
          <w:lang w:val="en-US"/>
        </w:rPr>
        <w:t xml:space="preserve">the </w:t>
      </w:r>
      <w:r w:rsidR="00B31B42" w:rsidRPr="00A358B5">
        <w:rPr>
          <w:rFonts w:asciiTheme="minorHAnsi" w:hAnsiTheme="minorHAnsi" w:cstheme="minorHAnsi"/>
          <w:lang w:val="en-US"/>
        </w:rPr>
        <w:t xml:space="preserve">economic </w:t>
      </w:r>
      <w:r w:rsidR="002C3432" w:rsidRPr="00A358B5">
        <w:rPr>
          <w:rFonts w:asciiTheme="minorHAnsi" w:hAnsiTheme="minorHAnsi" w:cstheme="minorHAnsi"/>
          <w:lang w:val="en-US"/>
        </w:rPr>
        <w:t>situation</w:t>
      </w:r>
      <w:r w:rsidR="00B31B42" w:rsidRPr="00A358B5">
        <w:rPr>
          <w:rFonts w:asciiTheme="minorHAnsi" w:hAnsiTheme="minorHAnsi" w:cstheme="minorHAnsi"/>
          <w:lang w:val="en-US"/>
        </w:rPr>
        <w:t>. This s</w:t>
      </w:r>
      <w:r w:rsidR="002C3432" w:rsidRPr="00A358B5">
        <w:rPr>
          <w:rFonts w:asciiTheme="minorHAnsi" w:hAnsiTheme="minorHAnsi" w:cstheme="minorHAnsi"/>
          <w:lang w:val="en-US"/>
        </w:rPr>
        <w:t xml:space="preserve">ituation </w:t>
      </w:r>
      <w:r w:rsidR="00B31B42" w:rsidRPr="00A358B5">
        <w:rPr>
          <w:rFonts w:asciiTheme="minorHAnsi" w:hAnsiTheme="minorHAnsi" w:cstheme="minorHAnsi"/>
          <w:lang w:val="en-US"/>
        </w:rPr>
        <w:t xml:space="preserve">of </w:t>
      </w:r>
      <w:r w:rsidR="002C3432" w:rsidRPr="00A358B5">
        <w:rPr>
          <w:rFonts w:asciiTheme="minorHAnsi" w:hAnsiTheme="minorHAnsi" w:cstheme="minorHAnsi"/>
          <w:lang w:val="en-US"/>
        </w:rPr>
        <w:t xml:space="preserve">the </w:t>
      </w:r>
      <w:r w:rsidR="00B31B42" w:rsidRPr="00A358B5">
        <w:rPr>
          <w:rFonts w:asciiTheme="minorHAnsi" w:hAnsiTheme="minorHAnsi" w:cstheme="minorHAnsi"/>
          <w:lang w:val="en-US"/>
        </w:rPr>
        <w:t xml:space="preserve">governments is </w:t>
      </w:r>
      <w:r w:rsidR="00AC3392">
        <w:rPr>
          <w:rFonts w:asciiTheme="minorHAnsi" w:hAnsiTheme="minorHAnsi" w:cstheme="minorHAnsi"/>
          <w:lang w:val="en-US"/>
        </w:rPr>
        <w:t xml:space="preserve">a </w:t>
      </w:r>
      <w:r w:rsidR="00B31B42" w:rsidRPr="00A358B5">
        <w:rPr>
          <w:rFonts w:asciiTheme="minorHAnsi" w:hAnsiTheme="minorHAnsi" w:cstheme="minorHAnsi"/>
          <w:lang w:val="en-US"/>
        </w:rPr>
        <w:t xml:space="preserve">potential threat on </w:t>
      </w:r>
      <w:r w:rsidR="002C3432" w:rsidRPr="00A358B5">
        <w:rPr>
          <w:rFonts w:asciiTheme="minorHAnsi" w:hAnsiTheme="minorHAnsi" w:cstheme="minorHAnsi"/>
          <w:lang w:val="en-US"/>
        </w:rPr>
        <w:t xml:space="preserve">the </w:t>
      </w:r>
      <w:r w:rsidR="00B31B42" w:rsidRPr="00A358B5">
        <w:rPr>
          <w:rFonts w:asciiTheme="minorHAnsi" w:hAnsiTheme="minorHAnsi" w:cstheme="minorHAnsi"/>
          <w:lang w:val="en-US"/>
        </w:rPr>
        <w:t xml:space="preserve">credibility of </w:t>
      </w:r>
      <w:r w:rsidR="002C3432" w:rsidRPr="00A358B5">
        <w:rPr>
          <w:rFonts w:asciiTheme="minorHAnsi" w:hAnsiTheme="minorHAnsi" w:cstheme="minorHAnsi"/>
          <w:lang w:val="en-US"/>
        </w:rPr>
        <w:t xml:space="preserve">the </w:t>
      </w:r>
      <w:r w:rsidR="00B31B42" w:rsidRPr="00A358B5">
        <w:rPr>
          <w:rFonts w:asciiTheme="minorHAnsi" w:hAnsiTheme="minorHAnsi" w:cstheme="minorHAnsi"/>
          <w:lang w:val="en-US"/>
        </w:rPr>
        <w:t>government</w:t>
      </w:r>
      <w:r w:rsidR="002C3432" w:rsidRPr="00A358B5">
        <w:rPr>
          <w:rFonts w:asciiTheme="minorHAnsi" w:hAnsiTheme="minorHAnsi" w:cstheme="minorHAnsi"/>
          <w:lang w:val="en-US"/>
        </w:rPr>
        <w:t>s</w:t>
      </w:r>
      <w:r w:rsidR="00B31B42" w:rsidRPr="00A358B5">
        <w:rPr>
          <w:rFonts w:asciiTheme="minorHAnsi" w:hAnsiTheme="minorHAnsi" w:cstheme="minorHAnsi"/>
          <w:lang w:val="en-US"/>
        </w:rPr>
        <w:t xml:space="preserve"> and central banks.</w:t>
      </w:r>
    </w:p>
    <w:p w:rsidR="00AE3274" w:rsidRPr="00A358B5" w:rsidRDefault="002C3432"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Indeed</w:t>
      </w:r>
      <w:r w:rsidR="00771C02" w:rsidRPr="00A358B5">
        <w:rPr>
          <w:rFonts w:asciiTheme="minorHAnsi" w:hAnsiTheme="minorHAnsi" w:cstheme="minorHAnsi"/>
          <w:lang w:val="en-US"/>
        </w:rPr>
        <w:t xml:space="preserve">, </w:t>
      </w:r>
      <w:r w:rsidRPr="00A358B5">
        <w:rPr>
          <w:rFonts w:asciiTheme="minorHAnsi" w:hAnsiTheme="minorHAnsi" w:cstheme="minorHAnsi"/>
          <w:lang w:val="en-US"/>
        </w:rPr>
        <w:t>if</w:t>
      </w:r>
      <w:r w:rsidR="00771C02" w:rsidRPr="00A358B5">
        <w:rPr>
          <w:rFonts w:asciiTheme="minorHAnsi" w:hAnsiTheme="minorHAnsi" w:cstheme="minorHAnsi"/>
          <w:lang w:val="en-US"/>
        </w:rPr>
        <w:t xml:space="preserve"> fiscal sector faces huge problems as a public debt,</w:t>
      </w:r>
      <w:r w:rsidRPr="00A358B5">
        <w:rPr>
          <w:rFonts w:asciiTheme="minorHAnsi" w:hAnsiTheme="minorHAnsi" w:cstheme="minorHAnsi"/>
          <w:lang w:val="en-US"/>
        </w:rPr>
        <w:t xml:space="preserve"> </w:t>
      </w:r>
      <w:r w:rsidR="00771C02" w:rsidRPr="00A358B5">
        <w:rPr>
          <w:rFonts w:asciiTheme="minorHAnsi" w:hAnsiTheme="minorHAnsi" w:cstheme="minorHAnsi"/>
          <w:lang w:val="en-US"/>
        </w:rPr>
        <w:t xml:space="preserve">oil price dynamics </w:t>
      </w:r>
      <w:r w:rsidRPr="00A358B5">
        <w:rPr>
          <w:rFonts w:asciiTheme="minorHAnsi" w:hAnsiTheme="minorHAnsi" w:cstheme="minorHAnsi"/>
          <w:lang w:val="en-US"/>
        </w:rPr>
        <w:t>follow</w:t>
      </w:r>
      <w:r w:rsidR="00771C02" w:rsidRPr="00A358B5">
        <w:rPr>
          <w:rFonts w:asciiTheme="minorHAnsi" w:hAnsiTheme="minorHAnsi" w:cstheme="minorHAnsi"/>
          <w:lang w:val="en-US"/>
        </w:rPr>
        <w:t xml:space="preserve"> </w:t>
      </w:r>
      <w:r w:rsidRPr="00A358B5">
        <w:rPr>
          <w:rFonts w:asciiTheme="minorHAnsi" w:hAnsiTheme="minorHAnsi" w:cstheme="minorHAnsi"/>
          <w:lang w:val="en-US"/>
        </w:rPr>
        <w:t>il</w:t>
      </w:r>
      <w:r w:rsidR="00771C02" w:rsidRPr="00A358B5">
        <w:rPr>
          <w:rFonts w:asciiTheme="minorHAnsi" w:hAnsiTheme="minorHAnsi" w:cstheme="minorHAnsi"/>
          <w:lang w:val="en-US"/>
        </w:rPr>
        <w:t>logic</w:t>
      </w:r>
      <w:r w:rsidRPr="00A358B5">
        <w:rPr>
          <w:rFonts w:asciiTheme="minorHAnsi" w:hAnsiTheme="minorHAnsi" w:cstheme="minorHAnsi"/>
          <w:lang w:val="en-US"/>
        </w:rPr>
        <w:t>al trends</w:t>
      </w:r>
      <w:r w:rsidR="00771C02" w:rsidRPr="00A358B5">
        <w:rPr>
          <w:rFonts w:asciiTheme="minorHAnsi" w:hAnsiTheme="minorHAnsi" w:cstheme="minorHAnsi"/>
          <w:lang w:val="en-US"/>
        </w:rPr>
        <w:t xml:space="preserve">, </w:t>
      </w:r>
      <w:r w:rsidR="00AC3392">
        <w:rPr>
          <w:rFonts w:asciiTheme="minorHAnsi" w:hAnsiTheme="minorHAnsi" w:cstheme="minorHAnsi"/>
          <w:lang w:val="en-US"/>
        </w:rPr>
        <w:t xml:space="preserve">with a </w:t>
      </w:r>
      <w:r w:rsidR="00771C02" w:rsidRPr="00A358B5">
        <w:rPr>
          <w:rFonts w:asciiTheme="minorHAnsi" w:hAnsiTheme="minorHAnsi" w:cstheme="minorHAnsi"/>
          <w:lang w:val="en-US"/>
        </w:rPr>
        <w:t>huge army of unemployed people</w:t>
      </w:r>
      <w:r w:rsidR="00B31B42" w:rsidRPr="00A358B5">
        <w:rPr>
          <w:rFonts w:asciiTheme="minorHAnsi" w:hAnsiTheme="minorHAnsi" w:cstheme="minorHAnsi"/>
          <w:lang w:val="en-US"/>
        </w:rPr>
        <w:t>,</w:t>
      </w:r>
      <w:r w:rsidR="00771C02" w:rsidRPr="00A358B5">
        <w:rPr>
          <w:rFonts w:asciiTheme="minorHAnsi" w:hAnsiTheme="minorHAnsi" w:cstheme="minorHAnsi"/>
          <w:lang w:val="en-US"/>
        </w:rPr>
        <w:t xml:space="preserve"> forecasting and communicating </w:t>
      </w:r>
      <w:r w:rsidR="00C06364">
        <w:rPr>
          <w:rFonts w:asciiTheme="minorHAnsi" w:hAnsiTheme="minorHAnsi" w:cstheme="minorHAnsi"/>
          <w:lang w:val="en-US"/>
        </w:rPr>
        <w:t xml:space="preserve">the </w:t>
      </w:r>
      <w:r w:rsidR="00771C02" w:rsidRPr="00A358B5">
        <w:rPr>
          <w:rFonts w:asciiTheme="minorHAnsi" w:hAnsiTheme="minorHAnsi" w:cstheme="minorHAnsi"/>
          <w:lang w:val="en-US"/>
        </w:rPr>
        <w:t xml:space="preserve">future economic conditions seems impossible. Under these conditions making </w:t>
      </w:r>
      <w:r w:rsidR="00C06364">
        <w:rPr>
          <w:rFonts w:asciiTheme="minorHAnsi" w:hAnsiTheme="minorHAnsi" w:cstheme="minorHAnsi"/>
          <w:lang w:val="en-US"/>
        </w:rPr>
        <w:t xml:space="preserve">the </w:t>
      </w:r>
      <w:r w:rsidR="00771C02" w:rsidRPr="00A358B5">
        <w:rPr>
          <w:rFonts w:asciiTheme="minorHAnsi" w:hAnsiTheme="minorHAnsi" w:cstheme="minorHAnsi"/>
          <w:lang w:val="en-US"/>
        </w:rPr>
        <w:t>rational decisions by the public seems</w:t>
      </w:r>
      <w:r w:rsidRPr="00A358B5">
        <w:rPr>
          <w:rFonts w:asciiTheme="minorHAnsi" w:hAnsiTheme="minorHAnsi" w:cstheme="minorHAnsi"/>
          <w:lang w:val="en-US"/>
        </w:rPr>
        <w:t xml:space="preserve"> to</w:t>
      </w:r>
      <w:r w:rsidR="00771C02" w:rsidRPr="00A358B5">
        <w:rPr>
          <w:rFonts w:asciiTheme="minorHAnsi" w:hAnsiTheme="minorHAnsi" w:cstheme="minorHAnsi"/>
          <w:lang w:val="en-US"/>
        </w:rPr>
        <w:t xml:space="preserve"> </w:t>
      </w:r>
      <w:r w:rsidRPr="00A358B5">
        <w:rPr>
          <w:rFonts w:asciiTheme="minorHAnsi" w:hAnsiTheme="minorHAnsi" w:cstheme="minorHAnsi"/>
          <w:lang w:val="en-US"/>
        </w:rPr>
        <w:t xml:space="preserve">be </w:t>
      </w:r>
      <w:r w:rsidR="00771C02" w:rsidRPr="00A358B5">
        <w:rPr>
          <w:rFonts w:asciiTheme="minorHAnsi" w:hAnsiTheme="minorHAnsi" w:cstheme="minorHAnsi"/>
          <w:lang w:val="en-US"/>
        </w:rPr>
        <w:t xml:space="preserve">very hard.  </w:t>
      </w:r>
      <w:r w:rsidR="004616A1" w:rsidRPr="00A358B5">
        <w:rPr>
          <w:rFonts w:asciiTheme="minorHAnsi" w:hAnsiTheme="minorHAnsi" w:cstheme="minorHAnsi"/>
          <w:lang w:val="en-US"/>
        </w:rPr>
        <w:t xml:space="preserve">In this strained situation </w:t>
      </w:r>
      <w:r w:rsidR="00F828D7" w:rsidRPr="00A358B5">
        <w:rPr>
          <w:rFonts w:asciiTheme="minorHAnsi" w:hAnsiTheme="minorHAnsi" w:cstheme="minorHAnsi"/>
          <w:lang w:val="en-US"/>
        </w:rPr>
        <w:t xml:space="preserve">one of </w:t>
      </w:r>
      <w:r w:rsidR="00C06364">
        <w:rPr>
          <w:rFonts w:asciiTheme="minorHAnsi" w:hAnsiTheme="minorHAnsi" w:cstheme="minorHAnsi"/>
          <w:lang w:val="en-US"/>
        </w:rPr>
        <w:t xml:space="preserve">the </w:t>
      </w:r>
      <w:r w:rsidR="00F828D7" w:rsidRPr="00A358B5">
        <w:rPr>
          <w:rFonts w:asciiTheme="minorHAnsi" w:hAnsiTheme="minorHAnsi" w:cstheme="minorHAnsi"/>
          <w:lang w:val="en-US"/>
        </w:rPr>
        <w:t>way</w:t>
      </w:r>
      <w:r w:rsidRPr="00A358B5">
        <w:rPr>
          <w:rFonts w:asciiTheme="minorHAnsi" w:hAnsiTheme="minorHAnsi" w:cstheme="minorHAnsi"/>
          <w:lang w:val="en-US"/>
        </w:rPr>
        <w:t>s</w:t>
      </w:r>
      <w:r w:rsidR="00F828D7" w:rsidRPr="00A358B5">
        <w:rPr>
          <w:rFonts w:asciiTheme="minorHAnsi" w:hAnsiTheme="minorHAnsi" w:cstheme="minorHAnsi"/>
          <w:lang w:val="en-US"/>
        </w:rPr>
        <w:t xml:space="preserve"> </w:t>
      </w:r>
      <w:r w:rsidR="00AC3392">
        <w:rPr>
          <w:rFonts w:asciiTheme="minorHAnsi" w:hAnsiTheme="minorHAnsi" w:cstheme="minorHAnsi"/>
          <w:lang w:val="en-US"/>
        </w:rPr>
        <w:t xml:space="preserve">to </w:t>
      </w:r>
      <w:r w:rsidRPr="00A358B5">
        <w:rPr>
          <w:rFonts w:asciiTheme="minorHAnsi" w:hAnsiTheme="minorHAnsi" w:cstheme="minorHAnsi"/>
          <w:lang w:val="en-US"/>
        </w:rPr>
        <w:t xml:space="preserve"> </w:t>
      </w:r>
      <w:r w:rsidR="00AC3392">
        <w:rPr>
          <w:rFonts w:asciiTheme="minorHAnsi" w:hAnsiTheme="minorHAnsi" w:cstheme="minorHAnsi"/>
          <w:lang w:val="en-US"/>
        </w:rPr>
        <w:t>re</w:t>
      </w:r>
      <w:r w:rsidR="00AC3392" w:rsidRPr="00A358B5">
        <w:rPr>
          <w:rFonts w:asciiTheme="minorHAnsi" w:hAnsiTheme="minorHAnsi" w:cstheme="minorHAnsi"/>
          <w:lang w:val="en-US"/>
        </w:rPr>
        <w:t>sol</w:t>
      </w:r>
      <w:r w:rsidR="00AC3392">
        <w:rPr>
          <w:rFonts w:asciiTheme="minorHAnsi" w:hAnsiTheme="minorHAnsi" w:cstheme="minorHAnsi"/>
          <w:lang w:val="en-US"/>
        </w:rPr>
        <w:t>ve the</w:t>
      </w:r>
      <w:r w:rsidR="00AC3392" w:rsidRPr="00A358B5">
        <w:rPr>
          <w:rFonts w:asciiTheme="minorHAnsi" w:hAnsiTheme="minorHAnsi" w:cstheme="minorHAnsi"/>
          <w:lang w:val="en-US"/>
        </w:rPr>
        <w:t xml:space="preserve"> </w:t>
      </w:r>
      <w:r w:rsidR="00F828D7" w:rsidRPr="00A358B5">
        <w:rPr>
          <w:rFonts w:asciiTheme="minorHAnsi" w:hAnsiTheme="minorHAnsi" w:cstheme="minorHAnsi"/>
          <w:lang w:val="en-US"/>
        </w:rPr>
        <w:t xml:space="preserve">uncertainty is </w:t>
      </w:r>
      <w:r w:rsidR="000A5CF2" w:rsidRPr="00A358B5">
        <w:rPr>
          <w:rFonts w:asciiTheme="minorHAnsi" w:hAnsiTheme="minorHAnsi" w:cstheme="minorHAnsi"/>
          <w:lang w:val="en-US"/>
        </w:rPr>
        <w:t xml:space="preserve">rethinking about </w:t>
      </w:r>
      <w:r w:rsidRPr="00A358B5">
        <w:rPr>
          <w:rFonts w:asciiTheme="minorHAnsi" w:hAnsiTheme="minorHAnsi" w:cstheme="minorHAnsi"/>
          <w:lang w:val="en-US"/>
        </w:rPr>
        <w:t xml:space="preserve">the </w:t>
      </w:r>
      <w:r w:rsidR="000A5CF2" w:rsidRPr="00A358B5">
        <w:rPr>
          <w:rFonts w:asciiTheme="minorHAnsi" w:hAnsiTheme="minorHAnsi" w:cstheme="minorHAnsi"/>
          <w:lang w:val="en-US"/>
        </w:rPr>
        <w:t xml:space="preserve">current communication strategies and trying to improve </w:t>
      </w:r>
      <w:r w:rsidR="00131F60" w:rsidRPr="00A358B5">
        <w:rPr>
          <w:rFonts w:asciiTheme="minorHAnsi" w:hAnsiTheme="minorHAnsi" w:cstheme="minorHAnsi"/>
          <w:lang w:val="en-US"/>
        </w:rPr>
        <w:t xml:space="preserve">the framework relying </w:t>
      </w:r>
      <w:r w:rsidRPr="00A358B5">
        <w:rPr>
          <w:rFonts w:asciiTheme="minorHAnsi" w:hAnsiTheme="minorHAnsi" w:cstheme="minorHAnsi"/>
          <w:lang w:val="en-US"/>
        </w:rPr>
        <w:t>on the</w:t>
      </w:r>
      <w:r w:rsidR="00131F60" w:rsidRPr="00A358B5">
        <w:rPr>
          <w:rFonts w:asciiTheme="minorHAnsi" w:hAnsiTheme="minorHAnsi" w:cstheme="minorHAnsi"/>
          <w:lang w:val="en-US"/>
        </w:rPr>
        <w:t xml:space="preserve"> main post-cris</w:t>
      </w:r>
      <w:r w:rsidRPr="00A358B5">
        <w:rPr>
          <w:rFonts w:asciiTheme="minorHAnsi" w:hAnsiTheme="minorHAnsi" w:cstheme="minorHAnsi"/>
          <w:lang w:val="en-US"/>
        </w:rPr>
        <w:t>i</w:t>
      </w:r>
      <w:r w:rsidR="00131F60" w:rsidRPr="00A358B5">
        <w:rPr>
          <w:rFonts w:asciiTheme="minorHAnsi" w:hAnsiTheme="minorHAnsi" w:cstheme="minorHAnsi"/>
          <w:lang w:val="en-US"/>
        </w:rPr>
        <w:t>s challenges.</w:t>
      </w:r>
      <w:r w:rsidR="000F122B" w:rsidRPr="00A358B5">
        <w:rPr>
          <w:rFonts w:asciiTheme="minorHAnsi" w:hAnsiTheme="minorHAnsi" w:cstheme="minorHAnsi"/>
          <w:lang w:val="en-US"/>
        </w:rPr>
        <w:t xml:space="preserve"> We have to revise our views on </w:t>
      </w:r>
      <w:r w:rsidRPr="00A358B5">
        <w:rPr>
          <w:rFonts w:asciiTheme="minorHAnsi" w:hAnsiTheme="minorHAnsi" w:cstheme="minorHAnsi"/>
          <w:lang w:val="en-US"/>
        </w:rPr>
        <w:t xml:space="preserve">the </w:t>
      </w:r>
      <w:r w:rsidR="000F122B" w:rsidRPr="00A358B5">
        <w:rPr>
          <w:rFonts w:asciiTheme="minorHAnsi" w:hAnsiTheme="minorHAnsi" w:cstheme="minorHAnsi"/>
          <w:lang w:val="en-US"/>
        </w:rPr>
        <w:t xml:space="preserve">central bank communication. </w:t>
      </w:r>
    </w:p>
    <w:p w:rsidR="00DC0126" w:rsidRDefault="00DC0126" w:rsidP="00EE7C71">
      <w:pPr>
        <w:autoSpaceDE w:val="0"/>
        <w:autoSpaceDN w:val="0"/>
        <w:adjustRightInd w:val="0"/>
        <w:spacing w:after="0" w:line="480" w:lineRule="auto"/>
        <w:ind w:firstLine="708"/>
        <w:outlineLvl w:val="0"/>
        <w:rPr>
          <w:rFonts w:asciiTheme="minorHAnsi" w:hAnsiTheme="minorHAnsi" w:cstheme="minorHAnsi"/>
          <w:b/>
          <w:lang w:val="en-US"/>
        </w:rPr>
      </w:pPr>
    </w:p>
    <w:p w:rsidR="0072294B" w:rsidRPr="00A358B5" w:rsidRDefault="0072294B" w:rsidP="00EE7C71">
      <w:pPr>
        <w:autoSpaceDE w:val="0"/>
        <w:autoSpaceDN w:val="0"/>
        <w:adjustRightInd w:val="0"/>
        <w:spacing w:after="0" w:line="480" w:lineRule="auto"/>
        <w:ind w:firstLine="708"/>
        <w:outlineLvl w:val="0"/>
        <w:rPr>
          <w:rFonts w:asciiTheme="minorHAnsi" w:hAnsiTheme="minorHAnsi" w:cstheme="minorHAnsi"/>
          <w:lang w:val="en-US"/>
        </w:rPr>
      </w:pPr>
      <w:r w:rsidRPr="00A358B5">
        <w:rPr>
          <w:rFonts w:asciiTheme="minorHAnsi" w:hAnsiTheme="minorHAnsi" w:cstheme="minorHAnsi"/>
          <w:b/>
          <w:lang w:val="en-US"/>
        </w:rPr>
        <w:t xml:space="preserve">V. NEW APPROACH TO COMMUNICATION </w:t>
      </w:r>
    </w:p>
    <w:p w:rsidR="00D3078F" w:rsidRPr="00A358B5" w:rsidRDefault="000A2136" w:rsidP="00EE7C71">
      <w:pPr>
        <w:spacing w:line="480" w:lineRule="auto"/>
        <w:ind w:firstLine="708"/>
        <w:jc w:val="both"/>
        <w:outlineLvl w:val="0"/>
        <w:rPr>
          <w:rFonts w:asciiTheme="minorHAnsi" w:hAnsiTheme="minorHAnsi" w:cstheme="minorHAnsi"/>
          <w:b/>
          <w:lang w:val="en-US"/>
        </w:rPr>
      </w:pPr>
      <w:r w:rsidRPr="00A358B5">
        <w:rPr>
          <w:rFonts w:asciiTheme="minorHAnsi" w:hAnsiTheme="minorHAnsi" w:cstheme="minorHAnsi"/>
          <w:b/>
          <w:lang w:val="en-US"/>
        </w:rPr>
        <w:t>High beam h</w:t>
      </w:r>
      <w:r w:rsidR="00D3078F" w:rsidRPr="00A358B5">
        <w:rPr>
          <w:rFonts w:asciiTheme="minorHAnsi" w:hAnsiTheme="minorHAnsi" w:cstheme="minorHAnsi"/>
          <w:b/>
          <w:lang w:val="en-US"/>
        </w:rPr>
        <w:t xml:space="preserve">eadlights of </w:t>
      </w:r>
      <w:r w:rsidR="002C3432" w:rsidRPr="00A358B5">
        <w:rPr>
          <w:rFonts w:asciiTheme="minorHAnsi" w:hAnsiTheme="minorHAnsi" w:cstheme="minorHAnsi"/>
          <w:b/>
          <w:lang w:val="en-US"/>
        </w:rPr>
        <w:t xml:space="preserve">the </w:t>
      </w:r>
      <w:r w:rsidR="00D3078F" w:rsidRPr="00A358B5">
        <w:rPr>
          <w:rFonts w:asciiTheme="minorHAnsi" w:hAnsiTheme="minorHAnsi" w:cstheme="minorHAnsi"/>
          <w:b/>
          <w:lang w:val="en-US"/>
        </w:rPr>
        <w:t>Central Banking</w:t>
      </w:r>
    </w:p>
    <w:p w:rsidR="005853FF" w:rsidRPr="00A358B5" w:rsidRDefault="003D2156"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As time go</w:t>
      </w:r>
      <w:r w:rsidR="00AC3392">
        <w:rPr>
          <w:rFonts w:asciiTheme="minorHAnsi" w:hAnsiTheme="minorHAnsi" w:cstheme="minorHAnsi"/>
          <w:lang w:val="en-US"/>
        </w:rPr>
        <w:t>es</w:t>
      </w:r>
      <w:r w:rsidRPr="00A358B5">
        <w:rPr>
          <w:rFonts w:asciiTheme="minorHAnsi" w:hAnsiTheme="minorHAnsi" w:cstheme="minorHAnsi"/>
          <w:lang w:val="en-US"/>
        </w:rPr>
        <w:t xml:space="preserve"> on</w:t>
      </w:r>
      <w:r w:rsidR="00AC3392">
        <w:rPr>
          <w:rFonts w:asciiTheme="minorHAnsi" w:hAnsiTheme="minorHAnsi" w:cstheme="minorHAnsi"/>
          <w:lang w:val="en-US"/>
        </w:rPr>
        <w:t>,</w:t>
      </w:r>
      <w:r w:rsidRPr="00A358B5">
        <w:rPr>
          <w:rFonts w:asciiTheme="minorHAnsi" w:hAnsiTheme="minorHAnsi" w:cstheme="minorHAnsi"/>
          <w:lang w:val="en-US"/>
        </w:rPr>
        <w:t xml:space="preserve"> </w:t>
      </w:r>
      <w:r w:rsidR="00AC3392">
        <w:rPr>
          <w:rFonts w:asciiTheme="minorHAnsi" w:hAnsiTheme="minorHAnsi" w:cstheme="minorHAnsi"/>
          <w:lang w:val="en-US"/>
        </w:rPr>
        <w:t xml:space="preserve">the </w:t>
      </w:r>
      <w:r w:rsidR="002C3432" w:rsidRPr="00A358B5">
        <w:rPr>
          <w:rFonts w:asciiTheme="minorHAnsi" w:hAnsiTheme="minorHAnsi" w:cstheme="minorHAnsi"/>
          <w:lang w:val="en-US"/>
        </w:rPr>
        <w:t xml:space="preserve">importance of </w:t>
      </w:r>
      <w:r w:rsidR="00C06364">
        <w:rPr>
          <w:rFonts w:asciiTheme="minorHAnsi" w:hAnsiTheme="minorHAnsi" w:cstheme="minorHAnsi"/>
          <w:lang w:val="en-US"/>
        </w:rPr>
        <w:t xml:space="preserve">the </w:t>
      </w:r>
      <w:r w:rsidRPr="00A358B5">
        <w:rPr>
          <w:rFonts w:asciiTheme="minorHAnsi" w:hAnsiTheme="minorHAnsi" w:cstheme="minorHAnsi"/>
          <w:lang w:val="en-US"/>
        </w:rPr>
        <w:t>central bank communication is increasing and supporters of paying special attention on this matter are growing</w:t>
      </w:r>
      <w:r w:rsidRPr="00A358B5">
        <w:rPr>
          <w:rFonts w:asciiTheme="minorHAnsi" w:hAnsiTheme="minorHAnsi" w:cstheme="minorHAnsi"/>
          <w:bCs/>
          <w:szCs w:val="28"/>
          <w:lang w:val="en-US"/>
        </w:rPr>
        <w:t xml:space="preserve"> rapidly in</w:t>
      </w:r>
      <w:r w:rsidR="002C3432" w:rsidRPr="00A358B5">
        <w:rPr>
          <w:rFonts w:asciiTheme="minorHAnsi" w:hAnsiTheme="minorHAnsi" w:cstheme="minorHAnsi"/>
          <w:bCs/>
          <w:szCs w:val="28"/>
          <w:lang w:val="en-US"/>
        </w:rPr>
        <w:t xml:space="preserve"> the</w:t>
      </w:r>
      <w:r w:rsidRPr="00A358B5">
        <w:rPr>
          <w:rFonts w:asciiTheme="minorHAnsi" w:hAnsiTheme="minorHAnsi" w:cstheme="minorHAnsi"/>
          <w:bCs/>
          <w:szCs w:val="28"/>
          <w:lang w:val="en-US"/>
        </w:rPr>
        <w:t xml:space="preserve"> central banking community. </w:t>
      </w:r>
      <w:r w:rsidR="002C3432" w:rsidRPr="00A358B5">
        <w:rPr>
          <w:rFonts w:asciiTheme="minorHAnsi" w:hAnsiTheme="minorHAnsi" w:cstheme="minorHAnsi"/>
          <w:lang w:val="en-US"/>
        </w:rPr>
        <w:t>Furthermore,</w:t>
      </w:r>
      <w:r w:rsidR="005853FF" w:rsidRPr="00A358B5">
        <w:rPr>
          <w:rFonts w:asciiTheme="minorHAnsi" w:hAnsiTheme="minorHAnsi" w:cstheme="minorHAnsi"/>
          <w:lang w:val="en-US"/>
        </w:rPr>
        <w:t xml:space="preserve"> behavioral economics has contributed behavioral theories </w:t>
      </w:r>
      <w:r w:rsidR="002C3432" w:rsidRPr="00A358B5">
        <w:rPr>
          <w:rFonts w:asciiTheme="minorHAnsi" w:hAnsiTheme="minorHAnsi" w:cstheme="minorHAnsi"/>
          <w:lang w:val="en-US"/>
        </w:rPr>
        <w:t>on the</w:t>
      </w:r>
      <w:r w:rsidR="005853FF" w:rsidRPr="00A358B5">
        <w:rPr>
          <w:rFonts w:asciiTheme="minorHAnsi" w:hAnsiTheme="minorHAnsi" w:cstheme="minorHAnsi"/>
          <w:lang w:val="en-US"/>
        </w:rPr>
        <w:t xml:space="preserve"> expectations formation. There is a lot </w:t>
      </w:r>
      <w:r w:rsidR="005853FF" w:rsidRPr="00A358B5">
        <w:rPr>
          <w:rFonts w:asciiTheme="minorHAnsi" w:hAnsiTheme="minorHAnsi" w:cstheme="minorHAnsi"/>
          <w:lang w:val="en-US"/>
        </w:rPr>
        <w:lastRenderedPageBreak/>
        <w:t xml:space="preserve">ongoing theoretical work on </w:t>
      </w:r>
      <w:r w:rsidR="00A8178E">
        <w:rPr>
          <w:rFonts w:asciiTheme="minorHAnsi" w:hAnsiTheme="minorHAnsi" w:cstheme="minorHAnsi"/>
          <w:lang w:val="en-US"/>
        </w:rPr>
        <w:t xml:space="preserve">the </w:t>
      </w:r>
      <w:r w:rsidR="005853FF" w:rsidRPr="00A358B5">
        <w:rPr>
          <w:rFonts w:asciiTheme="minorHAnsi" w:hAnsiTheme="minorHAnsi" w:cstheme="minorHAnsi"/>
          <w:lang w:val="en-US"/>
        </w:rPr>
        <w:t>expectation formation that should be very relevant for</w:t>
      </w:r>
      <w:r w:rsidR="002C3432" w:rsidRPr="00A358B5">
        <w:rPr>
          <w:rFonts w:asciiTheme="minorHAnsi" w:hAnsiTheme="minorHAnsi" w:cstheme="minorHAnsi"/>
          <w:lang w:val="en-US"/>
        </w:rPr>
        <w:t xml:space="preserve"> the</w:t>
      </w:r>
      <w:r w:rsidR="005853FF" w:rsidRPr="00A358B5">
        <w:rPr>
          <w:rFonts w:asciiTheme="minorHAnsi" w:hAnsiTheme="minorHAnsi" w:cstheme="minorHAnsi"/>
          <w:lang w:val="en-US"/>
        </w:rPr>
        <w:t xml:space="preserve"> monetary policy (L.Svensson, 2008)</w:t>
      </w:r>
      <w:r w:rsidR="005131D1">
        <w:rPr>
          <w:rFonts w:asciiTheme="minorHAnsi" w:hAnsiTheme="minorHAnsi" w:cstheme="minorHAnsi"/>
          <w:lang w:val="en-US"/>
        </w:rPr>
        <w:t>.</w:t>
      </w:r>
      <w:r w:rsidR="005853FF" w:rsidRPr="00A358B5">
        <w:rPr>
          <w:rFonts w:asciiTheme="minorHAnsi" w:hAnsiTheme="minorHAnsi" w:cstheme="minorHAnsi"/>
          <w:lang w:val="en-US"/>
        </w:rPr>
        <w:t xml:space="preserve"> </w:t>
      </w:r>
      <w:r w:rsidR="002C3432" w:rsidRPr="00A358B5">
        <w:rPr>
          <w:rFonts w:asciiTheme="minorHAnsi" w:hAnsiTheme="minorHAnsi" w:cstheme="minorHAnsi"/>
          <w:bCs/>
          <w:szCs w:val="28"/>
          <w:lang w:val="en-US"/>
        </w:rPr>
        <w:t>Since</w:t>
      </w:r>
      <w:r w:rsidRPr="00A358B5">
        <w:rPr>
          <w:rFonts w:asciiTheme="minorHAnsi" w:hAnsiTheme="minorHAnsi" w:cstheme="minorHAnsi"/>
          <w:bCs/>
          <w:szCs w:val="28"/>
          <w:lang w:val="en-US"/>
        </w:rPr>
        <w:t xml:space="preserve"> </w:t>
      </w:r>
      <w:r w:rsidR="002C3432" w:rsidRPr="00A358B5">
        <w:rPr>
          <w:rFonts w:asciiTheme="minorHAnsi" w:hAnsiTheme="minorHAnsi" w:cstheme="minorHAnsi"/>
          <w:bCs/>
          <w:szCs w:val="28"/>
          <w:lang w:val="en-US"/>
        </w:rPr>
        <w:t xml:space="preserve">the </w:t>
      </w:r>
      <w:r w:rsidRPr="00A358B5">
        <w:rPr>
          <w:rFonts w:asciiTheme="minorHAnsi" w:hAnsiTheme="minorHAnsi" w:cstheme="minorHAnsi"/>
          <w:bCs/>
          <w:szCs w:val="28"/>
          <w:lang w:val="en-US"/>
        </w:rPr>
        <w:t xml:space="preserve">monetary policy </w:t>
      </w:r>
      <w:r w:rsidR="002C3432" w:rsidRPr="00A358B5">
        <w:rPr>
          <w:rFonts w:asciiTheme="minorHAnsi" w:hAnsiTheme="minorHAnsi" w:cstheme="minorHAnsi"/>
          <w:bCs/>
          <w:szCs w:val="28"/>
          <w:lang w:val="en-US"/>
        </w:rPr>
        <w:t xml:space="preserve">implications </w:t>
      </w:r>
      <w:r w:rsidRPr="00A358B5">
        <w:rPr>
          <w:rFonts w:asciiTheme="minorHAnsi" w:hAnsiTheme="minorHAnsi" w:cstheme="minorHAnsi"/>
          <w:bCs/>
          <w:szCs w:val="28"/>
          <w:lang w:val="en-US"/>
        </w:rPr>
        <w:t xml:space="preserve">depend </w:t>
      </w:r>
      <w:r w:rsidR="002C3432" w:rsidRPr="00A358B5">
        <w:rPr>
          <w:rFonts w:asciiTheme="minorHAnsi" w:hAnsiTheme="minorHAnsi" w:cstheme="minorHAnsi"/>
          <w:bCs/>
          <w:szCs w:val="28"/>
          <w:lang w:val="en-US"/>
        </w:rPr>
        <w:t xml:space="preserve">absolutely </w:t>
      </w:r>
      <w:r w:rsidRPr="00A358B5">
        <w:rPr>
          <w:rFonts w:asciiTheme="minorHAnsi" w:hAnsiTheme="minorHAnsi" w:cstheme="minorHAnsi"/>
          <w:bCs/>
          <w:szCs w:val="28"/>
          <w:lang w:val="en-US"/>
        </w:rPr>
        <w:t xml:space="preserve">on communication effects on </w:t>
      </w:r>
      <w:r w:rsidR="00A8178E">
        <w:rPr>
          <w:rFonts w:asciiTheme="minorHAnsi" w:hAnsiTheme="minorHAnsi" w:cstheme="minorHAnsi"/>
          <w:bCs/>
          <w:szCs w:val="28"/>
          <w:lang w:val="en-US"/>
        </w:rPr>
        <w:t xml:space="preserve">the </w:t>
      </w:r>
      <w:r w:rsidR="002C3432" w:rsidRPr="00A358B5">
        <w:rPr>
          <w:rFonts w:asciiTheme="minorHAnsi" w:hAnsiTheme="minorHAnsi" w:cstheme="minorHAnsi"/>
          <w:bCs/>
          <w:szCs w:val="28"/>
          <w:lang w:val="en-US"/>
        </w:rPr>
        <w:t xml:space="preserve">formulation and management of </w:t>
      </w:r>
      <w:r w:rsidR="00A8178E">
        <w:rPr>
          <w:rFonts w:asciiTheme="minorHAnsi" w:hAnsiTheme="minorHAnsi" w:cstheme="minorHAnsi"/>
          <w:bCs/>
          <w:szCs w:val="28"/>
          <w:lang w:val="en-US"/>
        </w:rPr>
        <w:t xml:space="preserve">the </w:t>
      </w:r>
      <w:r w:rsidRPr="00A358B5">
        <w:rPr>
          <w:rFonts w:asciiTheme="minorHAnsi" w:hAnsiTheme="minorHAnsi" w:cstheme="minorHAnsi"/>
          <w:bCs/>
          <w:szCs w:val="28"/>
          <w:lang w:val="en-US"/>
        </w:rPr>
        <w:t>rational expectations</w:t>
      </w:r>
      <w:r w:rsidR="002C3432" w:rsidRPr="00A358B5">
        <w:rPr>
          <w:rFonts w:asciiTheme="minorHAnsi" w:hAnsiTheme="minorHAnsi" w:cstheme="minorHAnsi"/>
          <w:bCs/>
          <w:szCs w:val="28"/>
          <w:lang w:val="en-US"/>
        </w:rPr>
        <w:t>.</w:t>
      </w:r>
      <w:r w:rsidRPr="00A358B5">
        <w:rPr>
          <w:rFonts w:asciiTheme="minorHAnsi" w:hAnsiTheme="minorHAnsi" w:cstheme="minorHAnsi"/>
          <w:bCs/>
          <w:szCs w:val="28"/>
          <w:lang w:val="en-US"/>
        </w:rPr>
        <w:t xml:space="preserve"> Without forming and managing </w:t>
      </w:r>
      <w:r w:rsidR="00A8178E">
        <w:rPr>
          <w:rFonts w:asciiTheme="minorHAnsi" w:hAnsiTheme="minorHAnsi" w:cstheme="minorHAnsi"/>
          <w:bCs/>
          <w:szCs w:val="28"/>
          <w:lang w:val="en-US"/>
        </w:rPr>
        <w:t xml:space="preserve">the </w:t>
      </w:r>
      <w:r w:rsidR="002C7FDA" w:rsidRPr="00A358B5">
        <w:rPr>
          <w:rFonts w:asciiTheme="minorHAnsi" w:hAnsiTheme="minorHAnsi" w:cstheme="minorHAnsi"/>
          <w:bCs/>
          <w:szCs w:val="28"/>
          <w:lang w:val="en-US"/>
        </w:rPr>
        <w:t xml:space="preserve">rational </w:t>
      </w:r>
      <w:r w:rsidRPr="00A358B5">
        <w:rPr>
          <w:rFonts w:asciiTheme="minorHAnsi" w:hAnsiTheme="minorHAnsi" w:cstheme="minorHAnsi"/>
          <w:bCs/>
          <w:szCs w:val="28"/>
          <w:lang w:val="en-US"/>
        </w:rPr>
        <w:t>expectations as an intermediate target</w:t>
      </w:r>
      <w:r w:rsidR="002C7FDA" w:rsidRPr="00A358B5">
        <w:rPr>
          <w:rFonts w:asciiTheme="minorHAnsi" w:hAnsiTheme="minorHAnsi" w:cstheme="minorHAnsi"/>
          <w:bCs/>
          <w:szCs w:val="28"/>
          <w:lang w:val="en-US"/>
        </w:rPr>
        <w:t>,</w:t>
      </w:r>
      <w:r w:rsidRPr="00A358B5">
        <w:rPr>
          <w:rFonts w:asciiTheme="minorHAnsi" w:hAnsiTheme="minorHAnsi" w:cstheme="minorHAnsi"/>
          <w:bCs/>
          <w:szCs w:val="28"/>
          <w:lang w:val="en-US"/>
        </w:rPr>
        <w:t xml:space="preserve"> it</w:t>
      </w:r>
      <w:r w:rsidR="002C7FDA" w:rsidRPr="00A358B5">
        <w:rPr>
          <w:rFonts w:asciiTheme="minorHAnsi" w:hAnsiTheme="minorHAnsi" w:cstheme="minorHAnsi"/>
          <w:bCs/>
          <w:szCs w:val="28"/>
          <w:lang w:val="en-US"/>
        </w:rPr>
        <w:t xml:space="preserve"> i</w:t>
      </w:r>
      <w:r w:rsidRPr="00A358B5">
        <w:rPr>
          <w:rFonts w:asciiTheme="minorHAnsi" w:hAnsiTheme="minorHAnsi" w:cstheme="minorHAnsi"/>
          <w:bCs/>
          <w:szCs w:val="28"/>
          <w:lang w:val="en-US"/>
        </w:rPr>
        <w:t>s impossible to achieve</w:t>
      </w:r>
      <w:r w:rsidR="00A8178E">
        <w:rPr>
          <w:rFonts w:asciiTheme="minorHAnsi" w:hAnsiTheme="minorHAnsi" w:cstheme="minorHAnsi"/>
          <w:bCs/>
          <w:szCs w:val="28"/>
          <w:lang w:val="en-US"/>
        </w:rPr>
        <w:t xml:space="preserve"> the </w:t>
      </w:r>
      <w:r w:rsidRPr="00A358B5">
        <w:rPr>
          <w:rFonts w:asciiTheme="minorHAnsi" w:hAnsiTheme="minorHAnsi" w:cstheme="minorHAnsi"/>
          <w:bCs/>
          <w:szCs w:val="28"/>
          <w:lang w:val="en-US"/>
        </w:rPr>
        <w:t xml:space="preserve">final targets of </w:t>
      </w:r>
      <w:r w:rsidR="002C7FDA" w:rsidRPr="00A358B5">
        <w:rPr>
          <w:rFonts w:asciiTheme="minorHAnsi" w:hAnsiTheme="minorHAnsi" w:cstheme="minorHAnsi"/>
          <w:bCs/>
          <w:szCs w:val="28"/>
          <w:lang w:val="en-US"/>
        </w:rPr>
        <w:t xml:space="preserve">the </w:t>
      </w:r>
      <w:r w:rsidRPr="00A358B5">
        <w:rPr>
          <w:rFonts w:asciiTheme="minorHAnsi" w:hAnsiTheme="minorHAnsi" w:cstheme="minorHAnsi"/>
          <w:bCs/>
          <w:szCs w:val="28"/>
          <w:lang w:val="en-US"/>
        </w:rPr>
        <w:t xml:space="preserve">monetary policy. In </w:t>
      </w:r>
      <w:r w:rsidR="005131D1">
        <w:rPr>
          <w:rFonts w:asciiTheme="minorHAnsi" w:hAnsiTheme="minorHAnsi" w:cstheme="minorHAnsi"/>
          <w:bCs/>
          <w:szCs w:val="28"/>
          <w:lang w:val="en-US"/>
        </w:rPr>
        <w:t xml:space="preserve">the </w:t>
      </w:r>
      <w:r w:rsidRPr="00A358B5">
        <w:rPr>
          <w:rFonts w:asciiTheme="minorHAnsi" w:hAnsiTheme="minorHAnsi" w:cstheme="minorHAnsi"/>
          <w:bCs/>
          <w:szCs w:val="28"/>
          <w:lang w:val="en-US"/>
        </w:rPr>
        <w:t>opposite direction</w:t>
      </w:r>
      <w:r w:rsidR="002C7FDA" w:rsidRPr="00A358B5">
        <w:rPr>
          <w:rFonts w:asciiTheme="minorHAnsi" w:hAnsiTheme="minorHAnsi" w:cstheme="minorHAnsi"/>
          <w:bCs/>
          <w:szCs w:val="28"/>
          <w:lang w:val="en-US"/>
        </w:rPr>
        <w:t>,</w:t>
      </w:r>
      <w:r w:rsidRPr="00A358B5">
        <w:rPr>
          <w:rFonts w:asciiTheme="minorHAnsi" w:hAnsiTheme="minorHAnsi" w:cstheme="minorHAnsi"/>
          <w:bCs/>
          <w:szCs w:val="28"/>
          <w:lang w:val="en-US"/>
        </w:rPr>
        <w:t xml:space="preserve"> there may be </w:t>
      </w:r>
      <w:r w:rsidR="005131D1" w:rsidRPr="00A358B5">
        <w:rPr>
          <w:rFonts w:asciiTheme="minorHAnsi" w:hAnsiTheme="minorHAnsi" w:cstheme="minorHAnsi"/>
          <w:bCs/>
          <w:szCs w:val="28"/>
          <w:lang w:val="en-US"/>
        </w:rPr>
        <w:t>form</w:t>
      </w:r>
      <w:r w:rsidR="005131D1">
        <w:rPr>
          <w:rFonts w:asciiTheme="minorHAnsi" w:hAnsiTheme="minorHAnsi" w:cstheme="minorHAnsi"/>
          <w:bCs/>
          <w:szCs w:val="28"/>
          <w:lang w:val="en-US"/>
        </w:rPr>
        <w:t>ed</w:t>
      </w:r>
      <w:r w:rsidR="005131D1" w:rsidRPr="00A358B5">
        <w:rPr>
          <w:rFonts w:asciiTheme="minorHAnsi" w:hAnsiTheme="minorHAnsi" w:cstheme="minorHAnsi"/>
          <w:bCs/>
          <w:szCs w:val="28"/>
          <w:lang w:val="en-US"/>
        </w:rPr>
        <w:t xml:space="preserve"> </w:t>
      </w:r>
      <w:r w:rsidRPr="00A358B5">
        <w:rPr>
          <w:rFonts w:asciiTheme="minorHAnsi" w:hAnsiTheme="minorHAnsi" w:cstheme="minorHAnsi"/>
          <w:bCs/>
          <w:szCs w:val="28"/>
          <w:lang w:val="en-US"/>
        </w:rPr>
        <w:t>irrational expectation</w:t>
      </w:r>
      <w:r w:rsidR="002C7FDA" w:rsidRPr="00A358B5">
        <w:rPr>
          <w:rFonts w:asciiTheme="minorHAnsi" w:hAnsiTheme="minorHAnsi" w:cstheme="minorHAnsi"/>
          <w:bCs/>
          <w:szCs w:val="28"/>
          <w:lang w:val="en-US"/>
        </w:rPr>
        <w:t>s</w:t>
      </w:r>
      <w:r w:rsidR="00A8178E">
        <w:rPr>
          <w:rFonts w:asciiTheme="minorHAnsi" w:hAnsiTheme="minorHAnsi" w:cstheme="minorHAnsi"/>
          <w:bCs/>
          <w:szCs w:val="28"/>
          <w:lang w:val="en-US"/>
        </w:rPr>
        <w:t>,</w:t>
      </w:r>
      <w:r w:rsidRPr="00A358B5">
        <w:rPr>
          <w:rFonts w:asciiTheme="minorHAnsi" w:hAnsiTheme="minorHAnsi" w:cstheme="minorHAnsi"/>
          <w:bCs/>
          <w:szCs w:val="28"/>
          <w:lang w:val="en-US"/>
        </w:rPr>
        <w:t xml:space="preserve"> which will lead to different unreliable effects on </w:t>
      </w:r>
      <w:r w:rsidR="00A8178E">
        <w:rPr>
          <w:rFonts w:asciiTheme="minorHAnsi" w:hAnsiTheme="minorHAnsi" w:cstheme="minorHAnsi"/>
          <w:bCs/>
          <w:szCs w:val="28"/>
          <w:lang w:val="en-US"/>
        </w:rPr>
        <w:t xml:space="preserve">the </w:t>
      </w:r>
      <w:r w:rsidRPr="00A358B5">
        <w:rPr>
          <w:rFonts w:asciiTheme="minorHAnsi" w:hAnsiTheme="minorHAnsi" w:cstheme="minorHAnsi"/>
          <w:bCs/>
          <w:szCs w:val="28"/>
          <w:lang w:val="en-US"/>
        </w:rPr>
        <w:t xml:space="preserve">aggregate demand and supply. </w:t>
      </w:r>
    </w:p>
    <w:p w:rsidR="009267DF" w:rsidRPr="00A358B5" w:rsidRDefault="00C154C8" w:rsidP="00EE7C71">
      <w:pPr>
        <w:spacing w:before="100" w:beforeAutospacing="1" w:after="100" w:afterAutospacing="1" w:line="480" w:lineRule="auto"/>
        <w:ind w:firstLine="708"/>
        <w:rPr>
          <w:rFonts w:asciiTheme="minorHAnsi" w:hAnsiTheme="minorHAnsi" w:cstheme="minorHAnsi"/>
          <w:lang w:val="en-US"/>
        </w:rPr>
      </w:pPr>
      <w:r w:rsidRPr="00A358B5">
        <w:rPr>
          <w:rFonts w:asciiTheme="minorHAnsi" w:hAnsiTheme="minorHAnsi" w:cstheme="minorHAnsi"/>
          <w:lang w:val="en-US"/>
        </w:rPr>
        <w:t>Bernanke (2004)</w:t>
      </w:r>
      <w:r w:rsidR="00F54E55" w:rsidRPr="00A358B5">
        <w:rPr>
          <w:rFonts w:asciiTheme="minorHAnsi" w:hAnsiTheme="minorHAnsi" w:cstheme="minorHAnsi"/>
          <w:lang w:val="en-US"/>
        </w:rPr>
        <w:t>,</w:t>
      </w:r>
      <w:r w:rsidRPr="00A358B5">
        <w:rPr>
          <w:rFonts w:asciiTheme="minorHAnsi" w:hAnsiTheme="minorHAnsi" w:cstheme="minorHAnsi"/>
          <w:lang w:val="en-US"/>
        </w:rPr>
        <w:t xml:space="preserve"> in his speech entitled “The Logic of Monetary Policy” gives </w:t>
      </w:r>
      <w:r w:rsidR="005131D1">
        <w:rPr>
          <w:rFonts w:asciiTheme="minorHAnsi" w:hAnsiTheme="minorHAnsi" w:cstheme="minorHAnsi"/>
          <w:lang w:val="en-US"/>
        </w:rPr>
        <w:t xml:space="preserve">a </w:t>
      </w:r>
      <w:r w:rsidRPr="00A358B5">
        <w:rPr>
          <w:rFonts w:asciiTheme="minorHAnsi" w:hAnsiTheme="minorHAnsi" w:cstheme="minorHAnsi"/>
          <w:lang w:val="en-US"/>
        </w:rPr>
        <w:t xml:space="preserve">very </w:t>
      </w:r>
      <w:r w:rsidR="00F41B7A" w:rsidRPr="00A358B5">
        <w:rPr>
          <w:rFonts w:asciiTheme="minorHAnsi" w:hAnsiTheme="minorHAnsi" w:cstheme="minorHAnsi"/>
          <w:lang w:val="en-US"/>
        </w:rPr>
        <w:t>interesting</w:t>
      </w:r>
      <w:r w:rsidRPr="00A358B5">
        <w:rPr>
          <w:rFonts w:asciiTheme="minorHAnsi" w:hAnsiTheme="minorHAnsi" w:cstheme="minorHAnsi"/>
          <w:lang w:val="en-US"/>
        </w:rPr>
        <w:t xml:space="preserve"> analogy about the economy and monetary policy. </w:t>
      </w:r>
      <w:r w:rsidR="00150F07" w:rsidRPr="00A358B5">
        <w:rPr>
          <w:rFonts w:asciiTheme="minorHAnsi" w:hAnsiTheme="minorHAnsi" w:cstheme="minorHAnsi"/>
          <w:lang w:val="en-US"/>
        </w:rPr>
        <w:t>According to Bernanke</w:t>
      </w:r>
      <w:r w:rsidR="00F41B7A" w:rsidRPr="00A358B5">
        <w:rPr>
          <w:rFonts w:asciiTheme="minorHAnsi" w:hAnsiTheme="minorHAnsi" w:cstheme="minorHAnsi"/>
          <w:lang w:val="en-US"/>
        </w:rPr>
        <w:t>’s</w:t>
      </w:r>
      <w:r w:rsidR="00150F07" w:rsidRPr="00A358B5">
        <w:rPr>
          <w:rFonts w:asciiTheme="minorHAnsi" w:hAnsiTheme="minorHAnsi" w:cstheme="minorHAnsi"/>
          <w:lang w:val="en-US"/>
        </w:rPr>
        <w:t xml:space="preserve"> </w:t>
      </w:r>
      <w:r w:rsidR="002C7FDA" w:rsidRPr="00A358B5">
        <w:rPr>
          <w:rFonts w:asciiTheme="minorHAnsi" w:hAnsiTheme="minorHAnsi" w:cstheme="minorHAnsi"/>
          <w:lang w:val="en-US"/>
        </w:rPr>
        <w:t>metaphor</w:t>
      </w:r>
      <w:r w:rsidR="00150F07" w:rsidRPr="00A358B5">
        <w:rPr>
          <w:rFonts w:asciiTheme="minorHAnsi" w:hAnsiTheme="minorHAnsi" w:cstheme="minorHAnsi"/>
          <w:lang w:val="en-US"/>
        </w:rPr>
        <w:t xml:space="preserve">, </w:t>
      </w:r>
      <w:r w:rsidR="005131D1">
        <w:rPr>
          <w:rFonts w:asciiTheme="minorHAnsi" w:hAnsiTheme="minorHAnsi" w:cstheme="minorHAnsi"/>
          <w:lang w:val="en-US"/>
        </w:rPr>
        <w:t xml:space="preserve">the </w:t>
      </w:r>
      <w:r w:rsidR="00150F07" w:rsidRPr="00A358B5">
        <w:rPr>
          <w:rFonts w:asciiTheme="minorHAnsi" w:hAnsiTheme="minorHAnsi" w:cstheme="minorHAnsi"/>
          <w:lang w:val="en-US"/>
        </w:rPr>
        <w:t xml:space="preserve">U.S. economy </w:t>
      </w:r>
      <w:r w:rsidR="005131D1">
        <w:rPr>
          <w:rFonts w:asciiTheme="minorHAnsi" w:hAnsiTheme="minorHAnsi" w:cstheme="minorHAnsi"/>
          <w:lang w:val="en-US"/>
        </w:rPr>
        <w:t xml:space="preserve">is </w:t>
      </w:r>
      <w:r w:rsidR="00150F07" w:rsidRPr="00A358B5">
        <w:rPr>
          <w:rFonts w:asciiTheme="minorHAnsi" w:hAnsiTheme="minorHAnsi" w:cstheme="minorHAnsi"/>
          <w:lang w:val="en-US"/>
        </w:rPr>
        <w:t xml:space="preserve">to be an automobile, the FOMC to be the </w:t>
      </w:r>
      <w:r w:rsidR="009D0A0B" w:rsidRPr="00A358B5">
        <w:rPr>
          <w:rFonts w:asciiTheme="minorHAnsi" w:hAnsiTheme="minorHAnsi" w:cstheme="minorHAnsi"/>
          <w:lang w:val="en-US"/>
        </w:rPr>
        <w:t>driver</w:t>
      </w:r>
      <w:r w:rsidR="00150F07" w:rsidRPr="00A358B5">
        <w:rPr>
          <w:rFonts w:asciiTheme="minorHAnsi" w:hAnsiTheme="minorHAnsi" w:cstheme="minorHAnsi"/>
          <w:lang w:val="en-US"/>
        </w:rPr>
        <w:t xml:space="preserve"> and monetary policy actions to be taps on the accelerator or brake. According to this analogy, when the economy is running too slowly, the FOMC increases pressure on the accelerator by lowering its target for the federal funds rate, thereby stimulating aggregate spending and </w:t>
      </w:r>
      <w:r w:rsidR="00A8178E">
        <w:rPr>
          <w:rFonts w:asciiTheme="minorHAnsi" w:hAnsiTheme="minorHAnsi" w:cstheme="minorHAnsi"/>
          <w:lang w:val="en-US"/>
        </w:rPr>
        <w:t xml:space="preserve">the </w:t>
      </w:r>
      <w:r w:rsidR="00150F07" w:rsidRPr="00A358B5">
        <w:rPr>
          <w:rFonts w:asciiTheme="minorHAnsi" w:hAnsiTheme="minorHAnsi" w:cstheme="minorHAnsi"/>
          <w:lang w:val="en-US"/>
        </w:rPr>
        <w:t>economic activity. When the economy is running too quickly (say, inflation appears likely to rise), the FOMC switches to the brake by raising its funds rate target, thereby depressing spending and cooling the economy.</w:t>
      </w:r>
      <w:r w:rsidR="007247A0" w:rsidRPr="00A358B5">
        <w:rPr>
          <w:rFonts w:asciiTheme="minorHAnsi" w:hAnsiTheme="minorHAnsi" w:cstheme="minorHAnsi"/>
          <w:lang w:val="en-US"/>
        </w:rPr>
        <w:t xml:space="preserve"> </w:t>
      </w:r>
    </w:p>
    <w:p w:rsidR="007247A0" w:rsidRPr="00A358B5" w:rsidRDefault="002C7FDA" w:rsidP="00EE7C71">
      <w:pPr>
        <w:autoSpaceDE w:val="0"/>
        <w:autoSpaceDN w:val="0"/>
        <w:adjustRightInd w:val="0"/>
        <w:spacing w:after="0" w:line="480" w:lineRule="auto"/>
        <w:ind w:firstLine="708"/>
        <w:rPr>
          <w:rFonts w:asciiTheme="minorHAnsi" w:hAnsiTheme="minorHAnsi" w:cstheme="minorHAnsi"/>
          <w:lang w:val="en-US"/>
        </w:rPr>
      </w:pPr>
      <w:r w:rsidRPr="00A358B5">
        <w:rPr>
          <w:rFonts w:asciiTheme="minorHAnsi" w:hAnsiTheme="minorHAnsi" w:cstheme="minorHAnsi"/>
          <w:lang w:val="en-US"/>
        </w:rPr>
        <w:t xml:space="preserve">Defining </w:t>
      </w:r>
      <w:r w:rsidR="007247A0" w:rsidRPr="00A358B5">
        <w:rPr>
          <w:rFonts w:asciiTheme="minorHAnsi" w:hAnsiTheme="minorHAnsi" w:cstheme="minorHAnsi"/>
          <w:lang w:val="en-US"/>
        </w:rPr>
        <w:t xml:space="preserve">the place of </w:t>
      </w:r>
      <w:r w:rsidR="009740D7" w:rsidRPr="00A358B5">
        <w:rPr>
          <w:rFonts w:asciiTheme="minorHAnsi" w:hAnsiTheme="minorHAnsi" w:cstheme="minorHAnsi"/>
          <w:lang w:val="en-US"/>
        </w:rPr>
        <w:t>communication</w:t>
      </w:r>
      <w:r w:rsidR="007247A0" w:rsidRPr="00A358B5">
        <w:rPr>
          <w:rFonts w:asciiTheme="minorHAnsi" w:hAnsiTheme="minorHAnsi" w:cstheme="minorHAnsi"/>
          <w:lang w:val="en-US"/>
        </w:rPr>
        <w:t xml:space="preserve"> in </w:t>
      </w:r>
      <w:r w:rsidR="005131D1">
        <w:rPr>
          <w:rFonts w:asciiTheme="minorHAnsi" w:hAnsiTheme="minorHAnsi" w:cstheme="minorHAnsi"/>
          <w:lang w:val="en-US"/>
        </w:rPr>
        <w:t xml:space="preserve">the </w:t>
      </w:r>
      <w:r w:rsidR="007247A0" w:rsidRPr="00A358B5">
        <w:rPr>
          <w:rFonts w:asciiTheme="minorHAnsi" w:hAnsiTheme="minorHAnsi" w:cstheme="minorHAnsi"/>
          <w:lang w:val="en-US"/>
        </w:rPr>
        <w:t>above mentioned Bernanke’s analogy</w:t>
      </w:r>
      <w:r w:rsidRPr="00A358B5">
        <w:rPr>
          <w:rFonts w:asciiTheme="minorHAnsi" w:hAnsiTheme="minorHAnsi" w:cstheme="minorHAnsi"/>
          <w:lang w:val="en-US"/>
        </w:rPr>
        <w:t xml:space="preserve"> </w:t>
      </w:r>
      <w:r w:rsidR="00A8178E">
        <w:rPr>
          <w:rFonts w:asciiTheme="minorHAnsi" w:hAnsiTheme="minorHAnsi" w:cstheme="minorHAnsi"/>
          <w:lang w:val="en-US"/>
        </w:rPr>
        <w:t>is</w:t>
      </w:r>
      <w:r w:rsidRPr="00A358B5">
        <w:rPr>
          <w:rFonts w:asciiTheme="minorHAnsi" w:hAnsiTheme="minorHAnsi" w:cstheme="minorHAnsi"/>
          <w:lang w:val="en-US"/>
        </w:rPr>
        <w:t xml:space="preserve"> an interesting question to pose. I</w:t>
      </w:r>
      <w:r w:rsidR="007247A0" w:rsidRPr="00A358B5">
        <w:rPr>
          <w:rFonts w:asciiTheme="minorHAnsi" w:hAnsiTheme="minorHAnsi" w:cstheme="minorHAnsi"/>
          <w:lang w:val="en-US"/>
        </w:rPr>
        <w:t xml:space="preserve"> think that communication in this </w:t>
      </w:r>
      <w:r w:rsidR="007247A0" w:rsidRPr="00A358B5">
        <w:rPr>
          <w:rFonts w:asciiTheme="minorHAnsi" w:hAnsiTheme="minorHAnsi" w:cstheme="minorHAnsi"/>
          <w:lang w:val="en-US"/>
        </w:rPr>
        <w:lastRenderedPageBreak/>
        <w:t xml:space="preserve">analogy </w:t>
      </w:r>
      <w:r w:rsidRPr="00A358B5">
        <w:rPr>
          <w:rFonts w:asciiTheme="minorHAnsi" w:hAnsiTheme="minorHAnsi" w:cstheme="minorHAnsi"/>
          <w:lang w:val="en-US"/>
        </w:rPr>
        <w:t>can</w:t>
      </w:r>
      <w:r w:rsidR="007247A0" w:rsidRPr="00A358B5">
        <w:rPr>
          <w:rFonts w:asciiTheme="minorHAnsi" w:hAnsiTheme="minorHAnsi" w:cstheme="minorHAnsi"/>
          <w:lang w:val="en-US"/>
        </w:rPr>
        <w:t xml:space="preserve"> be </w:t>
      </w:r>
      <w:r w:rsidR="00B6647D" w:rsidRPr="00A358B5">
        <w:rPr>
          <w:rFonts w:asciiTheme="minorHAnsi" w:hAnsiTheme="minorHAnsi" w:cstheme="minorHAnsi"/>
          <w:lang w:val="en-US"/>
        </w:rPr>
        <w:t>headlights</w:t>
      </w:r>
      <w:r w:rsidR="007247A0" w:rsidRPr="00A358B5">
        <w:rPr>
          <w:rFonts w:asciiTheme="minorHAnsi" w:hAnsiTheme="minorHAnsi" w:cstheme="minorHAnsi"/>
          <w:lang w:val="en-US"/>
        </w:rPr>
        <w:t xml:space="preserve"> of “car”. Maybe you have a </w:t>
      </w:r>
      <w:r w:rsidRPr="00A358B5">
        <w:rPr>
          <w:rFonts w:asciiTheme="minorHAnsi" w:hAnsiTheme="minorHAnsi" w:cstheme="minorHAnsi"/>
          <w:lang w:val="en-US"/>
        </w:rPr>
        <w:t xml:space="preserve">luxurious </w:t>
      </w:r>
      <w:r w:rsidR="007247A0" w:rsidRPr="00A358B5">
        <w:rPr>
          <w:rFonts w:asciiTheme="minorHAnsi" w:hAnsiTheme="minorHAnsi" w:cstheme="minorHAnsi"/>
          <w:lang w:val="en-US"/>
        </w:rPr>
        <w:t xml:space="preserve">car and you are </w:t>
      </w:r>
      <w:r w:rsidR="005131D1">
        <w:rPr>
          <w:rFonts w:asciiTheme="minorHAnsi" w:hAnsiTheme="minorHAnsi" w:cstheme="minorHAnsi"/>
          <w:lang w:val="en-US"/>
        </w:rPr>
        <w:t xml:space="preserve">a </w:t>
      </w:r>
      <w:r w:rsidR="007247A0" w:rsidRPr="00A358B5">
        <w:rPr>
          <w:rFonts w:asciiTheme="minorHAnsi" w:hAnsiTheme="minorHAnsi" w:cstheme="minorHAnsi"/>
          <w:lang w:val="en-US"/>
        </w:rPr>
        <w:t xml:space="preserve">very professional driver. But if </w:t>
      </w:r>
      <w:r w:rsidR="000A2136" w:rsidRPr="00A358B5">
        <w:rPr>
          <w:rFonts w:asciiTheme="minorHAnsi" w:hAnsiTheme="minorHAnsi" w:cstheme="minorHAnsi"/>
          <w:lang w:val="en-US"/>
        </w:rPr>
        <w:t xml:space="preserve">there are some problems </w:t>
      </w:r>
      <w:r w:rsidR="0062610B">
        <w:rPr>
          <w:rFonts w:asciiTheme="minorHAnsi" w:hAnsiTheme="minorHAnsi" w:cstheme="minorHAnsi"/>
          <w:lang w:val="en-US"/>
        </w:rPr>
        <w:t>with</w:t>
      </w:r>
      <w:r w:rsidR="0062610B" w:rsidRPr="00A358B5">
        <w:rPr>
          <w:rFonts w:asciiTheme="minorHAnsi" w:hAnsiTheme="minorHAnsi" w:cstheme="minorHAnsi"/>
          <w:lang w:val="en-US"/>
        </w:rPr>
        <w:t xml:space="preserve"> </w:t>
      </w:r>
      <w:r w:rsidR="000A2136" w:rsidRPr="00A358B5">
        <w:rPr>
          <w:rFonts w:asciiTheme="minorHAnsi" w:hAnsiTheme="minorHAnsi" w:cstheme="minorHAnsi"/>
          <w:lang w:val="en-US"/>
        </w:rPr>
        <w:t xml:space="preserve">your car headlights, driving is too </w:t>
      </w:r>
      <w:r w:rsidR="00EA5804" w:rsidRPr="00A358B5">
        <w:rPr>
          <w:rFonts w:asciiTheme="minorHAnsi" w:hAnsiTheme="minorHAnsi" w:cstheme="minorHAnsi"/>
          <w:lang w:val="en-US"/>
        </w:rPr>
        <w:t>dangerous</w:t>
      </w:r>
      <w:r w:rsidR="000A2136" w:rsidRPr="00A358B5">
        <w:rPr>
          <w:rFonts w:asciiTheme="minorHAnsi" w:hAnsiTheme="minorHAnsi" w:cstheme="minorHAnsi"/>
          <w:lang w:val="en-US"/>
        </w:rPr>
        <w:t xml:space="preserve"> for you, </w:t>
      </w:r>
      <w:r w:rsidR="0062610B">
        <w:rPr>
          <w:rFonts w:asciiTheme="minorHAnsi" w:hAnsiTheme="minorHAnsi" w:cstheme="minorHAnsi"/>
          <w:lang w:val="en-US"/>
        </w:rPr>
        <w:t xml:space="preserve">for </w:t>
      </w:r>
      <w:r w:rsidR="000A2136" w:rsidRPr="00A358B5">
        <w:rPr>
          <w:rFonts w:asciiTheme="minorHAnsi" w:hAnsiTheme="minorHAnsi" w:cstheme="minorHAnsi"/>
          <w:lang w:val="en-US"/>
        </w:rPr>
        <w:t xml:space="preserve">other drivers and </w:t>
      </w:r>
      <w:r w:rsidRPr="00A358B5">
        <w:rPr>
          <w:rFonts w:asciiTheme="minorHAnsi" w:hAnsiTheme="minorHAnsi" w:cstheme="minorHAnsi"/>
          <w:lang w:val="en-US"/>
        </w:rPr>
        <w:t>pedestrians</w:t>
      </w:r>
      <w:r w:rsidR="000A2136" w:rsidRPr="00A358B5">
        <w:rPr>
          <w:rFonts w:asciiTheme="minorHAnsi" w:hAnsiTheme="minorHAnsi" w:cstheme="minorHAnsi"/>
          <w:lang w:val="en-US"/>
        </w:rPr>
        <w:t>. Using high beam headlights</w:t>
      </w:r>
      <w:r w:rsidR="00A8178E">
        <w:rPr>
          <w:rFonts w:asciiTheme="minorHAnsi" w:hAnsiTheme="minorHAnsi" w:cstheme="minorHAnsi"/>
          <w:lang w:val="en-US"/>
        </w:rPr>
        <w:t xml:space="preserve">, </w:t>
      </w:r>
      <w:r w:rsidR="0062610B">
        <w:rPr>
          <w:rFonts w:asciiTheme="minorHAnsi" w:hAnsiTheme="minorHAnsi" w:cstheme="minorHAnsi"/>
          <w:lang w:val="en-US"/>
        </w:rPr>
        <w:t>a</w:t>
      </w:r>
      <w:r w:rsidR="0062610B" w:rsidRPr="00A358B5">
        <w:rPr>
          <w:rFonts w:asciiTheme="minorHAnsi" w:hAnsiTheme="minorHAnsi" w:cstheme="minorHAnsi"/>
          <w:lang w:val="en-US"/>
        </w:rPr>
        <w:t xml:space="preserve"> </w:t>
      </w:r>
      <w:r w:rsidR="000A2136" w:rsidRPr="00A358B5">
        <w:rPr>
          <w:rFonts w:asciiTheme="minorHAnsi" w:hAnsiTheme="minorHAnsi" w:cstheme="minorHAnsi"/>
          <w:lang w:val="en-US"/>
        </w:rPr>
        <w:t xml:space="preserve">central bank should lighten </w:t>
      </w:r>
      <w:r w:rsidR="00FC209F" w:rsidRPr="00A358B5">
        <w:rPr>
          <w:rFonts w:asciiTheme="minorHAnsi" w:hAnsiTheme="minorHAnsi" w:cstheme="minorHAnsi"/>
          <w:lang w:val="en-US"/>
        </w:rPr>
        <w:t>its</w:t>
      </w:r>
      <w:r w:rsidR="000A2136" w:rsidRPr="00A358B5">
        <w:rPr>
          <w:rFonts w:asciiTheme="minorHAnsi" w:hAnsiTheme="minorHAnsi" w:cstheme="minorHAnsi"/>
          <w:lang w:val="en-US"/>
        </w:rPr>
        <w:t xml:space="preserve"> own way and </w:t>
      </w:r>
      <w:r w:rsidR="0062610B">
        <w:rPr>
          <w:rFonts w:asciiTheme="minorHAnsi" w:hAnsiTheme="minorHAnsi" w:cstheme="minorHAnsi"/>
          <w:lang w:val="en-US"/>
        </w:rPr>
        <w:t>warn</w:t>
      </w:r>
      <w:r w:rsidR="0062610B" w:rsidRPr="00A358B5">
        <w:rPr>
          <w:rFonts w:asciiTheme="minorHAnsi" w:hAnsiTheme="minorHAnsi" w:cstheme="minorHAnsi"/>
          <w:lang w:val="en-US"/>
        </w:rPr>
        <w:t xml:space="preserve"> </w:t>
      </w:r>
      <w:r w:rsidR="000A2136" w:rsidRPr="00A358B5">
        <w:rPr>
          <w:rFonts w:asciiTheme="minorHAnsi" w:hAnsiTheme="minorHAnsi" w:cstheme="minorHAnsi"/>
          <w:lang w:val="en-US"/>
        </w:rPr>
        <w:t xml:space="preserve">other persons about the way they </w:t>
      </w:r>
      <w:r w:rsidRPr="00A358B5">
        <w:rPr>
          <w:rFonts w:asciiTheme="minorHAnsi" w:hAnsiTheme="minorHAnsi" w:cstheme="minorHAnsi"/>
          <w:lang w:val="en-US"/>
        </w:rPr>
        <w:t>move</w:t>
      </w:r>
      <w:r w:rsidR="0062610B">
        <w:rPr>
          <w:rFonts w:asciiTheme="minorHAnsi" w:hAnsiTheme="minorHAnsi" w:cstheme="minorHAnsi"/>
          <w:lang w:val="en-US"/>
        </w:rPr>
        <w:t xml:space="preserve"> to</w:t>
      </w:r>
      <w:r w:rsidR="000A2136" w:rsidRPr="00A358B5">
        <w:rPr>
          <w:rFonts w:asciiTheme="minorHAnsi" w:hAnsiTheme="minorHAnsi" w:cstheme="minorHAnsi"/>
          <w:lang w:val="en-US"/>
        </w:rPr>
        <w:t>.</w:t>
      </w:r>
      <w:r w:rsidR="00C038CD" w:rsidRPr="00A358B5">
        <w:rPr>
          <w:rFonts w:asciiTheme="minorHAnsi" w:hAnsiTheme="minorHAnsi" w:cstheme="minorHAnsi"/>
          <w:lang w:val="en-US"/>
        </w:rPr>
        <w:t xml:space="preserve"> </w:t>
      </w:r>
      <w:r w:rsidRPr="00A358B5">
        <w:rPr>
          <w:rFonts w:asciiTheme="minorHAnsi" w:hAnsiTheme="minorHAnsi" w:cstheme="minorHAnsi"/>
          <w:lang w:val="en-US"/>
        </w:rPr>
        <w:t xml:space="preserve">Probably, the </w:t>
      </w:r>
      <w:r w:rsidR="002A7197" w:rsidRPr="00A358B5">
        <w:rPr>
          <w:rFonts w:asciiTheme="minorHAnsi" w:hAnsiTheme="minorHAnsi" w:cstheme="minorHAnsi"/>
          <w:lang w:val="en-US"/>
        </w:rPr>
        <w:t>central bank has a very prof</w:t>
      </w:r>
      <w:r w:rsidR="001623F8" w:rsidRPr="00A358B5">
        <w:rPr>
          <w:rFonts w:asciiTheme="minorHAnsi" w:hAnsiTheme="minorHAnsi" w:cstheme="minorHAnsi"/>
          <w:lang w:val="en-US"/>
        </w:rPr>
        <w:t>essional staff with high competent</w:t>
      </w:r>
      <w:r w:rsidR="002A7197" w:rsidRPr="00A358B5">
        <w:rPr>
          <w:rFonts w:asciiTheme="minorHAnsi" w:hAnsiTheme="minorHAnsi" w:cstheme="minorHAnsi"/>
          <w:lang w:val="en-US"/>
        </w:rPr>
        <w:t xml:space="preserve"> management, </w:t>
      </w:r>
      <w:r w:rsidR="00737B3D" w:rsidRPr="00A358B5">
        <w:rPr>
          <w:rFonts w:asciiTheme="minorHAnsi" w:hAnsiTheme="minorHAnsi" w:cstheme="minorHAnsi"/>
          <w:lang w:val="en-US"/>
        </w:rPr>
        <w:t>at the same time</w:t>
      </w:r>
      <w:r w:rsidR="0007200A" w:rsidRPr="00A358B5">
        <w:rPr>
          <w:rFonts w:asciiTheme="minorHAnsi" w:hAnsiTheme="minorHAnsi" w:cstheme="minorHAnsi"/>
          <w:lang w:val="en-US"/>
        </w:rPr>
        <w:t xml:space="preserve"> they have built adequate </w:t>
      </w:r>
      <w:r w:rsidR="00E35CAD" w:rsidRPr="00A358B5">
        <w:rPr>
          <w:rFonts w:asciiTheme="minorHAnsi" w:hAnsiTheme="minorHAnsi" w:cstheme="minorHAnsi"/>
          <w:lang w:val="en-US"/>
        </w:rPr>
        <w:t>analyzing</w:t>
      </w:r>
      <w:r w:rsidR="0007200A" w:rsidRPr="00A358B5">
        <w:rPr>
          <w:rFonts w:asciiTheme="minorHAnsi" w:hAnsiTheme="minorHAnsi" w:cstheme="minorHAnsi"/>
          <w:lang w:val="en-US"/>
        </w:rPr>
        <w:t xml:space="preserve"> and forecasting models</w:t>
      </w:r>
      <w:r w:rsidR="00563EDC" w:rsidRPr="00A358B5">
        <w:rPr>
          <w:rFonts w:asciiTheme="minorHAnsi" w:hAnsiTheme="minorHAnsi" w:cstheme="minorHAnsi"/>
          <w:lang w:val="en-US"/>
        </w:rPr>
        <w:t xml:space="preserve"> for successful </w:t>
      </w:r>
      <w:r w:rsidRPr="00A358B5">
        <w:rPr>
          <w:rFonts w:asciiTheme="minorHAnsi" w:hAnsiTheme="minorHAnsi" w:cstheme="minorHAnsi"/>
          <w:lang w:val="en-US"/>
        </w:rPr>
        <w:t>decision-making</w:t>
      </w:r>
      <w:r w:rsidR="00A8178E">
        <w:rPr>
          <w:rFonts w:asciiTheme="minorHAnsi" w:hAnsiTheme="minorHAnsi" w:cstheme="minorHAnsi"/>
          <w:lang w:val="en-US"/>
        </w:rPr>
        <w:t>.</w:t>
      </w:r>
      <w:r w:rsidR="00737B3D" w:rsidRPr="00A358B5">
        <w:rPr>
          <w:rFonts w:asciiTheme="minorHAnsi" w:hAnsiTheme="minorHAnsi" w:cstheme="minorHAnsi"/>
          <w:lang w:val="en-US"/>
        </w:rPr>
        <w:t xml:space="preserve"> </w:t>
      </w:r>
      <w:r w:rsidR="00A8178E">
        <w:rPr>
          <w:rFonts w:asciiTheme="minorHAnsi" w:hAnsiTheme="minorHAnsi" w:cstheme="minorHAnsi"/>
          <w:lang w:val="en-US"/>
        </w:rPr>
        <w:t>B</w:t>
      </w:r>
      <w:r w:rsidR="00737B3D" w:rsidRPr="00A358B5">
        <w:rPr>
          <w:rFonts w:asciiTheme="minorHAnsi" w:hAnsiTheme="minorHAnsi" w:cstheme="minorHAnsi"/>
          <w:lang w:val="en-US"/>
        </w:rPr>
        <w:t>ut without effective communication</w:t>
      </w:r>
      <w:r w:rsidRPr="00A358B5">
        <w:rPr>
          <w:rFonts w:asciiTheme="minorHAnsi" w:hAnsiTheme="minorHAnsi" w:cstheme="minorHAnsi"/>
          <w:lang w:val="en-US"/>
        </w:rPr>
        <w:t>,</w:t>
      </w:r>
      <w:r w:rsidR="00737B3D" w:rsidRPr="00A358B5">
        <w:rPr>
          <w:rFonts w:asciiTheme="minorHAnsi" w:hAnsiTheme="minorHAnsi" w:cstheme="minorHAnsi"/>
          <w:lang w:val="en-US"/>
        </w:rPr>
        <w:t xml:space="preserve"> it</w:t>
      </w:r>
      <w:r w:rsidRPr="00A358B5">
        <w:rPr>
          <w:rFonts w:asciiTheme="minorHAnsi" w:hAnsiTheme="minorHAnsi" w:cstheme="minorHAnsi"/>
          <w:lang w:val="en-US"/>
        </w:rPr>
        <w:t xml:space="preserve"> is</w:t>
      </w:r>
      <w:r w:rsidR="00737B3D" w:rsidRPr="00A358B5">
        <w:rPr>
          <w:rFonts w:asciiTheme="minorHAnsi" w:hAnsiTheme="minorHAnsi" w:cstheme="minorHAnsi"/>
          <w:lang w:val="en-US"/>
        </w:rPr>
        <w:t xml:space="preserve"> impossible to reach</w:t>
      </w:r>
      <w:r w:rsidR="00FF1F26" w:rsidRPr="00A358B5">
        <w:rPr>
          <w:rFonts w:asciiTheme="minorHAnsi" w:hAnsiTheme="minorHAnsi" w:cstheme="minorHAnsi"/>
          <w:lang w:val="en-US"/>
        </w:rPr>
        <w:t xml:space="preserve"> targets.</w:t>
      </w:r>
      <w:r w:rsidR="00737B3D" w:rsidRPr="00A358B5">
        <w:rPr>
          <w:rFonts w:asciiTheme="minorHAnsi" w:hAnsiTheme="minorHAnsi" w:cstheme="minorHAnsi"/>
          <w:lang w:val="en-US"/>
        </w:rPr>
        <w:t xml:space="preserve"> </w:t>
      </w:r>
      <w:r w:rsidR="00EF09C3" w:rsidRPr="00A358B5">
        <w:rPr>
          <w:rFonts w:asciiTheme="minorHAnsi" w:hAnsiTheme="minorHAnsi" w:cstheme="minorHAnsi"/>
          <w:lang w:val="en-US"/>
        </w:rPr>
        <w:t>I</w:t>
      </w:r>
      <w:r w:rsidRPr="00A358B5">
        <w:rPr>
          <w:rFonts w:asciiTheme="minorHAnsi" w:hAnsiTheme="minorHAnsi" w:cstheme="minorHAnsi"/>
          <w:lang w:val="en-US"/>
        </w:rPr>
        <w:t>ndeed</w:t>
      </w:r>
      <w:r w:rsidR="00817745" w:rsidRPr="00A358B5">
        <w:rPr>
          <w:rFonts w:asciiTheme="minorHAnsi" w:hAnsiTheme="minorHAnsi" w:cstheme="minorHAnsi"/>
          <w:lang w:val="en-US"/>
        </w:rPr>
        <w:t xml:space="preserve">, </w:t>
      </w:r>
      <w:r w:rsidR="00A8178E">
        <w:rPr>
          <w:rFonts w:asciiTheme="minorHAnsi" w:hAnsiTheme="minorHAnsi" w:cstheme="minorHAnsi"/>
          <w:lang w:val="en-US"/>
        </w:rPr>
        <w:t xml:space="preserve">the </w:t>
      </w:r>
      <w:r w:rsidR="00817745" w:rsidRPr="00A358B5">
        <w:rPr>
          <w:rFonts w:asciiTheme="minorHAnsi" w:hAnsiTheme="minorHAnsi" w:cstheme="minorHAnsi"/>
          <w:lang w:val="en-US"/>
        </w:rPr>
        <w:t xml:space="preserve">central bank communication should play high beam function for safe and effective driving of </w:t>
      </w:r>
      <w:r w:rsidRPr="00A358B5">
        <w:rPr>
          <w:rFonts w:asciiTheme="minorHAnsi" w:hAnsiTheme="minorHAnsi" w:cstheme="minorHAnsi"/>
          <w:lang w:val="en-US"/>
        </w:rPr>
        <w:t xml:space="preserve">the </w:t>
      </w:r>
      <w:r w:rsidR="00817745" w:rsidRPr="00A358B5">
        <w:rPr>
          <w:rFonts w:asciiTheme="minorHAnsi" w:hAnsiTheme="minorHAnsi" w:cstheme="minorHAnsi"/>
          <w:lang w:val="en-US"/>
        </w:rPr>
        <w:t xml:space="preserve">economy. </w:t>
      </w:r>
      <w:r w:rsidR="000A2136" w:rsidRPr="00A358B5">
        <w:rPr>
          <w:rFonts w:asciiTheme="minorHAnsi" w:hAnsiTheme="minorHAnsi" w:cstheme="minorHAnsi"/>
          <w:lang w:val="en-US"/>
        </w:rPr>
        <w:t xml:space="preserve">  </w:t>
      </w:r>
    </w:p>
    <w:p w:rsidR="008F09AC" w:rsidRPr="00234B74" w:rsidRDefault="0054229E" w:rsidP="00EE7C71">
      <w:pPr>
        <w:spacing w:line="480" w:lineRule="auto"/>
        <w:ind w:firstLine="708"/>
        <w:jc w:val="both"/>
        <w:outlineLvl w:val="0"/>
        <w:rPr>
          <w:rFonts w:asciiTheme="minorHAnsi" w:hAnsiTheme="minorHAnsi" w:cstheme="minorHAnsi"/>
          <w:b/>
          <w:lang w:val="en-US"/>
        </w:rPr>
      </w:pPr>
      <w:r>
        <w:rPr>
          <w:rFonts w:asciiTheme="minorHAnsi" w:hAnsiTheme="minorHAnsi" w:cstheme="minorHAnsi"/>
          <w:b/>
          <w:lang w:val="en-US"/>
        </w:rPr>
        <w:t>The m</w:t>
      </w:r>
      <w:r w:rsidR="00AD3F8D" w:rsidRPr="00234B74">
        <w:rPr>
          <w:rFonts w:asciiTheme="minorHAnsi" w:hAnsiTheme="minorHAnsi" w:cstheme="minorHAnsi"/>
          <w:b/>
          <w:lang w:val="en-US"/>
        </w:rPr>
        <w:t>ain and interim objectives of communication</w:t>
      </w:r>
    </w:p>
    <w:p w:rsidR="00B14D1A" w:rsidRPr="00A358B5" w:rsidRDefault="00AD3F8D" w:rsidP="00EE7C71">
      <w:pPr>
        <w:spacing w:line="480" w:lineRule="auto"/>
        <w:ind w:firstLine="708"/>
        <w:rPr>
          <w:rFonts w:asciiTheme="minorHAnsi" w:hAnsiTheme="minorHAnsi" w:cstheme="minorHAnsi"/>
          <w:i/>
          <w:lang w:val="en-US"/>
        </w:rPr>
      </w:pPr>
      <w:r w:rsidRPr="00234B74">
        <w:rPr>
          <w:rFonts w:asciiTheme="minorHAnsi" w:hAnsiTheme="minorHAnsi" w:cstheme="minorHAnsi"/>
          <w:lang w:val="en-US"/>
        </w:rPr>
        <w:t>Notwithstanding two decades</w:t>
      </w:r>
      <w:r w:rsidR="0062610B">
        <w:rPr>
          <w:rFonts w:asciiTheme="minorHAnsi" w:hAnsiTheme="minorHAnsi" w:cstheme="minorHAnsi"/>
          <w:lang w:val="en-US"/>
        </w:rPr>
        <w:t>,</w:t>
      </w:r>
      <w:r w:rsidRPr="00234B74">
        <w:rPr>
          <w:rFonts w:asciiTheme="minorHAnsi" w:hAnsiTheme="minorHAnsi" w:cstheme="minorHAnsi"/>
          <w:lang w:val="en-US"/>
        </w:rPr>
        <w:t xml:space="preserve"> </w:t>
      </w:r>
      <w:r w:rsidR="0062610B">
        <w:rPr>
          <w:rFonts w:asciiTheme="minorHAnsi" w:hAnsiTheme="minorHAnsi" w:cstheme="minorHAnsi"/>
          <w:lang w:val="en-US"/>
        </w:rPr>
        <w:t>the primal</w:t>
      </w:r>
      <w:r w:rsidR="0062610B" w:rsidRPr="00234B74">
        <w:rPr>
          <w:rFonts w:asciiTheme="minorHAnsi" w:hAnsiTheme="minorHAnsi" w:cstheme="minorHAnsi"/>
          <w:lang w:val="en-US"/>
        </w:rPr>
        <w:t xml:space="preserve"> </w:t>
      </w:r>
      <w:r w:rsidRPr="00234B74">
        <w:rPr>
          <w:rFonts w:asciiTheme="minorHAnsi" w:hAnsiTheme="minorHAnsi" w:cstheme="minorHAnsi"/>
          <w:lang w:val="en-US"/>
        </w:rPr>
        <w:t xml:space="preserve">objective of communication </w:t>
      </w:r>
      <w:r w:rsidR="0062610B" w:rsidRPr="00234B74">
        <w:rPr>
          <w:rFonts w:asciiTheme="minorHAnsi" w:hAnsiTheme="minorHAnsi" w:cstheme="minorHAnsi"/>
          <w:lang w:val="en-US"/>
        </w:rPr>
        <w:t>ha</w:t>
      </w:r>
      <w:r w:rsidR="0062610B">
        <w:rPr>
          <w:rFonts w:asciiTheme="minorHAnsi" w:hAnsiTheme="minorHAnsi" w:cstheme="minorHAnsi"/>
          <w:lang w:val="en-US"/>
        </w:rPr>
        <w:t>s</w:t>
      </w:r>
      <w:r w:rsidR="0062610B" w:rsidRPr="00234B74">
        <w:rPr>
          <w:rFonts w:asciiTheme="minorHAnsi" w:hAnsiTheme="minorHAnsi" w:cstheme="minorHAnsi"/>
          <w:lang w:val="en-US"/>
        </w:rPr>
        <w:t xml:space="preserve"> </w:t>
      </w:r>
      <w:r w:rsidRPr="00234B74">
        <w:rPr>
          <w:rFonts w:asciiTheme="minorHAnsi" w:hAnsiTheme="minorHAnsi" w:cstheme="minorHAnsi"/>
          <w:lang w:val="en-US"/>
        </w:rPr>
        <w:t xml:space="preserve">not been clearly determined. </w:t>
      </w:r>
      <w:r w:rsidR="00B82694">
        <w:rPr>
          <w:rFonts w:asciiTheme="minorHAnsi" w:hAnsiTheme="minorHAnsi" w:cstheme="minorHAnsi"/>
          <w:lang w:val="en-US"/>
        </w:rPr>
        <w:t xml:space="preserve"> </w:t>
      </w:r>
      <w:r w:rsidRPr="00234B74">
        <w:rPr>
          <w:rFonts w:asciiTheme="minorHAnsi" w:hAnsiTheme="minorHAnsi" w:cstheme="minorHAnsi"/>
          <w:lang w:val="en-US"/>
        </w:rPr>
        <w:t xml:space="preserve">All of us </w:t>
      </w:r>
      <w:r w:rsidR="0062610B">
        <w:rPr>
          <w:rFonts w:asciiTheme="minorHAnsi" w:hAnsiTheme="minorHAnsi" w:cstheme="minorHAnsi"/>
          <w:lang w:val="en-US"/>
        </w:rPr>
        <w:t xml:space="preserve">are </w:t>
      </w:r>
      <w:r w:rsidRPr="00234B74">
        <w:rPr>
          <w:rFonts w:asciiTheme="minorHAnsi" w:hAnsiTheme="minorHAnsi" w:cstheme="minorHAnsi"/>
          <w:lang w:val="en-US"/>
        </w:rPr>
        <w:t xml:space="preserve">familiar with two main reasons, which determine </w:t>
      </w:r>
      <w:r w:rsidR="0062610B">
        <w:rPr>
          <w:rFonts w:asciiTheme="minorHAnsi" w:hAnsiTheme="minorHAnsi" w:cstheme="minorHAnsi"/>
          <w:lang w:val="en-US"/>
        </w:rPr>
        <w:t xml:space="preserve">the </w:t>
      </w:r>
      <w:r w:rsidRPr="00234B74">
        <w:rPr>
          <w:rFonts w:asciiTheme="minorHAnsi" w:hAnsiTheme="minorHAnsi" w:cstheme="minorHAnsi"/>
          <w:lang w:val="en-US"/>
        </w:rPr>
        <w:t xml:space="preserve">necessity of communication by the central banks. </w:t>
      </w:r>
      <w:r w:rsidR="0062610B">
        <w:rPr>
          <w:rFonts w:asciiTheme="minorHAnsi" w:hAnsiTheme="minorHAnsi" w:cstheme="minorHAnsi"/>
          <w:lang w:val="en-US"/>
        </w:rPr>
        <w:t>The f</w:t>
      </w:r>
      <w:r w:rsidR="0062610B" w:rsidRPr="00234B74">
        <w:rPr>
          <w:rFonts w:asciiTheme="minorHAnsi" w:hAnsiTheme="minorHAnsi" w:cstheme="minorHAnsi"/>
          <w:lang w:val="en-US"/>
        </w:rPr>
        <w:t xml:space="preserve">irst </w:t>
      </w:r>
      <w:r w:rsidRPr="00234B74">
        <w:rPr>
          <w:rFonts w:asciiTheme="minorHAnsi" w:hAnsiTheme="minorHAnsi" w:cstheme="minorHAnsi"/>
          <w:lang w:val="en-US"/>
        </w:rPr>
        <w:t xml:space="preserve">reason generates form the democratic essence of society, where public institutions’ accountability and transparency </w:t>
      </w:r>
      <w:r w:rsidR="0062610B">
        <w:rPr>
          <w:rFonts w:asciiTheme="minorHAnsi" w:hAnsiTheme="minorHAnsi" w:cstheme="minorHAnsi"/>
          <w:lang w:val="en-US"/>
        </w:rPr>
        <w:t xml:space="preserve">is the </w:t>
      </w:r>
      <w:r w:rsidRPr="00234B74">
        <w:rPr>
          <w:rFonts w:asciiTheme="minorHAnsi" w:hAnsiTheme="minorHAnsi" w:cstheme="minorHAnsi"/>
          <w:lang w:val="en-US"/>
        </w:rPr>
        <w:t>key element</w:t>
      </w:r>
      <w:r w:rsidR="003F657D" w:rsidRPr="00234B74">
        <w:rPr>
          <w:rFonts w:asciiTheme="minorHAnsi" w:hAnsiTheme="minorHAnsi" w:cstheme="minorHAnsi"/>
          <w:lang w:val="en-US"/>
        </w:rPr>
        <w:t xml:space="preserve">. </w:t>
      </w:r>
      <w:r w:rsidR="004C0E23" w:rsidRPr="00234B74">
        <w:rPr>
          <w:rFonts w:asciiTheme="minorHAnsi" w:hAnsiTheme="minorHAnsi" w:cstheme="minorHAnsi"/>
          <w:lang w:val="en-US"/>
        </w:rPr>
        <w:t>According</w:t>
      </w:r>
      <w:r w:rsidR="004C0E23" w:rsidRPr="00A358B5">
        <w:rPr>
          <w:rFonts w:asciiTheme="minorHAnsi" w:hAnsiTheme="minorHAnsi" w:cstheme="minorHAnsi"/>
          <w:lang w:val="en-US"/>
        </w:rPr>
        <w:t xml:space="preserve"> to Bernanke, </w:t>
      </w:r>
      <w:r w:rsidR="0062610B">
        <w:rPr>
          <w:rFonts w:asciiTheme="minorHAnsi" w:hAnsiTheme="minorHAnsi" w:cstheme="minorHAnsi"/>
          <w:lang w:val="en-US"/>
        </w:rPr>
        <w:t xml:space="preserve">the </w:t>
      </w:r>
      <w:r w:rsidR="004C0E23" w:rsidRPr="00A358B5">
        <w:rPr>
          <w:rFonts w:asciiTheme="minorHAnsi" w:hAnsiTheme="minorHAnsi" w:cstheme="minorHAnsi"/>
          <w:lang w:val="en-US"/>
        </w:rPr>
        <w:t>secondary reason</w:t>
      </w:r>
      <w:r w:rsidR="00F3700E" w:rsidRPr="00A358B5">
        <w:rPr>
          <w:rFonts w:asciiTheme="minorHAnsi" w:hAnsiTheme="minorHAnsi" w:cstheme="minorHAnsi"/>
          <w:lang w:val="en-US"/>
        </w:rPr>
        <w:t xml:space="preserve"> generates from the evidences which </w:t>
      </w:r>
      <w:r w:rsidR="00947867" w:rsidRPr="00A358B5">
        <w:rPr>
          <w:rFonts w:asciiTheme="minorHAnsi" w:hAnsiTheme="minorHAnsi" w:cstheme="minorHAnsi"/>
          <w:lang w:val="en-US"/>
        </w:rPr>
        <w:t xml:space="preserve">indicate that central bank transparency increases effectiveness of </w:t>
      </w:r>
      <w:r w:rsidR="0062610B">
        <w:rPr>
          <w:rFonts w:asciiTheme="minorHAnsi" w:hAnsiTheme="minorHAnsi" w:cstheme="minorHAnsi"/>
          <w:lang w:val="en-US"/>
        </w:rPr>
        <w:t xml:space="preserve">the </w:t>
      </w:r>
      <w:r w:rsidR="00947867" w:rsidRPr="00A358B5">
        <w:rPr>
          <w:rFonts w:asciiTheme="minorHAnsi" w:hAnsiTheme="minorHAnsi" w:cstheme="minorHAnsi"/>
          <w:lang w:val="en-US"/>
        </w:rPr>
        <w:t xml:space="preserve">monetary policy and enhances </w:t>
      </w:r>
      <w:r w:rsidR="00A8178E">
        <w:rPr>
          <w:rFonts w:asciiTheme="minorHAnsi" w:hAnsiTheme="minorHAnsi" w:cstheme="minorHAnsi"/>
          <w:lang w:val="en-US"/>
        </w:rPr>
        <w:t xml:space="preserve">the </w:t>
      </w:r>
      <w:r w:rsidR="00947867" w:rsidRPr="00A358B5">
        <w:rPr>
          <w:rFonts w:asciiTheme="minorHAnsi" w:hAnsiTheme="minorHAnsi" w:cstheme="minorHAnsi"/>
          <w:lang w:val="en-US"/>
        </w:rPr>
        <w:t>economic and financ</w:t>
      </w:r>
      <w:r w:rsidR="003F5DAC" w:rsidRPr="00A358B5">
        <w:rPr>
          <w:rFonts w:asciiTheme="minorHAnsi" w:hAnsiTheme="minorHAnsi" w:cstheme="minorHAnsi"/>
          <w:lang w:val="en-US"/>
        </w:rPr>
        <w:t>ial performance in several ways</w:t>
      </w:r>
      <w:r w:rsidR="00947867" w:rsidRPr="00A358B5">
        <w:rPr>
          <w:rFonts w:asciiTheme="minorHAnsi" w:hAnsiTheme="minorHAnsi" w:cstheme="minorHAnsi"/>
          <w:lang w:val="en-US"/>
        </w:rPr>
        <w:t xml:space="preserve"> (Bernanke, 2007).</w:t>
      </w:r>
      <w:r w:rsidR="00947867" w:rsidRPr="00A358B5">
        <w:rPr>
          <w:rFonts w:asciiTheme="minorHAnsi" w:hAnsiTheme="minorHAnsi" w:cstheme="minorHAnsi"/>
          <w:i/>
          <w:lang w:val="en-US"/>
        </w:rPr>
        <w:t xml:space="preserve"> </w:t>
      </w:r>
    </w:p>
    <w:p w:rsidR="00497055" w:rsidRPr="00A358B5" w:rsidRDefault="00F3700E" w:rsidP="00EE7C71">
      <w:pPr>
        <w:spacing w:line="480" w:lineRule="auto"/>
        <w:ind w:firstLine="708"/>
        <w:rPr>
          <w:rFonts w:asciiTheme="minorHAnsi" w:hAnsiTheme="minorHAnsi" w:cstheme="minorHAnsi"/>
          <w:lang w:val="en-US"/>
        </w:rPr>
      </w:pPr>
      <w:r w:rsidRPr="00A358B5">
        <w:rPr>
          <w:rFonts w:asciiTheme="minorHAnsi" w:hAnsiTheme="minorHAnsi" w:cstheme="minorHAnsi"/>
          <w:lang w:val="en-US"/>
        </w:rPr>
        <w:lastRenderedPageBreak/>
        <w:t>T</w:t>
      </w:r>
      <w:r w:rsidR="003722AE" w:rsidRPr="00A358B5">
        <w:rPr>
          <w:rFonts w:asciiTheme="minorHAnsi" w:hAnsiTheme="minorHAnsi" w:cstheme="minorHAnsi"/>
          <w:lang w:val="en-US"/>
        </w:rPr>
        <w:t xml:space="preserve">here should be some additional comments to </w:t>
      </w:r>
      <w:r w:rsidR="002C7FDA" w:rsidRPr="00A358B5">
        <w:rPr>
          <w:rFonts w:asciiTheme="minorHAnsi" w:hAnsiTheme="minorHAnsi" w:cstheme="minorHAnsi"/>
          <w:lang w:val="en-US"/>
        </w:rPr>
        <w:t xml:space="preserve">the </w:t>
      </w:r>
      <w:r w:rsidR="003722AE" w:rsidRPr="00A358B5">
        <w:rPr>
          <w:rFonts w:asciiTheme="minorHAnsi" w:hAnsiTheme="minorHAnsi" w:cstheme="minorHAnsi"/>
          <w:lang w:val="en-US"/>
        </w:rPr>
        <w:t>second reason, mentioned by Bernanke.</w:t>
      </w:r>
      <w:r w:rsidR="002C7FDA" w:rsidRPr="00A358B5">
        <w:rPr>
          <w:rFonts w:asciiTheme="minorHAnsi" w:hAnsiTheme="minorHAnsi" w:cstheme="minorHAnsi"/>
          <w:lang w:val="en-US"/>
        </w:rPr>
        <w:t xml:space="preserve"> Probably,</w:t>
      </w:r>
      <w:r w:rsidR="00225D8A" w:rsidRPr="00A358B5">
        <w:rPr>
          <w:rFonts w:asciiTheme="minorHAnsi" w:hAnsiTheme="minorHAnsi" w:cstheme="minorHAnsi"/>
          <w:lang w:val="en-US"/>
        </w:rPr>
        <w:t xml:space="preserve"> </w:t>
      </w:r>
      <w:r w:rsidR="0062610B">
        <w:rPr>
          <w:rFonts w:asciiTheme="minorHAnsi" w:hAnsiTheme="minorHAnsi" w:cstheme="minorHAnsi"/>
          <w:lang w:val="en-US"/>
        </w:rPr>
        <w:t>at early</w:t>
      </w:r>
      <w:r w:rsidR="00225D8A" w:rsidRPr="00A358B5">
        <w:rPr>
          <w:rFonts w:asciiTheme="minorHAnsi" w:hAnsiTheme="minorHAnsi" w:cstheme="minorHAnsi"/>
          <w:lang w:val="en-US"/>
        </w:rPr>
        <w:t xml:space="preserve"> </w:t>
      </w:r>
      <w:r w:rsidR="00864AE5" w:rsidRPr="00A358B5">
        <w:rPr>
          <w:rFonts w:asciiTheme="minorHAnsi" w:hAnsiTheme="minorHAnsi" w:cstheme="minorHAnsi"/>
          <w:lang w:val="en-US"/>
        </w:rPr>
        <w:t>1990s</w:t>
      </w:r>
      <w:r w:rsidR="002C7FDA" w:rsidRPr="00A358B5">
        <w:rPr>
          <w:rFonts w:asciiTheme="minorHAnsi" w:hAnsiTheme="minorHAnsi" w:cstheme="minorHAnsi"/>
          <w:lang w:val="en-US"/>
        </w:rPr>
        <w:t>,</w:t>
      </w:r>
      <w:r w:rsidR="00F56A91" w:rsidRPr="00A358B5">
        <w:rPr>
          <w:rFonts w:asciiTheme="minorHAnsi" w:hAnsiTheme="minorHAnsi" w:cstheme="minorHAnsi"/>
          <w:lang w:val="en-US"/>
        </w:rPr>
        <w:t xml:space="preserve"> </w:t>
      </w:r>
      <w:r w:rsidR="00A8178E">
        <w:rPr>
          <w:rFonts w:asciiTheme="minorHAnsi" w:hAnsiTheme="minorHAnsi" w:cstheme="minorHAnsi"/>
          <w:lang w:val="en-US"/>
        </w:rPr>
        <w:t xml:space="preserve">the </w:t>
      </w:r>
      <w:r w:rsidR="00996BFC" w:rsidRPr="00A358B5">
        <w:rPr>
          <w:rFonts w:asciiTheme="minorHAnsi" w:hAnsiTheme="minorHAnsi" w:cstheme="minorHAnsi"/>
          <w:lang w:val="en-US"/>
        </w:rPr>
        <w:t>central bank</w:t>
      </w:r>
      <w:r w:rsidR="00A8178E">
        <w:rPr>
          <w:rFonts w:asciiTheme="minorHAnsi" w:hAnsiTheme="minorHAnsi" w:cstheme="minorHAnsi"/>
          <w:lang w:val="en-US"/>
        </w:rPr>
        <w:t>s’</w:t>
      </w:r>
      <w:r w:rsidR="00996BFC" w:rsidRPr="00A358B5">
        <w:rPr>
          <w:rFonts w:asciiTheme="minorHAnsi" w:hAnsiTheme="minorHAnsi" w:cstheme="minorHAnsi"/>
          <w:lang w:val="en-US"/>
        </w:rPr>
        <w:t xml:space="preserve"> </w:t>
      </w:r>
      <w:r w:rsidR="006F2CDA" w:rsidRPr="00A358B5">
        <w:rPr>
          <w:rFonts w:asciiTheme="minorHAnsi" w:hAnsiTheme="minorHAnsi" w:cstheme="minorHAnsi"/>
          <w:lang w:val="en-US"/>
        </w:rPr>
        <w:t xml:space="preserve">transparency </w:t>
      </w:r>
      <w:r w:rsidR="00996BFC" w:rsidRPr="00A358B5">
        <w:rPr>
          <w:rFonts w:asciiTheme="minorHAnsi" w:hAnsiTheme="minorHAnsi" w:cstheme="minorHAnsi"/>
          <w:lang w:val="en-US"/>
        </w:rPr>
        <w:t>was one of the stimulators</w:t>
      </w:r>
      <w:r w:rsidR="002C7FDA" w:rsidRPr="00A358B5">
        <w:rPr>
          <w:rFonts w:asciiTheme="minorHAnsi" w:hAnsiTheme="minorHAnsi" w:cstheme="minorHAnsi"/>
          <w:lang w:val="en-US"/>
        </w:rPr>
        <w:t>,</w:t>
      </w:r>
      <w:r w:rsidR="00996BFC" w:rsidRPr="00A358B5">
        <w:rPr>
          <w:rFonts w:asciiTheme="minorHAnsi" w:hAnsiTheme="minorHAnsi" w:cstheme="minorHAnsi"/>
          <w:lang w:val="en-US"/>
        </w:rPr>
        <w:t xml:space="preserve"> which </w:t>
      </w:r>
      <w:r w:rsidR="00AD3F8D" w:rsidRPr="00AD3F8D">
        <w:rPr>
          <w:rFonts w:asciiTheme="minorHAnsi" w:hAnsiTheme="minorHAnsi" w:cstheme="minorHAnsi"/>
          <w:b/>
          <w:i/>
          <w:lang w:val="en-US"/>
        </w:rPr>
        <w:t>increased</w:t>
      </w:r>
      <w:r w:rsidR="00F56A91" w:rsidRPr="00A358B5">
        <w:rPr>
          <w:rFonts w:asciiTheme="minorHAnsi" w:hAnsiTheme="minorHAnsi" w:cstheme="minorHAnsi"/>
          <w:lang w:val="en-US"/>
        </w:rPr>
        <w:t xml:space="preserve"> effectiveness of</w:t>
      </w:r>
      <w:r w:rsidR="002C7FDA" w:rsidRPr="00A358B5">
        <w:rPr>
          <w:rFonts w:asciiTheme="minorHAnsi" w:hAnsiTheme="minorHAnsi" w:cstheme="minorHAnsi"/>
          <w:lang w:val="en-US"/>
        </w:rPr>
        <w:t xml:space="preserve"> the</w:t>
      </w:r>
      <w:r w:rsidR="00F56A91" w:rsidRPr="00A358B5">
        <w:rPr>
          <w:rFonts w:asciiTheme="minorHAnsi" w:hAnsiTheme="minorHAnsi" w:cstheme="minorHAnsi"/>
          <w:lang w:val="en-US"/>
        </w:rPr>
        <w:t xml:space="preserve"> monetary policy.</w:t>
      </w:r>
      <w:r w:rsidR="002C7FDA" w:rsidRPr="00A358B5">
        <w:rPr>
          <w:rFonts w:asciiTheme="minorHAnsi" w:hAnsiTheme="minorHAnsi" w:cstheme="minorHAnsi"/>
          <w:lang w:val="en-US"/>
        </w:rPr>
        <w:t xml:space="preserve"> However,</w:t>
      </w:r>
      <w:r w:rsidR="00996BFC" w:rsidRPr="00A358B5">
        <w:rPr>
          <w:rFonts w:asciiTheme="minorHAnsi" w:hAnsiTheme="minorHAnsi" w:cstheme="minorHAnsi"/>
          <w:lang w:val="en-US"/>
        </w:rPr>
        <w:t xml:space="preserve"> at the present time</w:t>
      </w:r>
      <w:r w:rsidR="002C7FDA" w:rsidRPr="00A358B5">
        <w:rPr>
          <w:rFonts w:asciiTheme="minorHAnsi" w:hAnsiTheme="minorHAnsi" w:cstheme="minorHAnsi"/>
          <w:lang w:val="en-US"/>
        </w:rPr>
        <w:t>,</w:t>
      </w:r>
      <w:r w:rsidR="00996BFC" w:rsidRPr="00A358B5">
        <w:rPr>
          <w:rFonts w:asciiTheme="minorHAnsi" w:hAnsiTheme="minorHAnsi" w:cstheme="minorHAnsi"/>
          <w:lang w:val="en-US"/>
        </w:rPr>
        <w:t xml:space="preserve"> </w:t>
      </w:r>
      <w:r w:rsidR="00A8178E">
        <w:rPr>
          <w:rFonts w:asciiTheme="minorHAnsi" w:hAnsiTheme="minorHAnsi" w:cstheme="minorHAnsi"/>
          <w:lang w:val="en-US"/>
        </w:rPr>
        <w:t xml:space="preserve">the </w:t>
      </w:r>
      <w:r w:rsidR="006E7D46" w:rsidRPr="00A358B5">
        <w:rPr>
          <w:rFonts w:asciiTheme="minorHAnsi" w:hAnsiTheme="minorHAnsi" w:cstheme="minorHAnsi"/>
          <w:lang w:val="en-US"/>
        </w:rPr>
        <w:t>effectiveness of</w:t>
      </w:r>
      <w:r w:rsidR="005E7D8D" w:rsidRPr="00A358B5">
        <w:rPr>
          <w:rFonts w:asciiTheme="minorHAnsi" w:hAnsiTheme="minorHAnsi" w:cstheme="minorHAnsi"/>
          <w:lang w:val="en-US"/>
        </w:rPr>
        <w:t xml:space="preserve"> </w:t>
      </w:r>
      <w:r w:rsidR="002C7FDA" w:rsidRPr="00A358B5">
        <w:rPr>
          <w:rFonts w:asciiTheme="minorHAnsi" w:hAnsiTheme="minorHAnsi" w:cstheme="minorHAnsi"/>
          <w:lang w:val="en-US"/>
        </w:rPr>
        <w:t xml:space="preserve">the </w:t>
      </w:r>
      <w:r w:rsidR="001E32F9" w:rsidRPr="00A358B5">
        <w:rPr>
          <w:rFonts w:asciiTheme="minorHAnsi" w:hAnsiTheme="minorHAnsi" w:cstheme="minorHAnsi"/>
          <w:lang w:val="en-US"/>
        </w:rPr>
        <w:t xml:space="preserve">relevant </w:t>
      </w:r>
      <w:r w:rsidR="006E7D46" w:rsidRPr="00A358B5">
        <w:rPr>
          <w:rFonts w:asciiTheme="minorHAnsi" w:hAnsiTheme="minorHAnsi" w:cstheme="minorHAnsi"/>
          <w:lang w:val="en-US"/>
        </w:rPr>
        <w:t xml:space="preserve">monetary </w:t>
      </w:r>
      <w:r w:rsidR="005E7D8D" w:rsidRPr="00A358B5">
        <w:rPr>
          <w:rFonts w:asciiTheme="minorHAnsi" w:hAnsiTheme="minorHAnsi" w:cstheme="minorHAnsi"/>
          <w:lang w:val="en-US"/>
        </w:rPr>
        <w:t xml:space="preserve">and financial stability </w:t>
      </w:r>
      <w:r w:rsidR="001E32F9" w:rsidRPr="00A358B5">
        <w:rPr>
          <w:rFonts w:asciiTheme="minorHAnsi" w:hAnsiTheme="minorHAnsi" w:cstheme="minorHAnsi"/>
          <w:lang w:val="en-US"/>
        </w:rPr>
        <w:t xml:space="preserve">policy </w:t>
      </w:r>
      <w:r w:rsidR="005E7D8D" w:rsidRPr="00A358B5">
        <w:rPr>
          <w:rFonts w:asciiTheme="minorHAnsi" w:hAnsiTheme="minorHAnsi" w:cstheme="minorHAnsi"/>
          <w:lang w:val="en-US"/>
        </w:rPr>
        <w:t>decisions</w:t>
      </w:r>
      <w:r w:rsidR="006E7D46" w:rsidRPr="00A358B5">
        <w:rPr>
          <w:rFonts w:asciiTheme="minorHAnsi" w:hAnsiTheme="minorHAnsi" w:cstheme="minorHAnsi"/>
          <w:lang w:val="en-US"/>
        </w:rPr>
        <w:t xml:space="preserve"> </w:t>
      </w:r>
      <w:r w:rsidR="001E32F9" w:rsidRPr="00A358B5">
        <w:rPr>
          <w:rFonts w:asciiTheme="minorHAnsi" w:hAnsiTheme="minorHAnsi" w:cstheme="minorHAnsi"/>
          <w:lang w:val="en-US"/>
        </w:rPr>
        <w:t xml:space="preserve">positively </w:t>
      </w:r>
      <w:r w:rsidR="00884D58" w:rsidRPr="00A358B5">
        <w:rPr>
          <w:rFonts w:asciiTheme="minorHAnsi" w:hAnsiTheme="minorHAnsi" w:cstheme="minorHAnsi"/>
          <w:lang w:val="en-US"/>
        </w:rPr>
        <w:t>correlate</w:t>
      </w:r>
      <w:r w:rsidR="00884D58">
        <w:rPr>
          <w:rFonts w:asciiTheme="minorHAnsi" w:hAnsiTheme="minorHAnsi" w:cstheme="minorHAnsi"/>
          <w:lang w:val="en-US"/>
        </w:rPr>
        <w:t>s</w:t>
      </w:r>
      <w:r w:rsidR="00884D58" w:rsidRPr="00A358B5">
        <w:rPr>
          <w:rFonts w:asciiTheme="minorHAnsi" w:hAnsiTheme="minorHAnsi" w:cstheme="minorHAnsi"/>
          <w:lang w:val="en-US"/>
        </w:rPr>
        <w:t xml:space="preserve"> </w:t>
      </w:r>
      <w:r w:rsidR="001E32F9" w:rsidRPr="00A358B5">
        <w:rPr>
          <w:rFonts w:asciiTheme="minorHAnsi" w:hAnsiTheme="minorHAnsi" w:cstheme="minorHAnsi"/>
          <w:lang w:val="en-US"/>
        </w:rPr>
        <w:t>with the</w:t>
      </w:r>
      <w:r w:rsidR="006E7D46" w:rsidRPr="00A358B5">
        <w:rPr>
          <w:rFonts w:asciiTheme="minorHAnsi" w:hAnsiTheme="minorHAnsi" w:cstheme="minorHAnsi"/>
          <w:lang w:val="en-US"/>
        </w:rPr>
        <w:t xml:space="preserve"> </w:t>
      </w:r>
      <w:r w:rsidR="00C70AE5" w:rsidRPr="00A358B5">
        <w:rPr>
          <w:rFonts w:asciiTheme="minorHAnsi" w:hAnsiTheme="minorHAnsi" w:cstheme="minorHAnsi"/>
          <w:lang w:val="en-US"/>
        </w:rPr>
        <w:t xml:space="preserve">effective </w:t>
      </w:r>
      <w:r w:rsidR="00D858AD" w:rsidRPr="00A358B5">
        <w:rPr>
          <w:rFonts w:asciiTheme="minorHAnsi" w:hAnsiTheme="minorHAnsi" w:cstheme="minorHAnsi"/>
          <w:lang w:val="en-US"/>
        </w:rPr>
        <w:t>communication.</w:t>
      </w:r>
      <w:r w:rsidR="001E32F9" w:rsidRPr="00A358B5">
        <w:rPr>
          <w:rFonts w:asciiTheme="minorHAnsi" w:hAnsiTheme="minorHAnsi" w:cstheme="minorHAnsi"/>
          <w:lang w:val="en-US"/>
        </w:rPr>
        <w:t xml:space="preserve"> </w:t>
      </w:r>
      <w:r w:rsidR="00884D58">
        <w:rPr>
          <w:rFonts w:asciiTheme="minorHAnsi" w:hAnsiTheme="minorHAnsi" w:cstheme="minorHAnsi"/>
          <w:lang w:val="en-US"/>
        </w:rPr>
        <w:t>Currently</w:t>
      </w:r>
      <w:r w:rsidR="001E32F9" w:rsidRPr="00A358B5">
        <w:rPr>
          <w:rFonts w:asciiTheme="minorHAnsi" w:hAnsiTheme="minorHAnsi" w:cstheme="minorHAnsi"/>
          <w:lang w:val="en-US"/>
        </w:rPr>
        <w:t xml:space="preserve">, </w:t>
      </w:r>
      <w:r w:rsidR="00582C6F" w:rsidRPr="00A358B5">
        <w:rPr>
          <w:rFonts w:asciiTheme="minorHAnsi" w:hAnsiTheme="minorHAnsi" w:cstheme="minorHAnsi"/>
          <w:lang w:val="en-US"/>
        </w:rPr>
        <w:t xml:space="preserve">communication is </w:t>
      </w:r>
      <w:r w:rsidR="00463118" w:rsidRPr="00A358B5">
        <w:rPr>
          <w:rFonts w:asciiTheme="minorHAnsi" w:hAnsiTheme="minorHAnsi" w:cstheme="minorHAnsi"/>
          <w:lang w:val="en-US"/>
        </w:rPr>
        <w:t>a wide</w:t>
      </w:r>
      <w:r w:rsidR="001E32F9" w:rsidRPr="00A358B5">
        <w:rPr>
          <w:rFonts w:asciiTheme="minorHAnsi" w:hAnsiTheme="minorHAnsi" w:cstheme="minorHAnsi"/>
          <w:lang w:val="en-US"/>
        </w:rPr>
        <w:t>r</w:t>
      </w:r>
      <w:r w:rsidR="00463118" w:rsidRPr="00A358B5">
        <w:rPr>
          <w:rFonts w:asciiTheme="minorHAnsi" w:hAnsiTheme="minorHAnsi" w:cstheme="minorHAnsi"/>
          <w:lang w:val="en-US"/>
        </w:rPr>
        <w:t xml:space="preserve"> </w:t>
      </w:r>
      <w:r w:rsidR="001E32F9" w:rsidRPr="00A358B5">
        <w:rPr>
          <w:rFonts w:asciiTheme="minorHAnsi" w:hAnsiTheme="minorHAnsi" w:cstheme="minorHAnsi"/>
          <w:lang w:val="en-US"/>
        </w:rPr>
        <w:t>concept</w:t>
      </w:r>
      <w:r w:rsidR="00463118" w:rsidRPr="00A358B5">
        <w:rPr>
          <w:rFonts w:asciiTheme="minorHAnsi" w:hAnsiTheme="minorHAnsi" w:cstheme="minorHAnsi"/>
          <w:lang w:val="en-US"/>
        </w:rPr>
        <w:t xml:space="preserve"> than transparency</w:t>
      </w:r>
      <w:r w:rsidR="001E32F9" w:rsidRPr="00A358B5">
        <w:rPr>
          <w:rFonts w:asciiTheme="minorHAnsi" w:hAnsiTheme="minorHAnsi" w:cstheme="minorHAnsi"/>
          <w:lang w:val="en-US"/>
        </w:rPr>
        <w:t xml:space="preserve"> or</w:t>
      </w:r>
      <w:r w:rsidR="00C70AE5" w:rsidRPr="00A358B5">
        <w:rPr>
          <w:rFonts w:asciiTheme="minorHAnsi" w:hAnsiTheme="minorHAnsi" w:cstheme="minorHAnsi"/>
          <w:lang w:val="en-US"/>
        </w:rPr>
        <w:t xml:space="preserve"> accountability</w:t>
      </w:r>
      <w:r w:rsidR="00463118" w:rsidRPr="00A358B5">
        <w:rPr>
          <w:rFonts w:asciiTheme="minorHAnsi" w:hAnsiTheme="minorHAnsi" w:cstheme="minorHAnsi"/>
          <w:lang w:val="en-US"/>
        </w:rPr>
        <w:t>.</w:t>
      </w:r>
      <w:r w:rsidR="00C70AE5" w:rsidRPr="00A358B5">
        <w:rPr>
          <w:rFonts w:asciiTheme="minorHAnsi" w:hAnsiTheme="minorHAnsi" w:cstheme="minorHAnsi"/>
          <w:lang w:val="en-US"/>
        </w:rPr>
        <w:t xml:space="preserve"> </w:t>
      </w:r>
      <w:r w:rsidR="00463118" w:rsidRPr="00A358B5">
        <w:rPr>
          <w:rFonts w:asciiTheme="minorHAnsi" w:hAnsiTheme="minorHAnsi" w:cstheme="minorHAnsi"/>
          <w:lang w:val="en-US"/>
        </w:rPr>
        <w:t xml:space="preserve"> </w:t>
      </w:r>
      <w:r w:rsidR="00417CC0" w:rsidRPr="00A358B5">
        <w:rPr>
          <w:rFonts w:asciiTheme="minorHAnsi" w:hAnsiTheme="minorHAnsi" w:cstheme="minorHAnsi"/>
          <w:lang w:val="en-US"/>
        </w:rPr>
        <w:t xml:space="preserve"> </w:t>
      </w:r>
      <w:r w:rsidR="00F56A91" w:rsidRPr="00A358B5">
        <w:rPr>
          <w:rFonts w:asciiTheme="minorHAnsi" w:hAnsiTheme="minorHAnsi" w:cstheme="minorHAnsi"/>
          <w:lang w:val="en-US"/>
        </w:rPr>
        <w:t xml:space="preserve">  </w:t>
      </w:r>
      <w:r w:rsidR="00864AE5" w:rsidRPr="00A358B5">
        <w:rPr>
          <w:rFonts w:asciiTheme="minorHAnsi" w:hAnsiTheme="minorHAnsi" w:cstheme="minorHAnsi"/>
          <w:lang w:val="en-US"/>
        </w:rPr>
        <w:t xml:space="preserve"> </w:t>
      </w:r>
    </w:p>
    <w:p w:rsidR="00886F4F" w:rsidRPr="00A358B5" w:rsidRDefault="00A8178E" w:rsidP="00EE7C71">
      <w:pPr>
        <w:spacing w:line="480" w:lineRule="auto"/>
        <w:ind w:firstLine="708"/>
        <w:rPr>
          <w:rFonts w:asciiTheme="minorHAnsi" w:hAnsiTheme="minorHAnsi" w:cstheme="minorHAnsi"/>
          <w:color w:val="FF0000"/>
          <w:lang w:val="en-US"/>
        </w:rPr>
      </w:pPr>
      <w:r>
        <w:rPr>
          <w:rFonts w:asciiTheme="minorHAnsi" w:hAnsiTheme="minorHAnsi" w:cstheme="minorHAnsi"/>
          <w:lang w:val="en-US"/>
        </w:rPr>
        <w:t>The c</w:t>
      </w:r>
      <w:r w:rsidR="00845E11" w:rsidRPr="00A358B5">
        <w:rPr>
          <w:rFonts w:asciiTheme="minorHAnsi" w:hAnsiTheme="minorHAnsi" w:cstheme="minorHAnsi"/>
          <w:lang w:val="en-US"/>
        </w:rPr>
        <w:t xml:space="preserve">entral bank </w:t>
      </w:r>
      <w:r w:rsidR="005632CC" w:rsidRPr="00A358B5">
        <w:rPr>
          <w:rFonts w:asciiTheme="minorHAnsi" w:hAnsiTheme="minorHAnsi" w:cstheme="minorHAnsi"/>
          <w:lang w:val="en-US"/>
        </w:rPr>
        <w:t xml:space="preserve">communication should have </w:t>
      </w:r>
      <w:r w:rsidR="001E32F9" w:rsidRPr="00A358B5">
        <w:rPr>
          <w:rFonts w:asciiTheme="minorHAnsi" w:hAnsiTheme="minorHAnsi" w:cstheme="minorHAnsi"/>
          <w:lang w:val="en-US"/>
        </w:rPr>
        <w:t xml:space="preserve">the </w:t>
      </w:r>
      <w:r w:rsidR="00884D58">
        <w:rPr>
          <w:rFonts w:asciiTheme="minorHAnsi" w:hAnsiTheme="minorHAnsi" w:cstheme="minorHAnsi"/>
          <w:lang w:val="en-US"/>
        </w:rPr>
        <w:t>primary</w:t>
      </w:r>
      <w:r w:rsidR="00884D58" w:rsidRPr="00A358B5">
        <w:rPr>
          <w:rFonts w:asciiTheme="minorHAnsi" w:hAnsiTheme="minorHAnsi" w:cstheme="minorHAnsi"/>
          <w:lang w:val="en-US"/>
        </w:rPr>
        <w:t xml:space="preserve"> </w:t>
      </w:r>
      <w:r w:rsidR="005632CC" w:rsidRPr="00A358B5">
        <w:rPr>
          <w:rFonts w:asciiTheme="minorHAnsi" w:hAnsiTheme="minorHAnsi" w:cstheme="minorHAnsi"/>
          <w:lang w:val="en-US"/>
        </w:rPr>
        <w:t xml:space="preserve">and interim </w:t>
      </w:r>
      <w:r w:rsidR="00112592" w:rsidRPr="00A358B5">
        <w:rPr>
          <w:rFonts w:asciiTheme="minorHAnsi" w:hAnsiTheme="minorHAnsi" w:cstheme="minorHAnsi"/>
          <w:lang w:val="en-US"/>
        </w:rPr>
        <w:t>objectives</w:t>
      </w:r>
      <w:r w:rsidR="005632CC" w:rsidRPr="00A358B5">
        <w:rPr>
          <w:rFonts w:asciiTheme="minorHAnsi" w:hAnsiTheme="minorHAnsi" w:cstheme="minorHAnsi"/>
          <w:lang w:val="en-US"/>
        </w:rPr>
        <w:t>.</w:t>
      </w:r>
      <w:r w:rsidR="005D3C18" w:rsidRPr="00A358B5">
        <w:rPr>
          <w:rFonts w:asciiTheme="minorHAnsi" w:hAnsiTheme="minorHAnsi" w:cstheme="minorHAnsi"/>
          <w:lang w:val="en-US"/>
        </w:rPr>
        <w:t xml:space="preserve"> </w:t>
      </w:r>
      <w:r w:rsidR="001E32F9" w:rsidRPr="00A358B5">
        <w:rPr>
          <w:rFonts w:asciiTheme="minorHAnsi" w:hAnsiTheme="minorHAnsi" w:cstheme="minorHAnsi"/>
          <w:lang w:val="en-US"/>
        </w:rPr>
        <w:t>The m</w:t>
      </w:r>
      <w:r w:rsidR="00947867" w:rsidRPr="00A358B5">
        <w:rPr>
          <w:rFonts w:asciiTheme="minorHAnsi" w:hAnsiTheme="minorHAnsi" w:cstheme="minorHAnsi"/>
          <w:lang w:val="en-US"/>
        </w:rPr>
        <w:t xml:space="preserve">ain objective of </w:t>
      </w:r>
      <w:r w:rsidR="001E32F9" w:rsidRPr="00A358B5">
        <w:rPr>
          <w:rFonts w:asciiTheme="minorHAnsi" w:hAnsiTheme="minorHAnsi" w:cstheme="minorHAnsi"/>
          <w:lang w:val="en-US"/>
        </w:rPr>
        <w:t xml:space="preserve">the </w:t>
      </w:r>
      <w:r w:rsidR="00947867" w:rsidRPr="00A358B5">
        <w:rPr>
          <w:rFonts w:asciiTheme="minorHAnsi" w:hAnsiTheme="minorHAnsi" w:cstheme="minorHAnsi"/>
          <w:lang w:val="en-US"/>
        </w:rPr>
        <w:t>central bank communication should be to form</w:t>
      </w:r>
      <w:r w:rsidR="001E32F9" w:rsidRPr="00A358B5">
        <w:rPr>
          <w:rFonts w:asciiTheme="minorHAnsi" w:hAnsiTheme="minorHAnsi" w:cstheme="minorHAnsi"/>
          <w:lang w:val="en-US"/>
        </w:rPr>
        <w:t>ulate</w:t>
      </w:r>
      <w:r w:rsidR="00947867" w:rsidRPr="00A358B5">
        <w:rPr>
          <w:rFonts w:asciiTheme="minorHAnsi" w:hAnsiTheme="minorHAnsi" w:cstheme="minorHAnsi"/>
          <w:lang w:val="en-US"/>
        </w:rPr>
        <w:t xml:space="preserve"> adequate expectations of </w:t>
      </w:r>
      <w:r w:rsidR="001E32F9" w:rsidRPr="00A358B5">
        <w:rPr>
          <w:rFonts w:asciiTheme="minorHAnsi" w:hAnsiTheme="minorHAnsi" w:cstheme="minorHAnsi"/>
          <w:lang w:val="en-US"/>
        </w:rPr>
        <w:t xml:space="preserve">the </w:t>
      </w:r>
      <w:r w:rsidR="00947867" w:rsidRPr="00A358B5">
        <w:rPr>
          <w:rFonts w:asciiTheme="minorHAnsi" w:hAnsiTheme="minorHAnsi" w:cstheme="minorHAnsi"/>
          <w:lang w:val="en-US"/>
        </w:rPr>
        <w:t xml:space="preserve">public </w:t>
      </w:r>
      <w:r w:rsidR="00884D58">
        <w:rPr>
          <w:rFonts w:asciiTheme="minorHAnsi" w:hAnsiTheme="minorHAnsi" w:cstheme="minorHAnsi"/>
          <w:lang w:val="en-US"/>
        </w:rPr>
        <w:t>with respect</w:t>
      </w:r>
      <w:r w:rsidR="00947867" w:rsidRPr="00A358B5">
        <w:rPr>
          <w:rFonts w:asciiTheme="minorHAnsi" w:hAnsiTheme="minorHAnsi" w:cstheme="minorHAnsi"/>
          <w:lang w:val="en-US"/>
        </w:rPr>
        <w:t xml:space="preserve"> to the decisions taken by policymakers.</w:t>
      </w:r>
      <w:r w:rsidR="00FD2962" w:rsidRPr="00A358B5">
        <w:rPr>
          <w:rFonts w:asciiTheme="minorHAnsi" w:hAnsiTheme="minorHAnsi" w:cstheme="minorHAnsi"/>
          <w:lang w:val="en-US"/>
        </w:rPr>
        <w:t xml:space="preserve"> </w:t>
      </w:r>
      <w:r w:rsidR="001E32F9" w:rsidRPr="00A358B5">
        <w:rPr>
          <w:rFonts w:asciiTheme="minorHAnsi" w:hAnsiTheme="minorHAnsi" w:cstheme="minorHAnsi"/>
          <w:lang w:val="en-US"/>
        </w:rPr>
        <w:t>Especially, i</w:t>
      </w:r>
      <w:r w:rsidR="00FD2962" w:rsidRPr="00A358B5">
        <w:rPr>
          <w:rFonts w:asciiTheme="minorHAnsi" w:hAnsiTheme="minorHAnsi" w:cstheme="minorHAnsi"/>
          <w:lang w:val="en-US"/>
        </w:rPr>
        <w:t xml:space="preserve">t is important </w:t>
      </w:r>
      <w:r w:rsidR="002110BD" w:rsidRPr="00A358B5">
        <w:rPr>
          <w:rFonts w:asciiTheme="minorHAnsi" w:hAnsiTheme="minorHAnsi" w:cstheme="minorHAnsi"/>
          <w:lang w:val="en-US"/>
        </w:rPr>
        <w:t>to</w:t>
      </w:r>
      <w:r w:rsidR="00FD2962" w:rsidRPr="00A358B5">
        <w:rPr>
          <w:rFonts w:asciiTheme="minorHAnsi" w:hAnsiTheme="minorHAnsi" w:cstheme="minorHAnsi"/>
          <w:lang w:val="en-US"/>
        </w:rPr>
        <w:t xml:space="preserve"> underline the </w:t>
      </w:r>
      <w:r w:rsidR="00641B69" w:rsidRPr="00A358B5">
        <w:rPr>
          <w:rFonts w:asciiTheme="minorHAnsi" w:hAnsiTheme="minorHAnsi" w:cstheme="minorHAnsi"/>
          <w:lang w:val="en-US"/>
        </w:rPr>
        <w:t>“</w:t>
      </w:r>
      <w:r w:rsidR="001E32F9" w:rsidRPr="00A358B5">
        <w:rPr>
          <w:rFonts w:asciiTheme="minorHAnsi" w:hAnsiTheme="minorHAnsi" w:cstheme="minorHAnsi"/>
          <w:lang w:val="en-US"/>
        </w:rPr>
        <w:t xml:space="preserve">formulation of </w:t>
      </w:r>
      <w:r w:rsidR="00252E92" w:rsidRPr="00A358B5">
        <w:rPr>
          <w:rFonts w:asciiTheme="minorHAnsi" w:hAnsiTheme="minorHAnsi" w:cstheme="minorHAnsi"/>
          <w:lang w:val="en-US"/>
        </w:rPr>
        <w:t>adequate expectations</w:t>
      </w:r>
      <w:r w:rsidR="00641B69" w:rsidRPr="00A358B5">
        <w:rPr>
          <w:rFonts w:asciiTheme="minorHAnsi" w:hAnsiTheme="minorHAnsi" w:cstheme="minorHAnsi"/>
          <w:lang w:val="en-US"/>
        </w:rPr>
        <w:t>”</w:t>
      </w:r>
      <w:r w:rsidR="002110BD" w:rsidRPr="00A358B5">
        <w:rPr>
          <w:rFonts w:asciiTheme="minorHAnsi" w:hAnsiTheme="minorHAnsi" w:cstheme="minorHAnsi"/>
          <w:lang w:val="en-US"/>
        </w:rPr>
        <w:t xml:space="preserve"> </w:t>
      </w:r>
      <w:r w:rsidR="00137388" w:rsidRPr="00A358B5">
        <w:rPr>
          <w:rFonts w:asciiTheme="minorHAnsi" w:hAnsiTheme="minorHAnsi" w:cstheme="minorHAnsi"/>
          <w:lang w:val="en-US"/>
        </w:rPr>
        <w:t>objective</w:t>
      </w:r>
      <w:r w:rsidR="00FD2962" w:rsidRPr="00A358B5">
        <w:rPr>
          <w:rFonts w:asciiTheme="minorHAnsi" w:hAnsiTheme="minorHAnsi" w:cstheme="minorHAnsi"/>
          <w:lang w:val="en-US"/>
        </w:rPr>
        <w:t>.</w:t>
      </w:r>
      <w:r w:rsidR="00137388" w:rsidRPr="00A358B5">
        <w:rPr>
          <w:rFonts w:asciiTheme="minorHAnsi" w:hAnsiTheme="minorHAnsi" w:cstheme="minorHAnsi"/>
          <w:lang w:val="en-US"/>
        </w:rPr>
        <w:t xml:space="preserve"> </w:t>
      </w:r>
      <w:r w:rsidR="00884D58">
        <w:rPr>
          <w:rFonts w:asciiTheme="minorHAnsi" w:hAnsiTheme="minorHAnsi" w:cstheme="minorHAnsi"/>
          <w:lang w:val="en-US"/>
        </w:rPr>
        <w:t>M</w:t>
      </w:r>
      <w:r w:rsidR="00137388" w:rsidRPr="00A358B5">
        <w:rPr>
          <w:rFonts w:asciiTheme="minorHAnsi" w:hAnsiTheme="minorHAnsi" w:cstheme="minorHAnsi"/>
          <w:lang w:val="en-US"/>
        </w:rPr>
        <w:t>aintaining high</w:t>
      </w:r>
      <w:r w:rsidR="00884D58">
        <w:rPr>
          <w:rFonts w:asciiTheme="minorHAnsi" w:hAnsiTheme="minorHAnsi" w:cstheme="minorHAnsi"/>
          <w:lang w:val="en-US"/>
        </w:rPr>
        <w:t>ly</w:t>
      </w:r>
      <w:r w:rsidR="00137388" w:rsidRPr="00A358B5">
        <w:rPr>
          <w:rFonts w:asciiTheme="minorHAnsi" w:hAnsiTheme="minorHAnsi" w:cstheme="minorHAnsi"/>
          <w:lang w:val="en-US"/>
        </w:rPr>
        <w:t xml:space="preserve"> transparent central bank </w:t>
      </w:r>
      <w:r w:rsidR="001E32F9" w:rsidRPr="00A358B5">
        <w:rPr>
          <w:rFonts w:asciiTheme="minorHAnsi" w:hAnsiTheme="minorHAnsi" w:cstheme="minorHAnsi"/>
          <w:lang w:val="en-US"/>
        </w:rPr>
        <w:t xml:space="preserve">through </w:t>
      </w:r>
      <w:r w:rsidR="00137388" w:rsidRPr="00A358B5">
        <w:rPr>
          <w:rFonts w:asciiTheme="minorHAnsi" w:hAnsiTheme="minorHAnsi" w:cstheme="minorHAnsi"/>
          <w:lang w:val="en-US"/>
        </w:rPr>
        <w:t xml:space="preserve">pumping huge amount of information to the public may </w:t>
      </w:r>
      <w:r w:rsidR="001E32F9" w:rsidRPr="00A358B5">
        <w:rPr>
          <w:rFonts w:asciiTheme="minorHAnsi" w:hAnsiTheme="minorHAnsi" w:cstheme="minorHAnsi"/>
          <w:lang w:val="en-US"/>
        </w:rPr>
        <w:t>shape</w:t>
      </w:r>
      <w:r w:rsidR="004C70B8" w:rsidRPr="00A358B5">
        <w:rPr>
          <w:rFonts w:asciiTheme="minorHAnsi" w:hAnsiTheme="minorHAnsi" w:cstheme="minorHAnsi"/>
          <w:lang w:val="en-US"/>
        </w:rPr>
        <w:t xml:space="preserve"> </w:t>
      </w:r>
      <w:r w:rsidR="00741339" w:rsidRPr="00A358B5">
        <w:rPr>
          <w:rFonts w:asciiTheme="minorHAnsi" w:hAnsiTheme="minorHAnsi" w:cstheme="minorHAnsi"/>
          <w:lang w:val="en-US"/>
        </w:rPr>
        <w:t xml:space="preserve">expectations in </w:t>
      </w:r>
      <w:r>
        <w:rPr>
          <w:rFonts w:asciiTheme="minorHAnsi" w:hAnsiTheme="minorHAnsi" w:cstheme="minorHAnsi"/>
          <w:lang w:val="en-US"/>
        </w:rPr>
        <w:t xml:space="preserve">the </w:t>
      </w:r>
      <w:r w:rsidR="00741339" w:rsidRPr="00A358B5">
        <w:rPr>
          <w:rFonts w:asciiTheme="minorHAnsi" w:hAnsiTheme="minorHAnsi" w:cstheme="minorHAnsi"/>
          <w:lang w:val="en-US"/>
        </w:rPr>
        <w:t>multiple directions</w:t>
      </w:r>
      <w:r w:rsidR="00FB70E1" w:rsidRPr="00A358B5">
        <w:rPr>
          <w:rFonts w:asciiTheme="minorHAnsi" w:hAnsiTheme="minorHAnsi" w:cstheme="minorHAnsi"/>
          <w:lang w:val="en-US"/>
        </w:rPr>
        <w:t xml:space="preserve"> and this situation may deteriorate</w:t>
      </w:r>
      <w:r>
        <w:rPr>
          <w:rFonts w:asciiTheme="minorHAnsi" w:hAnsiTheme="minorHAnsi" w:cstheme="minorHAnsi"/>
          <w:lang w:val="en-US"/>
        </w:rPr>
        <w:t xml:space="preserve"> the</w:t>
      </w:r>
      <w:r w:rsidR="00FB70E1" w:rsidRPr="00A358B5">
        <w:rPr>
          <w:rFonts w:asciiTheme="minorHAnsi" w:hAnsiTheme="minorHAnsi" w:cstheme="minorHAnsi"/>
          <w:lang w:val="en-US"/>
        </w:rPr>
        <w:t xml:space="preserve"> </w:t>
      </w:r>
      <w:r w:rsidR="005D484C" w:rsidRPr="00A358B5">
        <w:rPr>
          <w:rFonts w:asciiTheme="minorHAnsi" w:hAnsiTheme="minorHAnsi" w:cstheme="minorHAnsi"/>
          <w:lang w:val="en-US"/>
        </w:rPr>
        <w:t>rational decision</w:t>
      </w:r>
      <w:r w:rsidR="001E32F9" w:rsidRPr="00A358B5">
        <w:rPr>
          <w:rFonts w:asciiTheme="minorHAnsi" w:hAnsiTheme="minorHAnsi" w:cstheme="minorHAnsi"/>
          <w:lang w:val="en-US"/>
        </w:rPr>
        <w:t>-</w:t>
      </w:r>
      <w:r w:rsidR="005D484C" w:rsidRPr="00A358B5">
        <w:rPr>
          <w:rFonts w:asciiTheme="minorHAnsi" w:hAnsiTheme="minorHAnsi" w:cstheme="minorHAnsi"/>
          <w:lang w:val="en-US"/>
        </w:rPr>
        <w:t xml:space="preserve">making process by the public. To avoid </w:t>
      </w:r>
      <w:r w:rsidR="00F008FD" w:rsidRPr="00A358B5">
        <w:rPr>
          <w:rFonts w:asciiTheme="minorHAnsi" w:hAnsiTheme="minorHAnsi" w:cstheme="minorHAnsi"/>
          <w:lang w:val="en-US"/>
        </w:rPr>
        <w:t xml:space="preserve">deterioration </w:t>
      </w:r>
      <w:r w:rsidR="001E32F9" w:rsidRPr="00A358B5">
        <w:rPr>
          <w:rFonts w:asciiTheme="minorHAnsi" w:hAnsiTheme="minorHAnsi" w:cstheme="minorHAnsi"/>
          <w:lang w:val="en-US"/>
        </w:rPr>
        <w:t xml:space="preserve">the </w:t>
      </w:r>
      <w:r w:rsidR="00383618" w:rsidRPr="00A358B5">
        <w:rPr>
          <w:rFonts w:asciiTheme="minorHAnsi" w:hAnsiTheme="minorHAnsi" w:cstheme="minorHAnsi"/>
          <w:lang w:val="en-US"/>
        </w:rPr>
        <w:t xml:space="preserve">central bank communication should have </w:t>
      </w:r>
      <w:r w:rsidR="00884D58">
        <w:rPr>
          <w:rFonts w:asciiTheme="minorHAnsi" w:hAnsiTheme="minorHAnsi" w:cstheme="minorHAnsi"/>
          <w:lang w:val="en-US"/>
        </w:rPr>
        <w:t xml:space="preserve">a </w:t>
      </w:r>
      <w:r w:rsidR="00343F77" w:rsidRPr="00A358B5">
        <w:rPr>
          <w:rFonts w:asciiTheme="minorHAnsi" w:hAnsiTheme="minorHAnsi" w:cstheme="minorHAnsi"/>
          <w:lang w:val="en-US"/>
        </w:rPr>
        <w:t xml:space="preserve">concrete </w:t>
      </w:r>
      <w:r w:rsidR="008B2894" w:rsidRPr="00A358B5">
        <w:rPr>
          <w:rFonts w:asciiTheme="minorHAnsi" w:hAnsiTheme="minorHAnsi" w:cstheme="minorHAnsi"/>
          <w:lang w:val="en-US"/>
        </w:rPr>
        <w:t>objective –</w:t>
      </w:r>
      <w:r w:rsidR="00100F85" w:rsidRPr="00A358B5">
        <w:rPr>
          <w:rFonts w:asciiTheme="minorHAnsi" w:hAnsiTheme="minorHAnsi" w:cstheme="minorHAnsi"/>
          <w:lang w:val="en-US"/>
        </w:rPr>
        <w:t>form</w:t>
      </w:r>
      <w:r w:rsidR="008B2894" w:rsidRPr="00A358B5">
        <w:rPr>
          <w:rFonts w:asciiTheme="minorHAnsi" w:hAnsiTheme="minorHAnsi" w:cstheme="minorHAnsi"/>
          <w:lang w:val="en-US"/>
        </w:rPr>
        <w:t xml:space="preserve"> adequate </w:t>
      </w:r>
      <w:r w:rsidR="00880CB1" w:rsidRPr="00A358B5">
        <w:rPr>
          <w:rFonts w:asciiTheme="minorHAnsi" w:hAnsiTheme="minorHAnsi" w:cstheme="minorHAnsi"/>
          <w:lang w:val="en-US"/>
        </w:rPr>
        <w:t>expectations of</w:t>
      </w:r>
      <w:r w:rsidR="001E32F9" w:rsidRPr="00A358B5">
        <w:rPr>
          <w:rFonts w:asciiTheme="minorHAnsi" w:hAnsiTheme="minorHAnsi" w:cstheme="minorHAnsi"/>
          <w:lang w:val="en-US"/>
        </w:rPr>
        <w:t xml:space="preserve"> the</w:t>
      </w:r>
      <w:r w:rsidR="00880CB1" w:rsidRPr="00A358B5">
        <w:rPr>
          <w:rFonts w:asciiTheme="minorHAnsi" w:hAnsiTheme="minorHAnsi" w:cstheme="minorHAnsi"/>
          <w:lang w:val="en-US"/>
        </w:rPr>
        <w:t xml:space="preserve"> public in relation to the decisions taken by the policymakers.</w:t>
      </w:r>
    </w:p>
    <w:p w:rsidR="00D66EBD" w:rsidRDefault="00A8178E" w:rsidP="00EE7C71">
      <w:pPr>
        <w:spacing w:line="480" w:lineRule="auto"/>
        <w:ind w:firstLine="708"/>
        <w:rPr>
          <w:rFonts w:asciiTheme="minorHAnsi" w:hAnsiTheme="minorHAnsi" w:cstheme="minorHAnsi"/>
          <w:lang w:val="en-US"/>
        </w:rPr>
      </w:pPr>
      <w:r>
        <w:rPr>
          <w:rFonts w:asciiTheme="minorHAnsi" w:hAnsiTheme="minorHAnsi" w:cstheme="minorHAnsi"/>
          <w:lang w:val="en-US"/>
        </w:rPr>
        <w:t>The i</w:t>
      </w:r>
      <w:r w:rsidR="0035144D" w:rsidRPr="00A358B5">
        <w:rPr>
          <w:rFonts w:asciiTheme="minorHAnsi" w:hAnsiTheme="minorHAnsi" w:cstheme="minorHAnsi"/>
          <w:lang w:val="en-US"/>
        </w:rPr>
        <w:t>ntermediate objectives of</w:t>
      </w:r>
      <w:r>
        <w:rPr>
          <w:rFonts w:asciiTheme="minorHAnsi" w:hAnsiTheme="minorHAnsi" w:cstheme="minorHAnsi"/>
          <w:lang w:val="en-US"/>
        </w:rPr>
        <w:t xml:space="preserve"> the</w:t>
      </w:r>
      <w:r w:rsidR="0035144D" w:rsidRPr="00A358B5">
        <w:rPr>
          <w:rFonts w:asciiTheme="minorHAnsi" w:hAnsiTheme="minorHAnsi" w:cstheme="minorHAnsi"/>
          <w:lang w:val="en-US"/>
        </w:rPr>
        <w:t xml:space="preserve"> communication are transparency, accountability and credibility. In this range of </w:t>
      </w:r>
      <w:r>
        <w:rPr>
          <w:rFonts w:asciiTheme="minorHAnsi" w:hAnsiTheme="minorHAnsi" w:cstheme="minorHAnsi"/>
          <w:lang w:val="en-US"/>
        </w:rPr>
        <w:t xml:space="preserve">the </w:t>
      </w:r>
      <w:r w:rsidR="0035144D" w:rsidRPr="00A358B5">
        <w:rPr>
          <w:rFonts w:asciiTheme="minorHAnsi" w:hAnsiTheme="minorHAnsi" w:cstheme="minorHAnsi"/>
          <w:lang w:val="en-US"/>
        </w:rPr>
        <w:t>objectives</w:t>
      </w:r>
      <w:r>
        <w:rPr>
          <w:rFonts w:asciiTheme="minorHAnsi" w:hAnsiTheme="minorHAnsi" w:cstheme="minorHAnsi"/>
          <w:lang w:val="en-US"/>
        </w:rPr>
        <w:t xml:space="preserve">, the </w:t>
      </w:r>
      <w:r w:rsidR="0035144D" w:rsidRPr="00A358B5">
        <w:rPr>
          <w:rFonts w:asciiTheme="minorHAnsi" w:hAnsiTheme="minorHAnsi" w:cstheme="minorHAnsi"/>
          <w:lang w:val="en-US"/>
        </w:rPr>
        <w:t xml:space="preserve">credibility is </w:t>
      </w:r>
      <w:r w:rsidR="001E32F9" w:rsidRPr="00A358B5">
        <w:rPr>
          <w:rFonts w:asciiTheme="minorHAnsi" w:hAnsiTheme="minorHAnsi" w:cstheme="minorHAnsi"/>
          <w:lang w:val="en-US"/>
        </w:rPr>
        <w:t xml:space="preserve">the most </w:t>
      </w:r>
      <w:r w:rsidR="0035144D" w:rsidRPr="00A358B5">
        <w:rPr>
          <w:rFonts w:asciiTheme="minorHAnsi" w:hAnsiTheme="minorHAnsi" w:cstheme="minorHAnsi"/>
          <w:lang w:val="en-US"/>
        </w:rPr>
        <w:t xml:space="preserve">crucial.  </w:t>
      </w:r>
      <w:r w:rsidR="00FD3482" w:rsidRPr="00A358B5">
        <w:rPr>
          <w:rFonts w:asciiTheme="minorHAnsi" w:hAnsiTheme="minorHAnsi" w:cstheme="minorHAnsi"/>
          <w:lang w:val="en-US"/>
        </w:rPr>
        <w:t>W</w:t>
      </w:r>
      <w:r w:rsidR="0035144D" w:rsidRPr="00A358B5">
        <w:rPr>
          <w:rFonts w:asciiTheme="minorHAnsi" w:hAnsiTheme="minorHAnsi" w:cstheme="minorHAnsi"/>
          <w:lang w:val="en-US"/>
        </w:rPr>
        <w:t>ithout hig</w:t>
      </w:r>
      <w:r w:rsidR="00EE28CD" w:rsidRPr="00A358B5">
        <w:rPr>
          <w:rFonts w:asciiTheme="minorHAnsi" w:hAnsiTheme="minorHAnsi" w:cstheme="minorHAnsi"/>
          <w:lang w:val="en-US"/>
        </w:rPr>
        <w:t xml:space="preserve">h credibility of </w:t>
      </w:r>
      <w:r w:rsidR="001E32F9" w:rsidRPr="00A358B5">
        <w:rPr>
          <w:rFonts w:asciiTheme="minorHAnsi" w:hAnsiTheme="minorHAnsi" w:cstheme="minorHAnsi"/>
          <w:lang w:val="en-US"/>
        </w:rPr>
        <w:t xml:space="preserve">the </w:t>
      </w:r>
      <w:r w:rsidR="00EE28CD" w:rsidRPr="00A358B5">
        <w:rPr>
          <w:rFonts w:asciiTheme="minorHAnsi" w:hAnsiTheme="minorHAnsi" w:cstheme="minorHAnsi"/>
          <w:lang w:val="en-US"/>
        </w:rPr>
        <w:t>central bank</w:t>
      </w:r>
      <w:r w:rsidR="001E32F9" w:rsidRPr="00A358B5">
        <w:rPr>
          <w:rFonts w:asciiTheme="minorHAnsi" w:hAnsiTheme="minorHAnsi" w:cstheme="minorHAnsi"/>
          <w:lang w:val="en-US"/>
        </w:rPr>
        <w:t>,</w:t>
      </w:r>
      <w:r>
        <w:rPr>
          <w:rFonts w:asciiTheme="minorHAnsi" w:hAnsiTheme="minorHAnsi" w:cstheme="minorHAnsi"/>
          <w:lang w:val="en-US"/>
        </w:rPr>
        <w:t xml:space="preserve"> </w:t>
      </w:r>
      <w:r w:rsidR="00100F85" w:rsidRPr="00A358B5">
        <w:rPr>
          <w:rFonts w:asciiTheme="minorHAnsi" w:hAnsiTheme="minorHAnsi" w:cstheme="minorHAnsi"/>
          <w:lang w:val="en-US"/>
        </w:rPr>
        <w:t xml:space="preserve">formulation </w:t>
      </w:r>
      <w:r>
        <w:rPr>
          <w:rFonts w:asciiTheme="minorHAnsi" w:hAnsiTheme="minorHAnsi" w:cstheme="minorHAnsi"/>
          <w:lang w:val="en-US"/>
        </w:rPr>
        <w:t xml:space="preserve">of </w:t>
      </w:r>
      <w:r w:rsidR="00EE28CD" w:rsidRPr="00A358B5">
        <w:rPr>
          <w:rFonts w:asciiTheme="minorHAnsi" w:hAnsiTheme="minorHAnsi" w:cstheme="minorHAnsi"/>
          <w:lang w:val="en-US"/>
        </w:rPr>
        <w:lastRenderedPageBreak/>
        <w:t xml:space="preserve">adequate public expectations </w:t>
      </w:r>
      <w:r w:rsidR="00FD3482" w:rsidRPr="00A358B5">
        <w:rPr>
          <w:rFonts w:asciiTheme="minorHAnsi" w:hAnsiTheme="minorHAnsi" w:cstheme="minorHAnsi"/>
          <w:lang w:val="en-US"/>
        </w:rPr>
        <w:t xml:space="preserve">is </w:t>
      </w:r>
      <w:r w:rsidR="00EE28CD" w:rsidRPr="00A358B5">
        <w:rPr>
          <w:rFonts w:asciiTheme="minorHAnsi" w:hAnsiTheme="minorHAnsi" w:cstheme="minorHAnsi"/>
          <w:lang w:val="en-US"/>
        </w:rPr>
        <w:t>impossible.</w:t>
      </w:r>
      <w:r w:rsidR="00FD3482" w:rsidRPr="00A358B5">
        <w:rPr>
          <w:rFonts w:asciiTheme="minorHAnsi" w:hAnsiTheme="minorHAnsi" w:cstheme="minorHAnsi"/>
          <w:lang w:val="en-US"/>
        </w:rPr>
        <w:t xml:space="preserve"> </w:t>
      </w:r>
      <w:r w:rsidR="007C3696">
        <w:rPr>
          <w:rFonts w:asciiTheme="minorHAnsi" w:hAnsiTheme="minorHAnsi" w:cstheme="minorHAnsi"/>
          <w:lang w:val="en-US"/>
        </w:rPr>
        <w:t>To</w:t>
      </w:r>
      <w:r w:rsidR="007C3696" w:rsidRPr="00A358B5">
        <w:rPr>
          <w:rFonts w:asciiTheme="minorHAnsi" w:hAnsiTheme="minorHAnsi" w:cstheme="minorHAnsi"/>
          <w:lang w:val="en-US"/>
        </w:rPr>
        <w:t xml:space="preserve"> </w:t>
      </w:r>
      <w:r w:rsidR="00FD3482" w:rsidRPr="00A358B5">
        <w:rPr>
          <w:rFonts w:asciiTheme="minorHAnsi" w:hAnsiTheme="minorHAnsi" w:cstheme="minorHAnsi"/>
          <w:lang w:val="en-US"/>
        </w:rPr>
        <w:t xml:space="preserve">maintain high credibility of </w:t>
      </w:r>
      <w:r>
        <w:rPr>
          <w:rFonts w:asciiTheme="minorHAnsi" w:hAnsiTheme="minorHAnsi" w:cstheme="minorHAnsi"/>
          <w:lang w:val="en-US"/>
        </w:rPr>
        <w:t xml:space="preserve">the </w:t>
      </w:r>
      <w:r w:rsidR="00FD3482" w:rsidRPr="00A358B5">
        <w:rPr>
          <w:rFonts w:asciiTheme="minorHAnsi" w:hAnsiTheme="minorHAnsi" w:cstheme="minorHAnsi"/>
          <w:lang w:val="en-US"/>
        </w:rPr>
        <w:t>central bank</w:t>
      </w:r>
      <w:r>
        <w:rPr>
          <w:rFonts w:asciiTheme="minorHAnsi" w:hAnsiTheme="minorHAnsi" w:cstheme="minorHAnsi"/>
          <w:lang w:val="en-US"/>
        </w:rPr>
        <w:t>,</w:t>
      </w:r>
      <w:r w:rsidR="00AB010B" w:rsidRPr="00A358B5">
        <w:rPr>
          <w:rFonts w:asciiTheme="minorHAnsi" w:hAnsiTheme="minorHAnsi" w:cstheme="minorHAnsi"/>
          <w:lang w:val="en-US"/>
        </w:rPr>
        <w:t xml:space="preserve"> </w:t>
      </w:r>
      <w:r w:rsidR="00414681" w:rsidRPr="00A358B5">
        <w:rPr>
          <w:rFonts w:asciiTheme="minorHAnsi" w:hAnsiTheme="minorHAnsi" w:cstheme="minorHAnsi"/>
          <w:lang w:val="en-US"/>
        </w:rPr>
        <w:t xml:space="preserve">increasing transparency </w:t>
      </w:r>
      <w:r w:rsidR="001E32F9" w:rsidRPr="00A358B5">
        <w:rPr>
          <w:rFonts w:asciiTheme="minorHAnsi" w:hAnsiTheme="minorHAnsi" w:cstheme="minorHAnsi"/>
          <w:lang w:val="en-US"/>
        </w:rPr>
        <w:t>to achieve higher</w:t>
      </w:r>
      <w:r w:rsidR="00966F7C" w:rsidRPr="00A358B5">
        <w:rPr>
          <w:rFonts w:asciiTheme="minorHAnsi" w:hAnsiTheme="minorHAnsi" w:cstheme="minorHAnsi"/>
          <w:lang w:val="en-US"/>
        </w:rPr>
        <w:t xml:space="preserve"> accoun</w:t>
      </w:r>
      <w:r w:rsidR="00597C89" w:rsidRPr="00A358B5">
        <w:rPr>
          <w:rFonts w:asciiTheme="minorHAnsi" w:hAnsiTheme="minorHAnsi" w:cstheme="minorHAnsi"/>
          <w:lang w:val="en-US"/>
        </w:rPr>
        <w:t xml:space="preserve">tability </w:t>
      </w:r>
      <w:r w:rsidR="007C3696">
        <w:rPr>
          <w:rFonts w:asciiTheme="minorHAnsi" w:hAnsiTheme="minorHAnsi" w:cstheme="minorHAnsi"/>
          <w:lang w:val="en-US"/>
        </w:rPr>
        <w:t xml:space="preserve">is of </w:t>
      </w:r>
      <w:r w:rsidR="007C3696" w:rsidRPr="00A358B5">
        <w:rPr>
          <w:rFonts w:asciiTheme="minorHAnsi" w:hAnsiTheme="minorHAnsi" w:cstheme="minorHAnsi"/>
          <w:lang w:val="en-US"/>
        </w:rPr>
        <w:t xml:space="preserve"> </w:t>
      </w:r>
      <w:r w:rsidR="00C84924" w:rsidRPr="00A358B5">
        <w:rPr>
          <w:rFonts w:asciiTheme="minorHAnsi" w:hAnsiTheme="minorHAnsi" w:cstheme="minorHAnsi"/>
          <w:lang w:val="en-US"/>
        </w:rPr>
        <w:t>vital importan</w:t>
      </w:r>
      <w:r w:rsidR="001E32F9" w:rsidRPr="00A358B5">
        <w:rPr>
          <w:rFonts w:asciiTheme="minorHAnsi" w:hAnsiTheme="minorHAnsi" w:cstheme="minorHAnsi"/>
          <w:lang w:val="en-US"/>
        </w:rPr>
        <w:t>ce</w:t>
      </w:r>
      <w:r w:rsidR="00C84924" w:rsidRPr="00A358B5">
        <w:rPr>
          <w:rFonts w:asciiTheme="minorHAnsi" w:hAnsiTheme="minorHAnsi" w:cstheme="minorHAnsi"/>
          <w:lang w:val="en-US"/>
        </w:rPr>
        <w:t>.</w:t>
      </w:r>
      <w:r>
        <w:rPr>
          <w:rFonts w:asciiTheme="minorHAnsi" w:hAnsiTheme="minorHAnsi" w:cstheme="minorHAnsi"/>
          <w:lang w:val="en-US"/>
        </w:rPr>
        <w:t xml:space="preserve"> The</w:t>
      </w:r>
      <w:r w:rsidR="00C84924" w:rsidRPr="00A358B5">
        <w:rPr>
          <w:rFonts w:asciiTheme="minorHAnsi" w:hAnsiTheme="minorHAnsi" w:cstheme="minorHAnsi"/>
          <w:lang w:val="en-US"/>
        </w:rPr>
        <w:t xml:space="preserve"> </w:t>
      </w:r>
      <w:r>
        <w:rPr>
          <w:rFonts w:asciiTheme="minorHAnsi" w:hAnsiTheme="minorHAnsi" w:cstheme="minorHAnsi"/>
          <w:lang w:val="en-US"/>
        </w:rPr>
        <w:t>p</w:t>
      </w:r>
      <w:r w:rsidR="004F19A1" w:rsidRPr="00A358B5">
        <w:rPr>
          <w:rFonts w:asciiTheme="minorHAnsi" w:hAnsiTheme="minorHAnsi" w:cstheme="minorHAnsi"/>
          <w:lang w:val="en-US"/>
        </w:rPr>
        <w:t xml:space="preserve">ublic confidence </w:t>
      </w:r>
      <w:r w:rsidR="007C3696">
        <w:rPr>
          <w:rFonts w:asciiTheme="minorHAnsi" w:hAnsiTheme="minorHAnsi" w:cstheme="minorHAnsi"/>
          <w:lang w:val="en-US"/>
        </w:rPr>
        <w:t>in</w:t>
      </w:r>
      <w:r w:rsidR="007C3696" w:rsidRPr="00A358B5">
        <w:rPr>
          <w:rFonts w:asciiTheme="minorHAnsi" w:hAnsiTheme="minorHAnsi" w:cstheme="minorHAnsi"/>
          <w:lang w:val="en-US"/>
        </w:rPr>
        <w:t xml:space="preserve"> </w:t>
      </w:r>
      <w:r w:rsidR="007C3696">
        <w:rPr>
          <w:rFonts w:asciiTheme="minorHAnsi" w:hAnsiTheme="minorHAnsi" w:cstheme="minorHAnsi"/>
          <w:lang w:val="en-US"/>
        </w:rPr>
        <w:t xml:space="preserve">a </w:t>
      </w:r>
      <w:r w:rsidR="004F19A1" w:rsidRPr="00A358B5">
        <w:rPr>
          <w:rFonts w:asciiTheme="minorHAnsi" w:hAnsiTheme="minorHAnsi" w:cstheme="minorHAnsi"/>
          <w:lang w:val="en-US"/>
        </w:rPr>
        <w:t>high</w:t>
      </w:r>
      <w:r w:rsidR="001E32F9" w:rsidRPr="00A358B5">
        <w:rPr>
          <w:rFonts w:asciiTheme="minorHAnsi" w:hAnsiTheme="minorHAnsi" w:cstheme="minorHAnsi"/>
          <w:lang w:val="en-US"/>
        </w:rPr>
        <w:t>ly</w:t>
      </w:r>
      <w:r w:rsidR="004F19A1" w:rsidRPr="00A358B5">
        <w:rPr>
          <w:rFonts w:asciiTheme="minorHAnsi" w:hAnsiTheme="minorHAnsi" w:cstheme="minorHAnsi"/>
          <w:lang w:val="en-US"/>
        </w:rPr>
        <w:t xml:space="preserve"> transparent</w:t>
      </w:r>
      <w:r w:rsidR="00043708" w:rsidRPr="00A358B5">
        <w:rPr>
          <w:rFonts w:asciiTheme="minorHAnsi" w:hAnsiTheme="minorHAnsi" w:cstheme="minorHAnsi"/>
          <w:lang w:val="en-US"/>
        </w:rPr>
        <w:t xml:space="preserve"> and accountable</w:t>
      </w:r>
      <w:r w:rsidR="00327D27" w:rsidRPr="00A358B5">
        <w:rPr>
          <w:rFonts w:asciiTheme="minorHAnsi" w:hAnsiTheme="minorHAnsi" w:cstheme="minorHAnsi"/>
          <w:lang w:val="en-US"/>
        </w:rPr>
        <w:t xml:space="preserve"> bank should be </w:t>
      </w:r>
      <w:r w:rsidR="001E32F9" w:rsidRPr="00A358B5">
        <w:rPr>
          <w:rFonts w:asciiTheme="minorHAnsi" w:hAnsiTheme="minorHAnsi" w:cstheme="minorHAnsi"/>
          <w:lang w:val="en-US"/>
        </w:rPr>
        <w:t>enhanced</w:t>
      </w:r>
      <w:r w:rsidR="00327D27" w:rsidRPr="00A358B5">
        <w:rPr>
          <w:rFonts w:asciiTheme="minorHAnsi" w:hAnsiTheme="minorHAnsi" w:cstheme="minorHAnsi"/>
          <w:lang w:val="en-US"/>
        </w:rPr>
        <w:t xml:space="preserve"> and in this case </w:t>
      </w:r>
      <w:r w:rsidR="001E32F9" w:rsidRPr="00A358B5">
        <w:rPr>
          <w:rFonts w:asciiTheme="minorHAnsi" w:hAnsiTheme="minorHAnsi" w:cstheme="minorHAnsi"/>
          <w:lang w:val="en-US"/>
        </w:rPr>
        <w:t xml:space="preserve">probability of </w:t>
      </w:r>
      <w:r>
        <w:rPr>
          <w:rFonts w:asciiTheme="minorHAnsi" w:hAnsiTheme="minorHAnsi" w:cstheme="minorHAnsi"/>
          <w:lang w:val="en-US"/>
        </w:rPr>
        <w:t xml:space="preserve">the </w:t>
      </w:r>
      <w:r w:rsidR="00100F85" w:rsidRPr="00A358B5">
        <w:rPr>
          <w:rFonts w:asciiTheme="minorHAnsi" w:hAnsiTheme="minorHAnsi" w:cstheme="minorHAnsi"/>
          <w:lang w:val="en-US"/>
        </w:rPr>
        <w:t xml:space="preserve">formulation </w:t>
      </w:r>
      <w:r w:rsidR="007C3696">
        <w:rPr>
          <w:rFonts w:asciiTheme="minorHAnsi" w:hAnsiTheme="minorHAnsi" w:cstheme="minorHAnsi"/>
          <w:lang w:val="en-US"/>
        </w:rPr>
        <w:t xml:space="preserve">of </w:t>
      </w:r>
      <w:r w:rsidR="00327D27" w:rsidRPr="00A358B5">
        <w:rPr>
          <w:rFonts w:asciiTheme="minorHAnsi" w:hAnsiTheme="minorHAnsi" w:cstheme="minorHAnsi"/>
          <w:lang w:val="en-US"/>
        </w:rPr>
        <w:t xml:space="preserve">adequate expectations </w:t>
      </w:r>
      <w:r w:rsidR="001E32F9" w:rsidRPr="00A358B5">
        <w:rPr>
          <w:rFonts w:asciiTheme="minorHAnsi" w:hAnsiTheme="minorHAnsi" w:cstheme="minorHAnsi"/>
          <w:lang w:val="en-US"/>
        </w:rPr>
        <w:t xml:space="preserve">is </w:t>
      </w:r>
      <w:r w:rsidR="00CF1F7E" w:rsidRPr="00A358B5">
        <w:rPr>
          <w:rFonts w:asciiTheme="minorHAnsi" w:hAnsiTheme="minorHAnsi" w:cstheme="minorHAnsi"/>
          <w:lang w:val="en-US"/>
        </w:rPr>
        <w:t xml:space="preserve">also </w:t>
      </w:r>
      <w:r w:rsidR="009F70DC" w:rsidRPr="00A358B5">
        <w:rPr>
          <w:rFonts w:asciiTheme="minorHAnsi" w:hAnsiTheme="minorHAnsi" w:cstheme="minorHAnsi"/>
          <w:lang w:val="en-US"/>
        </w:rPr>
        <w:t>i</w:t>
      </w:r>
      <w:r w:rsidR="001E32F9" w:rsidRPr="00A358B5">
        <w:rPr>
          <w:rFonts w:asciiTheme="minorHAnsi" w:hAnsiTheme="minorHAnsi" w:cstheme="minorHAnsi"/>
          <w:lang w:val="en-US"/>
        </w:rPr>
        <w:t>ncreasing</w:t>
      </w:r>
      <w:r w:rsidR="00CF1F7E" w:rsidRPr="00A358B5">
        <w:rPr>
          <w:rFonts w:asciiTheme="minorHAnsi" w:hAnsiTheme="minorHAnsi" w:cstheme="minorHAnsi"/>
          <w:lang w:val="en-US"/>
        </w:rPr>
        <w:t xml:space="preserve">. </w:t>
      </w:r>
      <w:r w:rsidR="00BD037E" w:rsidRPr="00A358B5">
        <w:rPr>
          <w:rFonts w:asciiTheme="minorHAnsi" w:hAnsiTheme="minorHAnsi" w:cstheme="minorHAnsi"/>
          <w:lang w:val="en-US"/>
        </w:rPr>
        <w:t xml:space="preserve">Another key factor in </w:t>
      </w:r>
      <w:r>
        <w:rPr>
          <w:rFonts w:asciiTheme="minorHAnsi" w:hAnsiTheme="minorHAnsi" w:cstheme="minorHAnsi"/>
          <w:lang w:val="en-US"/>
        </w:rPr>
        <w:t xml:space="preserve">the </w:t>
      </w:r>
      <w:r w:rsidR="008C5095" w:rsidRPr="00A358B5">
        <w:rPr>
          <w:rFonts w:asciiTheme="minorHAnsi" w:hAnsiTheme="minorHAnsi" w:cstheme="minorHAnsi"/>
          <w:lang w:val="en-US"/>
        </w:rPr>
        <w:t>maintaining high credibility of</w:t>
      </w:r>
      <w:r w:rsidR="00B2202F" w:rsidRPr="00A358B5">
        <w:rPr>
          <w:rFonts w:asciiTheme="minorHAnsi" w:hAnsiTheme="minorHAnsi" w:cstheme="minorHAnsi"/>
          <w:lang w:val="en-US"/>
        </w:rPr>
        <w:t xml:space="preserve"> </w:t>
      </w:r>
      <w:r w:rsidR="001E32F9" w:rsidRPr="00A358B5">
        <w:rPr>
          <w:rFonts w:asciiTheme="minorHAnsi" w:hAnsiTheme="minorHAnsi" w:cstheme="minorHAnsi"/>
          <w:lang w:val="en-US"/>
        </w:rPr>
        <w:t xml:space="preserve">the </w:t>
      </w:r>
      <w:r w:rsidR="00B2202F" w:rsidRPr="00A358B5">
        <w:rPr>
          <w:rFonts w:asciiTheme="minorHAnsi" w:hAnsiTheme="minorHAnsi" w:cstheme="minorHAnsi"/>
          <w:lang w:val="en-US"/>
        </w:rPr>
        <w:t>central bank</w:t>
      </w:r>
      <w:r w:rsidR="008C5095" w:rsidRPr="00A358B5">
        <w:rPr>
          <w:rFonts w:asciiTheme="minorHAnsi" w:hAnsiTheme="minorHAnsi" w:cstheme="minorHAnsi"/>
          <w:lang w:val="en-US"/>
        </w:rPr>
        <w:t xml:space="preserve"> is </w:t>
      </w:r>
      <w:r w:rsidR="007C3696">
        <w:rPr>
          <w:rFonts w:asciiTheme="minorHAnsi" w:hAnsiTheme="minorHAnsi" w:cstheme="minorHAnsi"/>
          <w:lang w:val="en-US"/>
        </w:rPr>
        <w:t xml:space="preserve">to </w:t>
      </w:r>
      <w:r w:rsidR="007C3696" w:rsidRPr="00A358B5">
        <w:rPr>
          <w:rFonts w:asciiTheme="minorHAnsi" w:hAnsiTheme="minorHAnsi" w:cstheme="minorHAnsi"/>
          <w:lang w:val="en-US"/>
        </w:rPr>
        <w:t>preserv</w:t>
      </w:r>
      <w:r w:rsidR="007C3696">
        <w:rPr>
          <w:rFonts w:asciiTheme="minorHAnsi" w:hAnsiTheme="minorHAnsi" w:cstheme="minorHAnsi"/>
          <w:lang w:val="en-US"/>
        </w:rPr>
        <w:t>e</w:t>
      </w:r>
      <w:r w:rsidR="007C3696" w:rsidRPr="00A358B5">
        <w:rPr>
          <w:rFonts w:asciiTheme="minorHAnsi" w:hAnsiTheme="minorHAnsi" w:cstheme="minorHAnsi"/>
          <w:lang w:val="en-US"/>
        </w:rPr>
        <w:t xml:space="preserve"> </w:t>
      </w:r>
      <w:r w:rsidR="00FE0A9F" w:rsidRPr="00A358B5">
        <w:rPr>
          <w:rFonts w:asciiTheme="minorHAnsi" w:hAnsiTheme="minorHAnsi" w:cstheme="minorHAnsi"/>
          <w:lang w:val="en-US"/>
        </w:rPr>
        <w:t>operational independence status</w:t>
      </w:r>
      <w:r w:rsidR="00543985" w:rsidRPr="00A358B5">
        <w:rPr>
          <w:rFonts w:asciiTheme="minorHAnsi" w:hAnsiTheme="minorHAnsi" w:cstheme="minorHAnsi"/>
          <w:lang w:val="en-US"/>
        </w:rPr>
        <w:t xml:space="preserve">. </w:t>
      </w:r>
      <w:r w:rsidR="008C5095" w:rsidRPr="00A358B5">
        <w:rPr>
          <w:rFonts w:asciiTheme="minorHAnsi" w:hAnsiTheme="minorHAnsi" w:cstheme="minorHAnsi"/>
          <w:lang w:val="en-US"/>
        </w:rPr>
        <w:t xml:space="preserve"> </w:t>
      </w:r>
      <w:r w:rsidR="00947867" w:rsidRPr="00A358B5">
        <w:rPr>
          <w:rFonts w:asciiTheme="minorHAnsi" w:hAnsiTheme="minorHAnsi" w:cstheme="minorHAnsi"/>
          <w:lang w:val="en-US"/>
        </w:rPr>
        <w:t>Logically</w:t>
      </w:r>
      <w:r>
        <w:rPr>
          <w:rFonts w:asciiTheme="minorHAnsi" w:hAnsiTheme="minorHAnsi" w:cstheme="minorHAnsi"/>
          <w:lang w:val="en-US"/>
        </w:rPr>
        <w:t>,</w:t>
      </w:r>
      <w:r w:rsidR="00947867" w:rsidRPr="00A358B5">
        <w:rPr>
          <w:rFonts w:asciiTheme="minorHAnsi" w:hAnsiTheme="minorHAnsi" w:cstheme="minorHAnsi"/>
          <w:lang w:val="en-US"/>
        </w:rPr>
        <w:t xml:space="preserve"> by  maintaining transparency and accountability, the public starts to believe in</w:t>
      </w:r>
      <w:r>
        <w:rPr>
          <w:rFonts w:asciiTheme="minorHAnsi" w:hAnsiTheme="minorHAnsi" w:cstheme="minorHAnsi"/>
          <w:lang w:val="en-US"/>
        </w:rPr>
        <w:t xml:space="preserve"> the</w:t>
      </w:r>
      <w:r w:rsidR="00947867" w:rsidRPr="00A358B5">
        <w:rPr>
          <w:rFonts w:asciiTheme="minorHAnsi" w:hAnsiTheme="minorHAnsi" w:cstheme="minorHAnsi"/>
          <w:lang w:val="en-US"/>
        </w:rPr>
        <w:t xml:space="preserve"> credible central bank</w:t>
      </w:r>
      <w:r>
        <w:rPr>
          <w:rFonts w:asciiTheme="minorHAnsi" w:hAnsiTheme="minorHAnsi" w:cstheme="minorHAnsi"/>
          <w:lang w:val="en-US"/>
        </w:rPr>
        <w:t xml:space="preserve"> which is</w:t>
      </w:r>
      <w:r w:rsidR="00947867" w:rsidRPr="00A358B5">
        <w:rPr>
          <w:rFonts w:asciiTheme="minorHAnsi" w:hAnsiTheme="minorHAnsi" w:cstheme="minorHAnsi"/>
          <w:lang w:val="en-US"/>
        </w:rPr>
        <w:t xml:space="preserve"> in charge </w:t>
      </w:r>
      <w:r w:rsidR="007C3696">
        <w:rPr>
          <w:rFonts w:asciiTheme="minorHAnsi" w:hAnsiTheme="minorHAnsi" w:cstheme="minorHAnsi"/>
          <w:lang w:val="en-US"/>
        </w:rPr>
        <w:t>of</w:t>
      </w:r>
      <w:r w:rsidR="007C3696" w:rsidRPr="00A358B5">
        <w:rPr>
          <w:rFonts w:asciiTheme="minorHAnsi" w:hAnsiTheme="minorHAnsi" w:cstheme="minorHAnsi"/>
          <w:lang w:val="en-US"/>
        </w:rPr>
        <w:t xml:space="preserve"> resolv</w:t>
      </w:r>
      <w:r w:rsidR="007C3696">
        <w:rPr>
          <w:rFonts w:asciiTheme="minorHAnsi" w:hAnsiTheme="minorHAnsi" w:cstheme="minorHAnsi"/>
          <w:lang w:val="en-US"/>
        </w:rPr>
        <w:t>ing</w:t>
      </w:r>
      <w:r w:rsidR="007C3696" w:rsidRPr="00A358B5">
        <w:rPr>
          <w:rFonts w:asciiTheme="minorHAnsi" w:hAnsiTheme="minorHAnsi" w:cstheme="minorHAnsi"/>
          <w:lang w:val="en-US"/>
        </w:rPr>
        <w:t xml:space="preserve"> </w:t>
      </w:r>
      <w:r w:rsidR="00947867" w:rsidRPr="00A358B5">
        <w:rPr>
          <w:rFonts w:asciiTheme="minorHAnsi" w:hAnsiTheme="minorHAnsi" w:cstheme="minorHAnsi"/>
          <w:lang w:val="en-US"/>
        </w:rPr>
        <w:t xml:space="preserve">any economic problems and </w:t>
      </w:r>
      <w:r w:rsidR="007C3696">
        <w:rPr>
          <w:rFonts w:asciiTheme="minorHAnsi" w:hAnsiTheme="minorHAnsi" w:cstheme="minorHAnsi"/>
          <w:lang w:val="en-US"/>
        </w:rPr>
        <w:t>cap</w:t>
      </w:r>
      <w:r>
        <w:rPr>
          <w:rFonts w:asciiTheme="minorHAnsi" w:hAnsiTheme="minorHAnsi" w:cstheme="minorHAnsi"/>
          <w:lang w:val="en-US"/>
        </w:rPr>
        <w:t>able to</w:t>
      </w:r>
      <w:r w:rsidR="00947867" w:rsidRPr="00A358B5">
        <w:rPr>
          <w:rFonts w:asciiTheme="minorHAnsi" w:hAnsiTheme="minorHAnsi" w:cstheme="minorHAnsi"/>
          <w:lang w:val="en-US"/>
        </w:rPr>
        <w:t xml:space="preserve"> stimulate rational decision-making</w:t>
      </w:r>
      <w:r w:rsidR="00AA22C7" w:rsidRPr="00A358B5">
        <w:rPr>
          <w:rFonts w:asciiTheme="minorHAnsi" w:hAnsiTheme="minorHAnsi" w:cstheme="minorHAnsi"/>
          <w:lang w:val="en-US"/>
        </w:rPr>
        <w:t xml:space="preserve">.  </w:t>
      </w:r>
    </w:p>
    <w:p w:rsidR="00D66EBD" w:rsidRPr="00A358B5" w:rsidRDefault="006E5E05" w:rsidP="00EE7C71">
      <w:pPr>
        <w:spacing w:line="480" w:lineRule="auto"/>
        <w:outlineLvl w:val="0"/>
        <w:rPr>
          <w:rFonts w:asciiTheme="minorHAnsi" w:hAnsiTheme="minorHAnsi" w:cstheme="minorHAnsi"/>
          <w:b/>
          <w:lang w:val="en-US"/>
        </w:rPr>
      </w:pPr>
      <w:r>
        <w:rPr>
          <w:rFonts w:asciiTheme="minorHAnsi" w:hAnsiTheme="minorHAnsi" w:cstheme="minorHAnsi"/>
          <w:b/>
          <w:noProof/>
          <w:lang w:val="en-US"/>
        </w:rPr>
        <mc:AlternateContent>
          <mc:Choice Requires="wps">
            <w:drawing>
              <wp:anchor distT="0" distB="0" distL="114300" distR="114300" simplePos="0" relativeHeight="251687936" behindDoc="0" locked="0" layoutInCell="1" allowOverlap="1">
                <wp:simplePos x="0" y="0"/>
                <wp:positionH relativeFrom="column">
                  <wp:posOffset>4920615</wp:posOffset>
                </wp:positionH>
                <wp:positionV relativeFrom="paragraph">
                  <wp:posOffset>302260</wp:posOffset>
                </wp:positionV>
                <wp:extent cx="1019175" cy="2585085"/>
                <wp:effectExtent l="5715" t="0" r="16510" b="825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585085"/>
                        </a:xfrm>
                        <a:prstGeom prst="rect">
                          <a:avLst/>
                        </a:prstGeom>
                        <a:solidFill>
                          <a:srgbClr val="FFFFFF">
                            <a:alpha val="0"/>
                          </a:srgbClr>
                        </a:solidFill>
                        <a:ln w="9525">
                          <a:solidFill>
                            <a:srgbClr val="000000"/>
                          </a:solidFill>
                          <a:prstDash val="dash"/>
                          <a:miter lim="800000"/>
                          <a:headEnd/>
                          <a:tailEnd/>
                        </a:ln>
                      </wps:spPr>
                      <wps:txbx>
                        <w:txbxContent>
                          <w:p w:rsidR="00042BF3" w:rsidRPr="00E6107E" w:rsidRDefault="00042BF3" w:rsidP="00E6107E">
                            <w:pPr>
                              <w:jc w:val="center"/>
                              <w:rPr>
                                <w:rFonts w:asciiTheme="minorHAnsi" w:hAnsiTheme="minorHAnsi" w:cstheme="minorHAnsi"/>
                                <w:i/>
                                <w:lang w:val="en-US"/>
                              </w:rPr>
                            </w:pPr>
                            <w:r>
                              <w:rPr>
                                <w:rFonts w:asciiTheme="minorHAnsi" w:hAnsiTheme="minorHAnsi" w:cstheme="minorHAnsi"/>
                                <w:i/>
                                <w:lang w:val="en-US"/>
                              </w:rPr>
                              <w:t>Final</w:t>
                            </w:r>
                            <w:r w:rsidRPr="00E6107E">
                              <w:rPr>
                                <w:rFonts w:asciiTheme="minorHAnsi" w:hAnsiTheme="minorHAnsi" w:cstheme="minorHAnsi"/>
                                <w:i/>
                                <w:lang w:val="en-US"/>
                              </w:rPr>
                              <w:t xml:space="preserve"> </w:t>
                            </w:r>
                            <w:r>
                              <w:rPr>
                                <w:rFonts w:asciiTheme="minorHAnsi" w:hAnsiTheme="minorHAnsi" w:cstheme="minorHAnsi"/>
                                <w:i/>
                                <w:lang w:val="en-US"/>
                              </w:rP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387.45pt;margin-top:23.8pt;width:80.25pt;height:20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">
                <v:fill opacity="0"/>
                <v:stroke dashstyle="dash"/>
                <v:textbox>
                  <w:txbxContent>
                    <w:p w:rsidR="00042BF3" w:rsidRPr="00E6107E" w:rsidRDefault="00042BF3" w:rsidP="00E6107E">
                      <w:pPr>
                        <w:jc w:val="center"/>
                        <w:rPr>
                          <w:rFonts w:asciiTheme="minorHAnsi" w:hAnsiTheme="minorHAnsi" w:cstheme="minorHAnsi"/>
                          <w:i/>
                          <w:lang w:val="en-US"/>
                        </w:rPr>
                      </w:pPr>
                      <w:r>
                        <w:rPr>
                          <w:rFonts w:asciiTheme="minorHAnsi" w:hAnsiTheme="minorHAnsi" w:cstheme="minorHAnsi"/>
                          <w:i/>
                          <w:lang w:val="en-US"/>
                        </w:rPr>
                        <w:t>Final</w:t>
                      </w:r>
                      <w:r w:rsidRPr="00E6107E">
                        <w:rPr>
                          <w:rFonts w:asciiTheme="minorHAnsi" w:hAnsiTheme="minorHAnsi" w:cstheme="minorHAnsi"/>
                          <w:i/>
                          <w:lang w:val="en-US"/>
                        </w:rPr>
                        <w:t xml:space="preserve"> </w:t>
                      </w:r>
                      <w:r>
                        <w:rPr>
                          <w:rFonts w:asciiTheme="minorHAnsi" w:hAnsiTheme="minorHAnsi" w:cstheme="minorHAnsi"/>
                          <w:i/>
                          <w:lang w:val="en-US"/>
                        </w:rPr>
                        <w:t>objective</w:t>
                      </w:r>
                    </w:p>
                  </w:txbxContent>
                </v:textbox>
              </v:rect>
            </w:pict>
          </mc:Fallback>
        </mc:AlternateContent>
      </w:r>
      <w:r>
        <w:rPr>
          <w:rFonts w:asciiTheme="minorHAnsi" w:hAnsiTheme="minorHAnsi" w:cstheme="minorHAnsi"/>
          <w:b/>
          <w:noProof/>
          <w:lang w:val="en-US"/>
        </w:rPr>
        <mc:AlternateContent>
          <mc:Choice Requires="wps">
            <w:drawing>
              <wp:anchor distT="0" distB="0" distL="114300" distR="114300" simplePos="0" relativeHeight="251686912" behindDoc="0" locked="0" layoutInCell="1" allowOverlap="1">
                <wp:simplePos x="0" y="0"/>
                <wp:positionH relativeFrom="column">
                  <wp:posOffset>1653540</wp:posOffset>
                </wp:positionH>
                <wp:positionV relativeFrom="paragraph">
                  <wp:posOffset>302260</wp:posOffset>
                </wp:positionV>
                <wp:extent cx="3114675" cy="2585085"/>
                <wp:effectExtent l="2540" t="0" r="6985" b="825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585085"/>
                        </a:xfrm>
                        <a:prstGeom prst="rect">
                          <a:avLst/>
                        </a:prstGeom>
                        <a:solidFill>
                          <a:srgbClr val="FFFFFF">
                            <a:alpha val="0"/>
                          </a:srgbClr>
                        </a:solidFill>
                        <a:ln w="9525">
                          <a:solidFill>
                            <a:srgbClr val="000000"/>
                          </a:solidFill>
                          <a:prstDash val="dash"/>
                          <a:miter lim="800000"/>
                          <a:headEnd/>
                          <a:tailEnd/>
                        </a:ln>
                      </wps:spPr>
                      <wps:txbx>
                        <w:txbxContent>
                          <w:p w:rsidR="00042BF3" w:rsidRPr="00E6107E" w:rsidRDefault="00042BF3" w:rsidP="00E6107E">
                            <w:pPr>
                              <w:jc w:val="center"/>
                              <w:rPr>
                                <w:rFonts w:asciiTheme="minorHAnsi" w:hAnsiTheme="minorHAnsi" w:cstheme="minorHAnsi"/>
                                <w:i/>
                                <w:lang w:val="en-US"/>
                              </w:rPr>
                            </w:pPr>
                            <w:r w:rsidRPr="00E6107E">
                              <w:rPr>
                                <w:rFonts w:asciiTheme="minorHAnsi" w:hAnsiTheme="minorHAnsi" w:cstheme="minorHAnsi"/>
                                <w:i/>
                                <w:lang w:val="en-US"/>
                              </w:rPr>
                              <w:t>Intermediate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130.2pt;margin-top:23.8pt;width:245.25pt;height:20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">
                <v:fill opacity="0"/>
                <v:stroke dashstyle="dash"/>
                <v:textbox>
                  <w:txbxContent>
                    <w:p w:rsidR="00042BF3" w:rsidRPr="00E6107E" w:rsidRDefault="00042BF3" w:rsidP="00E6107E">
                      <w:pPr>
                        <w:jc w:val="center"/>
                        <w:rPr>
                          <w:rFonts w:asciiTheme="minorHAnsi" w:hAnsiTheme="minorHAnsi" w:cstheme="minorHAnsi"/>
                          <w:i/>
                          <w:lang w:val="en-US"/>
                        </w:rPr>
                      </w:pPr>
                      <w:r w:rsidRPr="00E6107E">
                        <w:rPr>
                          <w:rFonts w:asciiTheme="minorHAnsi" w:hAnsiTheme="minorHAnsi" w:cstheme="minorHAnsi"/>
                          <w:i/>
                          <w:lang w:val="en-US"/>
                        </w:rPr>
                        <w:t>Intermediate objectives</w:t>
                      </w:r>
                    </w:p>
                  </w:txbxContent>
                </v:textbox>
              </v:rect>
            </w:pict>
          </mc:Fallback>
        </mc:AlternateContent>
      </w:r>
      <w:r w:rsidR="00953CF1" w:rsidRPr="00A358B5">
        <w:rPr>
          <w:rFonts w:asciiTheme="minorHAnsi" w:hAnsiTheme="minorHAnsi" w:cstheme="minorHAnsi"/>
          <w:b/>
          <w:noProof/>
          <w:lang w:eastAsia="az-Latn-AZ"/>
        </w:rPr>
        <w:t>Figure</w:t>
      </w:r>
      <w:r w:rsidR="00953CF1" w:rsidRPr="00A358B5">
        <w:rPr>
          <w:rFonts w:asciiTheme="minorHAnsi" w:hAnsiTheme="minorHAnsi" w:cstheme="minorHAnsi"/>
          <w:b/>
          <w:lang w:val="en-US"/>
        </w:rPr>
        <w:t xml:space="preserve"> 1. Central Bank communication objectives</w:t>
      </w:r>
    </w:p>
    <w:p w:rsidR="00FD326E" w:rsidRPr="00A358B5" w:rsidRDefault="006E5E05" w:rsidP="00EE7C71">
      <w:pPr>
        <w:spacing w:line="480" w:lineRule="auto"/>
        <w:rPr>
          <w:rFonts w:asciiTheme="minorHAnsi" w:hAnsiTheme="minorHAnsi" w:cstheme="minorHAnsi"/>
          <w:color w:val="FF0000"/>
          <w:lang w:val="en-US"/>
        </w:rPr>
      </w:pPr>
      <w:r>
        <w:rPr>
          <w:rFonts w:asciiTheme="minorHAnsi" w:hAnsiTheme="minorHAnsi" w:cstheme="minorHAnsi"/>
          <w:noProof/>
          <w:color w:val="FF0000"/>
          <w:lang w:val="en-US"/>
        </w:rPr>
        <mc:AlternateContent>
          <mc:Choice Requires="wpg">
            <w:drawing>
              <wp:anchor distT="0" distB="0" distL="114300" distR="114300" simplePos="0" relativeHeight="251694592" behindDoc="0" locked="0" layoutInCell="1" allowOverlap="1">
                <wp:simplePos x="0" y="0"/>
                <wp:positionH relativeFrom="column">
                  <wp:posOffset>1653540</wp:posOffset>
                </wp:positionH>
                <wp:positionV relativeFrom="paragraph">
                  <wp:posOffset>366395</wp:posOffset>
                </wp:positionV>
                <wp:extent cx="3267075" cy="828675"/>
                <wp:effectExtent l="15240" t="10795" r="32385" b="24130"/>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828675"/>
                          <a:chOff x="4305" y="7681"/>
                          <a:chExt cx="5145" cy="1305"/>
                        </a:xfrm>
                      </wpg:grpSpPr>
                      <wps:wsp>
                        <wps:cNvPr id="13" name="AutoShape 11"/>
                        <wps:cNvCnPr>
                          <a:cxnSpLocks noChangeShapeType="1"/>
                        </wps:cNvCnPr>
                        <wps:spPr bwMode="auto">
                          <a:xfrm flipV="1">
                            <a:off x="4305" y="7771"/>
                            <a:ext cx="33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4305" y="8371"/>
                            <a:ext cx="33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flipV="1">
                            <a:off x="6825" y="8551"/>
                            <a:ext cx="24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6825" y="7681"/>
                            <a:ext cx="24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9210" y="8371"/>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30.2pt;margin-top:28.85pt;width:257.25pt;height:65.25pt;z-index:251694592" coordorigin="4305,7681" coordsize="5145,1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">
                <v:shapetype id="_x0000_t32" coordsize="21600,21600" o:spt="32" o:oned="t" path="m0,0l21600,21600e" filled="f">
                  <v:path arrowok="t" fillok="f" o:connecttype="none"/>
                  <o:lock v:ext="edit" shapetype="t"/>
                </v:shapetype>
                <v:shape id="AutoShape 11" o:spid="_x0000_s1027" type="#_x0000_t32" style="position:absolute;left:4305;top:7771;width:330;height: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AutoShape 12" o:spid="_x0000_s1028" type="#_x0000_t32" style="position:absolute;left:4305;top:8371;width:330;height:6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v:shape id="AutoShape 13" o:spid="_x0000_s1029" type="#_x0000_t32" style="position:absolute;left:6825;top:8551;width:240;height:43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w2zw78AAADbAAAADwAAAAAAAAAAAAAAAACh&#10;AgAAZHJzL2Rvd25yZXYueG1sUEsFBgAAAAAEAAQA+QAAAI0DAAAAAA==&#10;">
                  <v:stroke endarrow="block"/>
                </v:shape>
                <v:shape id="AutoShape 14" o:spid="_x0000_s1030" type="#_x0000_t32" style="position:absolute;left:6825;top:7681;width:240;height:3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1ZbDAAAA2wAAAA8AAAAAAAAAAAAA&#10;AAAAoQIAAGRycy9kb3ducmV2LnhtbFBLBQYAAAAABAAEAPkAAACRAwAAAAA=&#10;">
                  <v:stroke endarrow="block"/>
                </v:shape>
                <v:shape id="AutoShape 15" o:spid="_x0000_s1031" type="#_x0000_t32" style="position:absolute;left:9210;top:8371;width:24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r>
        <w:rPr>
          <w:rFonts w:asciiTheme="minorHAnsi" w:hAnsiTheme="minorHAnsi" w:cstheme="minorHAnsi"/>
          <w:noProof/>
          <w:color w:val="FF0000"/>
          <w:lang w:val="en-US"/>
        </w:rPr>
        <mc:AlternateContent>
          <mc:Choice Requires="wps">
            <w:drawing>
              <wp:anchor distT="0" distB="0" distL="114300" distR="114300" simplePos="0" relativeHeight="251712512" behindDoc="0" locked="0" layoutInCell="1" allowOverlap="1">
                <wp:simplePos x="0" y="0"/>
                <wp:positionH relativeFrom="column">
                  <wp:posOffset>4920615</wp:posOffset>
                </wp:positionH>
                <wp:positionV relativeFrom="paragraph">
                  <wp:posOffset>430530</wp:posOffset>
                </wp:positionV>
                <wp:extent cx="1019175" cy="828675"/>
                <wp:effectExtent l="107315" t="100330" r="118110" b="12509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286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2">
                              <a:lumMod val="50000"/>
                              <a:lumOff val="0"/>
                              <a:alpha val="50000"/>
                            </a:schemeClr>
                          </a:outerShdw>
                        </a:effectLst>
                      </wps:spPr>
                      <wps:txbx>
                        <w:txbxContent>
                          <w:p w:rsidR="00042BF3" w:rsidRDefault="00042BF3" w:rsidP="00C93718">
                            <w:pPr>
                              <w:spacing w:line="240" w:lineRule="auto"/>
                              <w:jc w:val="center"/>
                              <w:rPr>
                                <w:sz w:val="24"/>
                                <w:szCs w:val="24"/>
                                <w:lang w:val="en-US"/>
                              </w:rPr>
                            </w:pPr>
                            <w:r>
                              <w:rPr>
                                <w:sz w:val="24"/>
                                <w:szCs w:val="24"/>
                                <w:lang w:val="en-US"/>
                              </w:rPr>
                              <w:t>Adequate</w:t>
                            </w:r>
                          </w:p>
                          <w:p w:rsidR="00042BF3" w:rsidRPr="00FB7F12" w:rsidRDefault="00042BF3" w:rsidP="00C93718">
                            <w:pPr>
                              <w:spacing w:line="240" w:lineRule="auto"/>
                              <w:jc w:val="center"/>
                              <w:rPr>
                                <w:sz w:val="24"/>
                                <w:szCs w:val="24"/>
                                <w:lang w:val="en-US"/>
                              </w:rPr>
                            </w:pPr>
                            <w:r>
                              <w:rPr>
                                <w:sz w:val="24"/>
                                <w:szCs w:val="24"/>
                                <w:lang w:val="en-US"/>
                              </w:rPr>
                              <w:t>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387.45pt;margin-top:33.9pt;width:80.2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" fillcolor="#c0504d [3205]" strokecolor="#f2f2f2 [3041]" strokeweight="3pt">
                <v:shadow on="t" color="#622423 [1605]" opacity=".5" offset="1pt"/>
                <v:textbox>
                  <w:txbxContent>
                    <w:p w:rsidR="00042BF3" w:rsidRDefault="00042BF3" w:rsidP="00C93718">
                      <w:pPr>
                        <w:spacing w:line="240" w:lineRule="auto"/>
                        <w:jc w:val="center"/>
                        <w:rPr>
                          <w:sz w:val="24"/>
                          <w:szCs w:val="24"/>
                          <w:lang w:val="en-US"/>
                        </w:rPr>
                      </w:pPr>
                      <w:r>
                        <w:rPr>
                          <w:sz w:val="24"/>
                          <w:szCs w:val="24"/>
                          <w:lang w:val="en-US"/>
                        </w:rPr>
                        <w:t>Adequate</w:t>
                      </w:r>
                    </w:p>
                    <w:p w:rsidR="00042BF3" w:rsidRPr="00FB7F12" w:rsidRDefault="00042BF3" w:rsidP="00C93718">
                      <w:pPr>
                        <w:spacing w:line="240" w:lineRule="auto"/>
                        <w:jc w:val="center"/>
                        <w:rPr>
                          <w:sz w:val="24"/>
                          <w:szCs w:val="24"/>
                          <w:lang w:val="en-US"/>
                        </w:rPr>
                      </w:pPr>
                      <w:r>
                        <w:rPr>
                          <w:sz w:val="24"/>
                          <w:szCs w:val="24"/>
                          <w:lang w:val="en-US"/>
                        </w:rPr>
                        <w:t>Expectations</w:t>
                      </w:r>
                    </w:p>
                  </w:txbxContent>
                </v:textbox>
              </v:rect>
            </w:pict>
          </mc:Fallback>
        </mc:AlternateContent>
      </w:r>
      <w:r>
        <w:rPr>
          <w:rFonts w:asciiTheme="minorHAnsi" w:hAnsiTheme="minorHAnsi" w:cstheme="minorHAnsi"/>
          <w:noProof/>
          <w:color w:val="FF0000"/>
          <w:lang w:val="en-US"/>
        </w:rPr>
        <mc:AlternateContent>
          <mc:Choice Requires="wps">
            <w:drawing>
              <wp:anchor distT="0" distB="0" distL="114300" distR="114300" simplePos="0" relativeHeight="251709440" behindDoc="0" locked="0" layoutInCell="1" allowOverlap="1">
                <wp:simplePos x="0" y="0"/>
                <wp:positionH relativeFrom="column">
                  <wp:posOffset>1863090</wp:posOffset>
                </wp:positionH>
                <wp:positionV relativeFrom="paragraph">
                  <wp:posOffset>278130</wp:posOffset>
                </wp:positionV>
                <wp:extent cx="1343025" cy="342900"/>
                <wp:effectExtent l="97790" t="100330" r="133985" b="15367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blurRad="63500" dist="29783" dir="3885598" algn="ctr" rotWithShape="0">
                            <a:schemeClr val="accent2">
                              <a:lumMod val="50000"/>
                              <a:lumOff val="0"/>
                              <a:alpha val="50000"/>
                            </a:schemeClr>
                          </a:outerShdw>
                        </a:effectLst>
                      </wps:spPr>
                      <wps:txbx>
                        <w:txbxContent>
                          <w:p w:rsidR="00042BF3" w:rsidRPr="0037100D" w:rsidRDefault="00042BF3" w:rsidP="00C364B1">
                            <w:pPr>
                              <w:spacing w:line="240" w:lineRule="auto"/>
                              <w:jc w:val="center"/>
                              <w:textAlignment w:val="center"/>
                              <w:rPr>
                                <w:position w:val="6"/>
                                <w:lang w:val="en-US"/>
                              </w:rPr>
                            </w:pPr>
                            <w:r w:rsidRPr="0037100D">
                              <w:rPr>
                                <w:position w:val="6"/>
                                <w:sz w:val="24"/>
                                <w:szCs w:val="24"/>
                                <w:lang w:val="en-US"/>
                              </w:rPr>
                              <w:t>Transparency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46.7pt;margin-top:21.9pt;width:105.7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" fillcolor="#c0504d [3205]" strokecolor="#f2f2f2 [3041]" strokeweight="3pt">
                <v:shadow on="t" color="#622423 [1605]" opacity=".5" offset="1pt"/>
                <v:textbox>
                  <w:txbxContent>
                    <w:p w:rsidR="00042BF3" w:rsidRPr="0037100D" w:rsidRDefault="00042BF3" w:rsidP="00C364B1">
                      <w:pPr>
                        <w:spacing w:line="240" w:lineRule="auto"/>
                        <w:jc w:val="center"/>
                        <w:textAlignment w:val="center"/>
                        <w:rPr>
                          <w:position w:val="6"/>
                          <w:lang w:val="en-US"/>
                        </w:rPr>
                      </w:pPr>
                      <w:r w:rsidRPr="0037100D">
                        <w:rPr>
                          <w:position w:val="6"/>
                          <w:sz w:val="24"/>
                          <w:szCs w:val="24"/>
                          <w:lang w:val="en-US"/>
                        </w:rPr>
                        <w:t>Transparency</w:t>
                      </w:r>
                    </w:p>
                  </w:txbxContent>
                </v:textbox>
              </v:roundrect>
            </w:pict>
          </mc:Fallback>
        </mc:AlternateContent>
      </w:r>
    </w:p>
    <w:p w:rsidR="00FD326E" w:rsidRPr="00A358B5" w:rsidRDefault="006E5E05" w:rsidP="00EE7C71">
      <w:pPr>
        <w:spacing w:line="480" w:lineRule="auto"/>
        <w:rPr>
          <w:rFonts w:asciiTheme="minorHAnsi" w:hAnsiTheme="minorHAnsi" w:cstheme="minorHAnsi"/>
          <w:color w:val="FF0000"/>
          <w:lang w:val="en-US"/>
        </w:rPr>
      </w:pPr>
      <w:r>
        <w:rPr>
          <w:rFonts w:asciiTheme="minorHAnsi" w:hAnsiTheme="minorHAnsi" w:cstheme="minorHAnsi"/>
          <w:b/>
          <w:noProof/>
          <w:lang w:val="en-US"/>
        </w:rPr>
        <mc:AlternateContent>
          <mc:Choice Requires="wps">
            <w:drawing>
              <wp:anchor distT="0" distB="0" distL="114300" distR="114300" simplePos="0" relativeHeight="251711488" behindDoc="0" locked="0" layoutInCell="1" allowOverlap="1">
                <wp:simplePos x="0" y="0"/>
                <wp:positionH relativeFrom="column">
                  <wp:posOffset>3406140</wp:posOffset>
                </wp:positionH>
                <wp:positionV relativeFrom="paragraph">
                  <wp:posOffset>107950</wp:posOffset>
                </wp:positionV>
                <wp:extent cx="1343025" cy="342900"/>
                <wp:effectExtent l="104140" t="107950" r="140335" b="146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blurRad="63500" dist="29783" dir="3885598" algn="ctr" rotWithShape="0">
                            <a:schemeClr val="accent2">
                              <a:lumMod val="50000"/>
                              <a:lumOff val="0"/>
                              <a:alpha val="50000"/>
                            </a:schemeClr>
                          </a:outerShdw>
                        </a:effectLst>
                      </wps:spPr>
                      <wps:txbx>
                        <w:txbxContent>
                          <w:p w:rsidR="00042BF3" w:rsidRPr="0037100D" w:rsidRDefault="00042BF3" w:rsidP="00C364B1">
                            <w:pPr>
                              <w:spacing w:line="240" w:lineRule="auto"/>
                              <w:jc w:val="center"/>
                              <w:textAlignment w:val="center"/>
                              <w:rPr>
                                <w:position w:val="6"/>
                                <w:lang w:val="en-US"/>
                              </w:rPr>
                            </w:pPr>
                            <w:r>
                              <w:rPr>
                                <w:position w:val="6"/>
                                <w:sz w:val="24"/>
                                <w:szCs w:val="24"/>
                                <w:lang w:val="en-US"/>
                              </w:rPr>
                              <w:t>Credibility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268.2pt;margin-top:8.5pt;width:105.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" fillcolor="#c0504d [3205]" strokecolor="#f2f2f2 [3041]" strokeweight="3pt">
                <v:shadow on="t" color="#622423 [1605]" opacity=".5" offset="1pt"/>
                <v:textbox>
                  <w:txbxContent>
                    <w:p w:rsidR="00042BF3" w:rsidRPr="0037100D" w:rsidRDefault="00042BF3" w:rsidP="00C364B1">
                      <w:pPr>
                        <w:spacing w:line="240" w:lineRule="auto"/>
                        <w:jc w:val="center"/>
                        <w:textAlignment w:val="center"/>
                        <w:rPr>
                          <w:position w:val="6"/>
                          <w:lang w:val="en-US"/>
                        </w:rPr>
                      </w:pPr>
                      <w:r>
                        <w:rPr>
                          <w:position w:val="6"/>
                          <w:sz w:val="24"/>
                          <w:szCs w:val="24"/>
                          <w:lang w:val="en-US"/>
                        </w:rPr>
                        <w:t>Credibility</w:t>
                      </w:r>
                    </w:p>
                  </w:txbxContent>
                </v:textbox>
              </v:roundrect>
            </w:pict>
          </mc:Fallback>
        </mc:AlternateContent>
      </w:r>
      <w:r>
        <w:rPr>
          <w:rFonts w:asciiTheme="minorHAnsi" w:hAnsiTheme="minorHAnsi" w:cstheme="minorHAnsi"/>
          <w:b/>
          <w:noProof/>
          <w:lang w:val="en-US"/>
        </w:rPr>
        <mc:AlternateContent>
          <mc:Choice Requires="wps">
            <w:drawing>
              <wp:anchor distT="0" distB="0" distL="114300" distR="114300" simplePos="0" relativeHeight="251710464" behindDoc="0" locked="0" layoutInCell="1" allowOverlap="1">
                <wp:simplePos x="0" y="0"/>
                <wp:positionH relativeFrom="column">
                  <wp:posOffset>1863090</wp:posOffset>
                </wp:positionH>
                <wp:positionV relativeFrom="paragraph">
                  <wp:posOffset>555625</wp:posOffset>
                </wp:positionV>
                <wp:extent cx="1343025" cy="342900"/>
                <wp:effectExtent l="97790" t="98425" r="133985" b="1555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blurRad="63500" dist="29783" dir="3885598" algn="ctr" rotWithShape="0">
                            <a:schemeClr val="accent2">
                              <a:lumMod val="50000"/>
                              <a:lumOff val="0"/>
                              <a:alpha val="50000"/>
                            </a:schemeClr>
                          </a:outerShdw>
                        </a:effectLst>
                      </wps:spPr>
                      <wps:txbx>
                        <w:txbxContent>
                          <w:p w:rsidR="00042BF3" w:rsidRPr="0037100D" w:rsidRDefault="00042BF3" w:rsidP="00C364B1">
                            <w:pPr>
                              <w:spacing w:line="240" w:lineRule="auto"/>
                              <w:jc w:val="center"/>
                              <w:textAlignment w:val="center"/>
                              <w:rPr>
                                <w:position w:val="6"/>
                                <w:lang w:val="en-US"/>
                              </w:rPr>
                            </w:pPr>
                            <w:r>
                              <w:rPr>
                                <w:position w:val="6"/>
                                <w:sz w:val="24"/>
                                <w:szCs w:val="24"/>
                                <w:lang w:val="en-US"/>
                              </w:rPr>
                              <w:t>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146.7pt;margin-top:43.75pt;width:105.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" fillcolor="#c0504d [3205]" strokecolor="#f2f2f2 [3041]" strokeweight="3pt">
                <v:shadow on="t" color="#622423 [1605]" opacity=".5" offset="1pt"/>
                <v:textbox>
                  <w:txbxContent>
                    <w:p w:rsidR="00042BF3" w:rsidRPr="0037100D" w:rsidRDefault="00042BF3" w:rsidP="00C364B1">
                      <w:pPr>
                        <w:spacing w:line="240" w:lineRule="auto"/>
                        <w:jc w:val="center"/>
                        <w:textAlignment w:val="center"/>
                        <w:rPr>
                          <w:position w:val="6"/>
                          <w:lang w:val="en-US"/>
                        </w:rPr>
                      </w:pPr>
                      <w:r>
                        <w:rPr>
                          <w:position w:val="6"/>
                          <w:sz w:val="24"/>
                          <w:szCs w:val="24"/>
                          <w:lang w:val="en-US"/>
                        </w:rPr>
                        <w:t>Accountability</w:t>
                      </w:r>
                    </w:p>
                  </w:txbxContent>
                </v:textbox>
              </v:roundrect>
            </w:pict>
          </mc:Fallback>
        </mc:AlternateContent>
      </w:r>
      <w:r>
        <w:rPr>
          <w:rFonts w:asciiTheme="minorHAnsi" w:hAnsiTheme="minorHAnsi" w:cstheme="minorHAnsi"/>
          <w:b/>
          <w:noProof/>
          <w:lang w:val="en-US"/>
        </w:rPr>
        <mc:AlternateContent>
          <mc:Choice Requires="wps">
            <w:drawing>
              <wp:anchor distT="0" distB="0" distL="114300" distR="114300" simplePos="0" relativeHeight="251708416" behindDoc="0" locked="0" layoutInCell="1" allowOverlap="1">
                <wp:simplePos x="0" y="0"/>
                <wp:positionH relativeFrom="column">
                  <wp:posOffset>62865</wp:posOffset>
                </wp:positionH>
                <wp:positionV relativeFrom="paragraph">
                  <wp:posOffset>107950</wp:posOffset>
                </wp:positionV>
                <wp:extent cx="1524000" cy="523875"/>
                <wp:effectExtent l="100965" t="95250" r="114935" b="1301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38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2">
                              <a:lumMod val="50000"/>
                              <a:lumOff val="0"/>
                              <a:alpha val="50000"/>
                            </a:schemeClr>
                          </a:outerShdw>
                        </a:effectLst>
                      </wps:spPr>
                      <wps:txbx>
                        <w:txbxContent>
                          <w:p w:rsidR="00042BF3" w:rsidRPr="00FB7F12" w:rsidRDefault="00042BF3" w:rsidP="00FB7F12">
                            <w:pPr>
                              <w:spacing w:line="240" w:lineRule="auto"/>
                              <w:jc w:val="center"/>
                              <w:rPr>
                                <w:sz w:val="24"/>
                                <w:szCs w:val="24"/>
                                <w:lang w:val="en-US"/>
                              </w:rPr>
                            </w:pPr>
                            <w:r w:rsidRPr="00FB7F12">
                              <w:rPr>
                                <w:sz w:val="24"/>
                                <w:szCs w:val="24"/>
                                <w:lang w:val="en-US"/>
                              </w:rPr>
                              <w:t>CB communication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4.95pt;margin-top:8.5pt;width:120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" fillcolor="#c0504d [3205]" strokecolor="#f2f2f2 [3041]" strokeweight="3pt">
                <v:shadow on="t" color="#622423 [1605]" opacity=".5" offset="1pt"/>
                <v:textbox>
                  <w:txbxContent>
                    <w:p w:rsidR="00042BF3" w:rsidRPr="00FB7F12" w:rsidRDefault="00042BF3" w:rsidP="00FB7F12">
                      <w:pPr>
                        <w:spacing w:line="240" w:lineRule="auto"/>
                        <w:jc w:val="center"/>
                        <w:rPr>
                          <w:sz w:val="24"/>
                          <w:szCs w:val="24"/>
                          <w:lang w:val="en-US"/>
                        </w:rPr>
                      </w:pPr>
                      <w:r w:rsidRPr="00FB7F12">
                        <w:rPr>
                          <w:sz w:val="24"/>
                          <w:szCs w:val="24"/>
                          <w:lang w:val="en-US"/>
                        </w:rPr>
                        <w:t>CB communication objectives</w:t>
                      </w:r>
                    </w:p>
                  </w:txbxContent>
                </v:textbox>
              </v:rect>
            </w:pict>
          </mc:Fallback>
        </mc:AlternateContent>
      </w:r>
    </w:p>
    <w:p w:rsidR="009F70DC" w:rsidRPr="00A358B5" w:rsidRDefault="006E5E05" w:rsidP="00EE7C71">
      <w:pPr>
        <w:tabs>
          <w:tab w:val="left" w:pos="2612"/>
        </w:tabs>
        <w:spacing w:line="480" w:lineRule="auto"/>
        <w:rPr>
          <w:rFonts w:asciiTheme="minorHAnsi" w:hAnsiTheme="minorHAnsi" w:cstheme="minorHAnsi"/>
          <w:b/>
          <w:lang w:val="en-US"/>
        </w:rPr>
      </w:pPr>
      <w:r>
        <w:rPr>
          <w:rFonts w:asciiTheme="minorHAnsi" w:hAnsiTheme="minorHAnsi" w:cstheme="minorHAnsi"/>
          <w:b/>
          <w:noProof/>
          <w:lang w:val="en-US"/>
        </w:rPr>
        <mc:AlternateContent>
          <mc:Choice Requires="wps">
            <w:drawing>
              <wp:anchor distT="0" distB="0" distL="114300" distR="114300" simplePos="0" relativeHeight="251704320" behindDoc="0" locked="0" layoutInCell="1" allowOverlap="1">
                <wp:simplePos x="0" y="0"/>
                <wp:positionH relativeFrom="column">
                  <wp:posOffset>3737610</wp:posOffset>
                </wp:positionH>
                <wp:positionV relativeFrom="paragraph">
                  <wp:posOffset>147320</wp:posOffset>
                </wp:positionV>
                <wp:extent cx="328295" cy="1343025"/>
                <wp:effectExtent l="16510" t="7620" r="48895" b="2095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295"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94.3pt;margin-top:11.6pt;width:25.85pt;height:105.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">
                <v:stroke endarrow="block"/>
              </v:shape>
            </w:pict>
          </mc:Fallback>
        </mc:AlternateContent>
      </w:r>
      <w:r>
        <w:rPr>
          <w:rFonts w:asciiTheme="minorHAnsi" w:hAnsiTheme="minorHAnsi" w:cstheme="minorHAnsi"/>
          <w:b/>
          <w:noProof/>
          <w:lang w:val="en-US"/>
        </w:rPr>
        <mc:AlternateContent>
          <mc:Choice Requires="wps">
            <w:drawing>
              <wp:anchor distT="0" distB="0" distL="114300" distR="114300" simplePos="0" relativeHeight="251703296" behindDoc="0" locked="0" layoutInCell="1" allowOverlap="1">
                <wp:simplePos x="0" y="0"/>
                <wp:positionH relativeFrom="column">
                  <wp:posOffset>3253740</wp:posOffset>
                </wp:positionH>
                <wp:positionV relativeFrom="paragraph">
                  <wp:posOffset>147320</wp:posOffset>
                </wp:positionV>
                <wp:extent cx="758825" cy="598170"/>
                <wp:effectExtent l="15240" t="7620" r="26035" b="2921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825"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6.2pt;margin-top:11.6pt;width:59.75pt;height:47.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">
                <v:stroke endarrow="block"/>
              </v:shape>
            </w:pict>
          </mc:Fallback>
        </mc:AlternateContent>
      </w:r>
      <w:r>
        <w:rPr>
          <w:rFonts w:asciiTheme="minorHAnsi" w:hAnsiTheme="minorHAnsi" w:cstheme="minorHAnsi"/>
          <w:b/>
          <w:noProof/>
          <w:lang w:val="en-US"/>
        </w:rPr>
        <mc:AlternateContent>
          <mc:Choice Requires="wps">
            <w:drawing>
              <wp:anchor distT="0" distB="0" distL="114300" distR="114300" simplePos="0" relativeHeight="251702272" behindDoc="0" locked="0" layoutInCell="1" allowOverlap="1">
                <wp:simplePos x="0" y="0"/>
                <wp:positionH relativeFrom="column">
                  <wp:posOffset>1653540</wp:posOffset>
                </wp:positionH>
                <wp:positionV relativeFrom="paragraph">
                  <wp:posOffset>74295</wp:posOffset>
                </wp:positionV>
                <wp:extent cx="209550" cy="671195"/>
                <wp:effectExtent l="15240" t="10795" r="54610" b="419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7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0.2pt;margin-top:5.85pt;width:16.5pt;height:5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">
                <v:stroke endarrow="block"/>
              </v:shape>
            </w:pict>
          </mc:Fallback>
        </mc:AlternateContent>
      </w:r>
      <w:r w:rsidR="003C6821">
        <w:rPr>
          <w:rFonts w:asciiTheme="minorHAnsi" w:hAnsiTheme="minorHAnsi" w:cstheme="minorHAnsi"/>
          <w:b/>
          <w:lang w:val="en-US"/>
        </w:rPr>
        <w:tab/>
      </w:r>
    </w:p>
    <w:p w:rsidR="009F70DC" w:rsidRPr="00A358B5" w:rsidRDefault="006E5E05" w:rsidP="00EE7C71">
      <w:pPr>
        <w:tabs>
          <w:tab w:val="left" w:pos="3330"/>
          <w:tab w:val="left" w:pos="7200"/>
        </w:tabs>
        <w:spacing w:line="480" w:lineRule="auto"/>
        <w:rPr>
          <w:rFonts w:asciiTheme="minorHAnsi" w:hAnsiTheme="minorHAnsi" w:cstheme="minorHAnsi"/>
          <w:b/>
          <w:lang w:val="en-US"/>
        </w:rPr>
      </w:pPr>
      <w:r>
        <w:rPr>
          <w:rFonts w:asciiTheme="minorHAnsi" w:hAnsiTheme="minorHAnsi" w:cstheme="minorHAnsi"/>
          <w:b/>
          <w:noProof/>
          <w:lang w:val="en-US"/>
        </w:rPr>
        <mc:AlternateContent>
          <mc:Choice Requires="wps">
            <w:drawing>
              <wp:anchor distT="0" distB="0" distL="114300" distR="114300" simplePos="0" relativeHeight="251713536" behindDoc="0" locked="0" layoutInCell="1" allowOverlap="1">
                <wp:simplePos x="0" y="0"/>
                <wp:positionH relativeFrom="column">
                  <wp:posOffset>1863090</wp:posOffset>
                </wp:positionH>
                <wp:positionV relativeFrom="paragraph">
                  <wp:posOffset>151130</wp:posOffset>
                </wp:positionV>
                <wp:extent cx="1343025" cy="342900"/>
                <wp:effectExtent l="97790" t="100330" r="133985" b="1536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blurRad="63500" dist="29783" dir="3885598" algn="ctr" rotWithShape="0">
                            <a:schemeClr val="accent2">
                              <a:lumMod val="50000"/>
                              <a:lumOff val="0"/>
                              <a:alpha val="50000"/>
                            </a:schemeClr>
                          </a:outerShdw>
                        </a:effectLst>
                      </wps:spPr>
                      <wps:txbx>
                        <w:txbxContent>
                          <w:p w:rsidR="00042BF3" w:rsidRPr="0037100D" w:rsidRDefault="00042BF3" w:rsidP="003C6821">
                            <w:pPr>
                              <w:spacing w:line="240" w:lineRule="auto"/>
                              <w:jc w:val="center"/>
                              <w:textAlignment w:val="center"/>
                              <w:rPr>
                                <w:position w:val="6"/>
                                <w:lang w:val="en-US"/>
                              </w:rPr>
                            </w:pPr>
                            <w:r>
                              <w:rPr>
                                <w:position w:val="6"/>
                                <w:sz w:val="24"/>
                                <w:szCs w:val="24"/>
                                <w:lang w:val="en-US"/>
                              </w:rPr>
                              <w:t>Enlightenment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4" style="position:absolute;margin-left:146.7pt;margin-top:11.9pt;width:105.7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" fillcolor="#c0504d [3205]" strokecolor="#f2f2f2 [3041]" strokeweight="3pt">
                <v:shadow on="t" color="#622423 [1605]" opacity=".5" offset="1pt"/>
                <v:textbox>
                  <w:txbxContent>
                    <w:p w:rsidR="00042BF3" w:rsidRPr="0037100D" w:rsidRDefault="00042BF3" w:rsidP="003C6821">
                      <w:pPr>
                        <w:spacing w:line="240" w:lineRule="auto"/>
                        <w:jc w:val="center"/>
                        <w:textAlignment w:val="center"/>
                        <w:rPr>
                          <w:position w:val="6"/>
                          <w:lang w:val="en-US"/>
                        </w:rPr>
                      </w:pPr>
                      <w:r>
                        <w:rPr>
                          <w:position w:val="6"/>
                          <w:sz w:val="24"/>
                          <w:szCs w:val="24"/>
                          <w:lang w:val="en-US"/>
                        </w:rPr>
                        <w:t>Enlightenment</w:t>
                      </w:r>
                    </w:p>
                  </w:txbxContent>
                </v:textbox>
              </v:roundrect>
            </w:pict>
          </mc:Fallback>
        </mc:AlternateContent>
      </w:r>
    </w:p>
    <w:p w:rsidR="00D62895" w:rsidRPr="00A358B5" w:rsidRDefault="006E5E05" w:rsidP="00EE7C71">
      <w:pPr>
        <w:tabs>
          <w:tab w:val="left" w:pos="3330"/>
          <w:tab w:val="left" w:pos="7200"/>
        </w:tabs>
        <w:spacing w:line="480" w:lineRule="auto"/>
        <w:rPr>
          <w:rFonts w:asciiTheme="minorHAnsi" w:hAnsiTheme="minorHAnsi" w:cstheme="minorHAnsi"/>
          <w:b/>
          <w:lang w:val="en-US"/>
        </w:rPr>
      </w:pPr>
      <w:r>
        <w:rPr>
          <w:rFonts w:asciiTheme="minorHAnsi" w:hAnsiTheme="minorHAnsi" w:cstheme="minorHAnsi"/>
          <w:b/>
          <w:noProof/>
          <w:lang w:val="en-US"/>
        </w:rPr>
        <mc:AlternateContent>
          <mc:Choice Requires="wps">
            <w:drawing>
              <wp:anchor distT="0" distB="0" distL="114300" distR="114300" simplePos="0" relativeHeight="251707392" behindDoc="0" locked="0" layoutInCell="1" allowOverlap="1">
                <wp:simplePos x="0" y="0"/>
                <wp:positionH relativeFrom="column">
                  <wp:posOffset>2884805</wp:posOffset>
                </wp:positionH>
                <wp:positionV relativeFrom="paragraph">
                  <wp:posOffset>368300</wp:posOffset>
                </wp:positionV>
                <wp:extent cx="1864360" cy="548005"/>
                <wp:effectExtent l="103505" t="101600" r="114935" b="12509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4800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2">
                              <a:lumMod val="50000"/>
                              <a:lumOff val="0"/>
                              <a:alpha val="50000"/>
                            </a:schemeClr>
                          </a:outerShdw>
                        </a:effectLst>
                      </wps:spPr>
                      <wps:txbx>
                        <w:txbxContent>
                          <w:p w:rsidR="00042BF3" w:rsidRPr="00C529CF" w:rsidRDefault="00042BF3" w:rsidP="006822AF">
                            <w:pPr>
                              <w:jc w:val="center"/>
                              <w:rPr>
                                <w:sz w:val="24"/>
                                <w:szCs w:val="24"/>
                                <w:lang w:val="en-US"/>
                              </w:rPr>
                            </w:pPr>
                            <w:r>
                              <w:rPr>
                                <w:sz w:val="24"/>
                                <w:szCs w:val="24"/>
                                <w:lang w:val="en-US"/>
                              </w:rPr>
                              <w:t>Preserving o</w:t>
                            </w:r>
                            <w:r w:rsidRPr="00C529CF">
                              <w:rPr>
                                <w:sz w:val="24"/>
                                <w:szCs w:val="24"/>
                                <w:lang w:val="en-US"/>
                              </w:rPr>
                              <w:t>perational independence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val 20" o:spid="_x0000_s1035" style="position:absolute;margin-left:227.15pt;margin-top:29pt;width:146.8pt;height:4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" fillcolor="#c0504d [3205]" strokecolor="#f2f2f2 [3041]" strokeweight="3pt">
                <v:shadow on="t" color="#622423 [1605]" opacity=".5" offset="1pt"/>
                <v:textbox>
                  <w:txbxContent>
                    <w:p w:rsidR="00042BF3" w:rsidRPr="00C529CF" w:rsidRDefault="00042BF3" w:rsidP="006822AF">
                      <w:pPr>
                        <w:jc w:val="center"/>
                        <w:rPr>
                          <w:sz w:val="24"/>
                          <w:szCs w:val="24"/>
                          <w:lang w:val="en-US"/>
                        </w:rPr>
                      </w:pPr>
                      <w:r>
                        <w:rPr>
                          <w:sz w:val="24"/>
                          <w:szCs w:val="24"/>
                          <w:lang w:val="en-US"/>
                        </w:rPr>
                        <w:t>Preserving o</w:t>
                      </w:r>
                      <w:r w:rsidRPr="00C529CF">
                        <w:rPr>
                          <w:sz w:val="24"/>
                          <w:szCs w:val="24"/>
                          <w:lang w:val="en-US"/>
                        </w:rPr>
                        <w:t>perational independence status</w:t>
                      </w:r>
                    </w:p>
                  </w:txbxContent>
                </v:textbox>
              </v:rect>
            </w:pict>
          </mc:Fallback>
        </mc:AlternateContent>
      </w:r>
    </w:p>
    <w:p w:rsidR="00D62895" w:rsidRPr="00A358B5" w:rsidRDefault="00D62895" w:rsidP="00EE7C71">
      <w:pPr>
        <w:tabs>
          <w:tab w:val="left" w:pos="3330"/>
          <w:tab w:val="left" w:pos="7200"/>
        </w:tabs>
        <w:spacing w:line="480" w:lineRule="auto"/>
        <w:rPr>
          <w:rFonts w:asciiTheme="minorHAnsi" w:hAnsiTheme="minorHAnsi" w:cstheme="minorHAnsi"/>
          <w:b/>
          <w:lang w:val="en-US"/>
        </w:rPr>
      </w:pPr>
    </w:p>
    <w:p w:rsidR="00A85F10" w:rsidRDefault="001F0A4F" w:rsidP="00EE7C71">
      <w:pPr>
        <w:tabs>
          <w:tab w:val="left" w:pos="709"/>
          <w:tab w:val="left" w:pos="7200"/>
        </w:tabs>
        <w:spacing w:line="480" w:lineRule="auto"/>
        <w:outlineLvl w:val="0"/>
        <w:rPr>
          <w:rFonts w:asciiTheme="minorHAnsi" w:hAnsiTheme="minorHAnsi" w:cstheme="minorHAnsi"/>
          <w:b/>
          <w:lang w:val="en-US"/>
        </w:rPr>
      </w:pPr>
      <w:r w:rsidRPr="00A358B5">
        <w:rPr>
          <w:rFonts w:asciiTheme="minorHAnsi" w:hAnsiTheme="minorHAnsi" w:cstheme="minorHAnsi"/>
          <w:b/>
          <w:lang w:val="en-US"/>
        </w:rPr>
        <w:tab/>
      </w:r>
    </w:p>
    <w:p w:rsidR="00A85F10" w:rsidRDefault="00A85F10" w:rsidP="00EE7C71">
      <w:pPr>
        <w:tabs>
          <w:tab w:val="left" w:pos="709"/>
          <w:tab w:val="left" w:pos="7200"/>
        </w:tabs>
        <w:spacing w:line="480" w:lineRule="auto"/>
        <w:outlineLvl w:val="0"/>
        <w:rPr>
          <w:rFonts w:asciiTheme="minorHAnsi" w:hAnsiTheme="minorHAnsi" w:cstheme="minorHAnsi"/>
          <w:b/>
          <w:lang w:val="en-US"/>
        </w:rPr>
      </w:pPr>
    </w:p>
    <w:p w:rsidR="00D62895" w:rsidRPr="00A358B5" w:rsidRDefault="00EA3391" w:rsidP="00EE7C71">
      <w:pPr>
        <w:tabs>
          <w:tab w:val="left" w:pos="709"/>
          <w:tab w:val="left" w:pos="7200"/>
        </w:tabs>
        <w:spacing w:line="480" w:lineRule="auto"/>
        <w:outlineLvl w:val="0"/>
        <w:rPr>
          <w:rFonts w:asciiTheme="minorHAnsi" w:hAnsiTheme="minorHAnsi" w:cstheme="minorHAnsi"/>
          <w:b/>
          <w:lang w:val="en-US"/>
        </w:rPr>
      </w:pPr>
      <w:r w:rsidRPr="00A358B5">
        <w:rPr>
          <w:rFonts w:asciiTheme="minorHAnsi" w:hAnsiTheme="minorHAnsi" w:cstheme="minorHAnsi"/>
          <w:b/>
          <w:lang w:val="en-US"/>
        </w:rPr>
        <w:lastRenderedPageBreak/>
        <w:t xml:space="preserve">Two </w:t>
      </w:r>
      <w:r w:rsidR="00D62895" w:rsidRPr="00A358B5">
        <w:rPr>
          <w:rFonts w:asciiTheme="minorHAnsi" w:hAnsiTheme="minorHAnsi" w:cstheme="minorHAnsi"/>
          <w:b/>
          <w:lang w:val="en-US"/>
        </w:rPr>
        <w:t xml:space="preserve">quick </w:t>
      </w:r>
      <w:r w:rsidRPr="00A358B5">
        <w:rPr>
          <w:rFonts w:asciiTheme="minorHAnsi" w:hAnsiTheme="minorHAnsi" w:cstheme="minorHAnsi"/>
          <w:b/>
          <w:lang w:val="en-US"/>
        </w:rPr>
        <w:t>questions</w:t>
      </w:r>
    </w:p>
    <w:p w:rsidR="001F137C" w:rsidRPr="00A358B5" w:rsidRDefault="00292C2F" w:rsidP="00EE7C71">
      <w:pPr>
        <w:tabs>
          <w:tab w:val="left" w:pos="567"/>
          <w:tab w:val="left" w:pos="7200"/>
        </w:tabs>
        <w:spacing w:line="480" w:lineRule="auto"/>
        <w:rPr>
          <w:rFonts w:asciiTheme="minorHAnsi" w:hAnsiTheme="minorHAnsi" w:cstheme="minorHAnsi"/>
          <w:b/>
          <w:lang w:val="en-US"/>
        </w:rPr>
      </w:pPr>
      <w:r>
        <w:rPr>
          <w:rFonts w:asciiTheme="minorHAnsi" w:hAnsiTheme="minorHAnsi" w:cstheme="minorHAnsi"/>
          <w:lang w:val="en-US"/>
        </w:rPr>
        <w:tab/>
        <w:t xml:space="preserve">  </w:t>
      </w:r>
      <w:r w:rsidR="00947867" w:rsidRPr="00A358B5">
        <w:rPr>
          <w:rFonts w:asciiTheme="minorHAnsi" w:hAnsiTheme="minorHAnsi" w:cstheme="minorHAnsi"/>
          <w:lang w:val="en-US"/>
        </w:rPr>
        <w:t xml:space="preserve">After </w:t>
      </w:r>
      <w:r w:rsidR="007C3696">
        <w:rPr>
          <w:rFonts w:asciiTheme="minorHAnsi" w:hAnsiTheme="minorHAnsi" w:cstheme="minorHAnsi"/>
          <w:lang w:val="en-US"/>
        </w:rPr>
        <w:t xml:space="preserve">the </w:t>
      </w:r>
      <w:r w:rsidR="00947867" w:rsidRPr="00A358B5">
        <w:rPr>
          <w:rFonts w:asciiTheme="minorHAnsi" w:hAnsiTheme="minorHAnsi" w:cstheme="minorHAnsi"/>
          <w:lang w:val="en-US"/>
        </w:rPr>
        <w:t xml:space="preserve">above determination of the main and intermediate objectives of the central bank communication, </w:t>
      </w:r>
      <w:r w:rsidR="00C925EB">
        <w:rPr>
          <w:rFonts w:asciiTheme="minorHAnsi" w:hAnsiTheme="minorHAnsi" w:cstheme="minorHAnsi"/>
          <w:lang w:val="en-US"/>
        </w:rPr>
        <w:t xml:space="preserve">the </w:t>
      </w:r>
      <w:r w:rsidR="00947867" w:rsidRPr="00A358B5">
        <w:rPr>
          <w:rFonts w:asciiTheme="minorHAnsi" w:hAnsiTheme="minorHAnsi" w:cstheme="minorHAnsi"/>
          <w:lang w:val="en-US"/>
        </w:rPr>
        <w:t xml:space="preserve">questions </w:t>
      </w:r>
      <w:r w:rsidR="007C3696">
        <w:rPr>
          <w:rFonts w:asciiTheme="minorHAnsi" w:hAnsiTheme="minorHAnsi" w:cstheme="minorHAnsi"/>
          <w:lang w:val="en-US"/>
        </w:rPr>
        <w:t>on</w:t>
      </w:r>
      <w:r w:rsidR="007C3696" w:rsidRPr="00A358B5">
        <w:rPr>
          <w:rFonts w:asciiTheme="minorHAnsi" w:hAnsiTheme="minorHAnsi" w:cstheme="minorHAnsi"/>
          <w:lang w:val="en-US"/>
        </w:rPr>
        <w:t xml:space="preserve"> </w:t>
      </w:r>
      <w:r w:rsidR="00947867" w:rsidRPr="00A358B5">
        <w:rPr>
          <w:rFonts w:asciiTheme="minorHAnsi" w:hAnsiTheme="minorHAnsi" w:cstheme="minorHAnsi"/>
          <w:lang w:val="en-US"/>
        </w:rPr>
        <w:t>what adequate expectations and efforts by the central banks to form “adequate expectations” against the common sense</w:t>
      </w:r>
      <w:r w:rsidR="005D2CAB">
        <w:rPr>
          <w:rFonts w:asciiTheme="minorHAnsi" w:hAnsiTheme="minorHAnsi" w:cstheme="minorHAnsi"/>
          <w:lang w:val="en-US"/>
        </w:rPr>
        <w:t xml:space="preserve"> are</w:t>
      </w:r>
      <w:r w:rsidR="00947867" w:rsidRPr="00A358B5">
        <w:rPr>
          <w:rFonts w:asciiTheme="minorHAnsi" w:hAnsiTheme="minorHAnsi" w:cstheme="minorHAnsi"/>
          <w:lang w:val="en-US"/>
        </w:rPr>
        <w:t xml:space="preserve">, seem </w:t>
      </w:r>
      <w:r w:rsidR="00C925EB">
        <w:rPr>
          <w:rFonts w:asciiTheme="minorHAnsi" w:hAnsiTheme="minorHAnsi" w:cstheme="minorHAnsi"/>
          <w:lang w:val="en-US"/>
        </w:rPr>
        <w:t xml:space="preserve">to be </w:t>
      </w:r>
      <w:r w:rsidR="00947867" w:rsidRPr="00A358B5">
        <w:rPr>
          <w:rFonts w:asciiTheme="minorHAnsi" w:hAnsiTheme="minorHAnsi" w:cstheme="minorHAnsi"/>
          <w:lang w:val="en-US"/>
        </w:rPr>
        <w:t>logical.</w:t>
      </w:r>
      <w:r w:rsidR="001E5505" w:rsidRPr="00A358B5">
        <w:rPr>
          <w:rFonts w:asciiTheme="minorHAnsi" w:hAnsiTheme="minorHAnsi" w:cstheme="minorHAnsi"/>
          <w:lang w:val="en-US"/>
        </w:rPr>
        <w:t xml:space="preserve"> </w:t>
      </w:r>
    </w:p>
    <w:p w:rsidR="00A60D43" w:rsidRPr="00A358B5" w:rsidRDefault="005D2CAB" w:rsidP="00EE7C71">
      <w:pPr>
        <w:spacing w:line="480" w:lineRule="auto"/>
        <w:ind w:firstLine="708"/>
        <w:rPr>
          <w:rFonts w:asciiTheme="minorHAnsi" w:hAnsiTheme="minorHAnsi" w:cstheme="minorHAnsi"/>
          <w:i/>
          <w:lang w:val="en-US"/>
        </w:rPr>
      </w:pPr>
      <w:r>
        <w:rPr>
          <w:rFonts w:asciiTheme="minorHAnsi" w:hAnsiTheme="minorHAnsi" w:cstheme="minorHAnsi"/>
          <w:i/>
          <w:lang w:val="en-US"/>
        </w:rPr>
        <w:t>Question one</w:t>
      </w:r>
      <w:r w:rsidR="00A60D43" w:rsidRPr="00A358B5">
        <w:rPr>
          <w:rFonts w:asciiTheme="minorHAnsi" w:hAnsiTheme="minorHAnsi" w:cstheme="minorHAnsi"/>
          <w:i/>
          <w:lang w:val="en-US"/>
        </w:rPr>
        <w:t xml:space="preserve">: What are adequate expectations? </w:t>
      </w:r>
    </w:p>
    <w:p w:rsidR="005D3FF6" w:rsidRPr="00A358B5" w:rsidRDefault="00C925EB" w:rsidP="00EE7C71">
      <w:pPr>
        <w:spacing w:line="480" w:lineRule="auto"/>
        <w:ind w:firstLine="708"/>
        <w:rPr>
          <w:rFonts w:asciiTheme="minorHAnsi" w:hAnsiTheme="minorHAnsi" w:cstheme="minorHAnsi"/>
          <w:lang w:val="en-US"/>
        </w:rPr>
      </w:pPr>
      <w:r>
        <w:rPr>
          <w:rFonts w:asciiTheme="minorHAnsi" w:hAnsiTheme="minorHAnsi" w:cstheme="minorHAnsi"/>
          <w:lang w:val="en-US"/>
        </w:rPr>
        <w:t>The e</w:t>
      </w:r>
      <w:r w:rsidR="00AE197C" w:rsidRPr="00A358B5">
        <w:rPr>
          <w:rFonts w:asciiTheme="minorHAnsi" w:hAnsiTheme="minorHAnsi" w:cstheme="minorHAnsi"/>
          <w:lang w:val="en-US"/>
        </w:rPr>
        <w:t xml:space="preserve">ffectiveness of every decision </w:t>
      </w:r>
      <w:r w:rsidR="005D2CAB">
        <w:rPr>
          <w:rFonts w:asciiTheme="minorHAnsi" w:hAnsiTheme="minorHAnsi" w:cstheme="minorHAnsi"/>
          <w:lang w:val="en-US"/>
        </w:rPr>
        <w:t>taken</w:t>
      </w:r>
      <w:r w:rsidR="005D2CAB" w:rsidRPr="00A358B5">
        <w:rPr>
          <w:rFonts w:asciiTheme="minorHAnsi" w:hAnsiTheme="minorHAnsi" w:cstheme="minorHAnsi"/>
          <w:lang w:val="en-US"/>
        </w:rPr>
        <w:t xml:space="preserve"> </w:t>
      </w:r>
      <w:r w:rsidR="00305387" w:rsidRPr="00A358B5">
        <w:rPr>
          <w:rFonts w:asciiTheme="minorHAnsi" w:hAnsiTheme="minorHAnsi" w:cstheme="minorHAnsi"/>
          <w:lang w:val="en-US"/>
        </w:rPr>
        <w:t xml:space="preserve">by monetary and financial stability policymakers depends on </w:t>
      </w:r>
      <w:r w:rsidR="00BA49A8" w:rsidRPr="00A358B5">
        <w:rPr>
          <w:rFonts w:asciiTheme="minorHAnsi" w:hAnsiTheme="minorHAnsi" w:cstheme="minorHAnsi"/>
          <w:lang w:val="en-US"/>
        </w:rPr>
        <w:t>their effects on</w:t>
      </w:r>
      <w:r>
        <w:rPr>
          <w:rFonts w:asciiTheme="minorHAnsi" w:hAnsiTheme="minorHAnsi" w:cstheme="minorHAnsi"/>
          <w:lang w:val="en-US"/>
        </w:rPr>
        <w:t xml:space="preserve"> the</w:t>
      </w:r>
      <w:r w:rsidR="00BA49A8" w:rsidRPr="00A358B5">
        <w:rPr>
          <w:rFonts w:asciiTheme="minorHAnsi" w:hAnsiTheme="minorHAnsi" w:cstheme="minorHAnsi"/>
          <w:lang w:val="en-US"/>
        </w:rPr>
        <w:t xml:space="preserve"> public expectations in the first (</w:t>
      </w:r>
      <w:r w:rsidR="0050373A" w:rsidRPr="00A358B5">
        <w:rPr>
          <w:rFonts w:asciiTheme="minorHAnsi" w:hAnsiTheme="minorHAnsi" w:cstheme="minorHAnsi"/>
          <w:lang w:val="en-US"/>
        </w:rPr>
        <w:t xml:space="preserve">or </w:t>
      </w:r>
      <w:r w:rsidR="00BA49A8" w:rsidRPr="00A358B5">
        <w:rPr>
          <w:rFonts w:asciiTheme="minorHAnsi" w:hAnsiTheme="minorHAnsi" w:cstheme="minorHAnsi"/>
          <w:lang w:val="en-US"/>
        </w:rPr>
        <w:t xml:space="preserve">intermediate) stage. </w:t>
      </w:r>
      <w:r w:rsidR="00DE13F7" w:rsidRPr="00A358B5">
        <w:rPr>
          <w:rFonts w:asciiTheme="minorHAnsi" w:hAnsiTheme="minorHAnsi" w:cstheme="minorHAnsi"/>
          <w:lang w:val="en-US"/>
        </w:rPr>
        <w:t xml:space="preserve">If </w:t>
      </w:r>
      <w:r w:rsidR="005D2CAB">
        <w:rPr>
          <w:rFonts w:asciiTheme="minorHAnsi" w:hAnsiTheme="minorHAnsi" w:cstheme="minorHAnsi"/>
          <w:lang w:val="en-US"/>
        </w:rPr>
        <w:t xml:space="preserve">the </w:t>
      </w:r>
      <w:r w:rsidR="00DE13F7" w:rsidRPr="00A358B5">
        <w:rPr>
          <w:rFonts w:asciiTheme="minorHAnsi" w:hAnsiTheme="minorHAnsi" w:cstheme="minorHAnsi"/>
          <w:lang w:val="en-US"/>
        </w:rPr>
        <w:t xml:space="preserve">public </w:t>
      </w:r>
      <w:r w:rsidR="005D2CAB">
        <w:rPr>
          <w:rFonts w:asciiTheme="minorHAnsi" w:hAnsiTheme="minorHAnsi" w:cstheme="minorHAnsi"/>
          <w:lang w:val="en-US"/>
        </w:rPr>
        <w:t>fails</w:t>
      </w:r>
      <w:r w:rsidR="00DE13F7" w:rsidRPr="00A358B5">
        <w:rPr>
          <w:rFonts w:asciiTheme="minorHAnsi" w:hAnsiTheme="minorHAnsi" w:cstheme="minorHAnsi"/>
          <w:lang w:val="en-US"/>
        </w:rPr>
        <w:t xml:space="preserve"> to </w:t>
      </w:r>
      <w:r w:rsidR="005D2CAB" w:rsidRPr="00A358B5">
        <w:rPr>
          <w:rFonts w:asciiTheme="minorHAnsi" w:hAnsiTheme="minorHAnsi" w:cstheme="minorHAnsi"/>
          <w:lang w:val="en-US"/>
        </w:rPr>
        <w:t xml:space="preserve">correctly </w:t>
      </w:r>
      <w:r w:rsidR="00DE13F7" w:rsidRPr="00A358B5">
        <w:rPr>
          <w:rFonts w:asciiTheme="minorHAnsi" w:hAnsiTheme="minorHAnsi" w:cstheme="minorHAnsi"/>
          <w:lang w:val="en-US"/>
        </w:rPr>
        <w:t>understand the message</w:t>
      </w:r>
      <w:r w:rsidR="009A47A3" w:rsidRPr="00A358B5">
        <w:rPr>
          <w:rFonts w:asciiTheme="minorHAnsi" w:hAnsiTheme="minorHAnsi" w:cstheme="minorHAnsi"/>
          <w:lang w:val="en-US"/>
        </w:rPr>
        <w:t xml:space="preserve"> </w:t>
      </w:r>
      <w:r w:rsidR="00DE13F7" w:rsidRPr="00A358B5">
        <w:rPr>
          <w:rFonts w:asciiTheme="minorHAnsi" w:hAnsiTheme="minorHAnsi" w:cstheme="minorHAnsi"/>
          <w:lang w:val="en-US"/>
        </w:rPr>
        <w:t xml:space="preserve">under </w:t>
      </w:r>
      <w:r w:rsidR="00590DA4" w:rsidRPr="00A358B5">
        <w:rPr>
          <w:rFonts w:asciiTheme="minorHAnsi" w:hAnsiTheme="minorHAnsi" w:cstheme="minorHAnsi"/>
          <w:lang w:val="en-US"/>
        </w:rPr>
        <w:t xml:space="preserve">the </w:t>
      </w:r>
      <w:r w:rsidR="00E44530" w:rsidRPr="00A358B5">
        <w:rPr>
          <w:rFonts w:asciiTheme="minorHAnsi" w:hAnsiTheme="minorHAnsi" w:cstheme="minorHAnsi"/>
          <w:lang w:val="en-US"/>
        </w:rPr>
        <w:t>taken</w:t>
      </w:r>
      <w:r w:rsidR="00590DA4" w:rsidRPr="00A358B5">
        <w:rPr>
          <w:rFonts w:asciiTheme="minorHAnsi" w:hAnsiTheme="minorHAnsi" w:cstheme="minorHAnsi"/>
          <w:lang w:val="en-US"/>
        </w:rPr>
        <w:t xml:space="preserve"> de</w:t>
      </w:r>
      <w:r w:rsidR="00DE13F7" w:rsidRPr="00A358B5">
        <w:rPr>
          <w:rFonts w:asciiTheme="minorHAnsi" w:hAnsiTheme="minorHAnsi" w:cstheme="minorHAnsi"/>
          <w:lang w:val="en-US"/>
        </w:rPr>
        <w:t>cision</w:t>
      </w:r>
      <w:r w:rsidR="00590DA4" w:rsidRPr="00A358B5">
        <w:rPr>
          <w:rFonts w:asciiTheme="minorHAnsi" w:hAnsiTheme="minorHAnsi" w:cstheme="minorHAnsi"/>
          <w:lang w:val="en-US"/>
        </w:rPr>
        <w:t xml:space="preserve">, </w:t>
      </w:r>
      <w:r w:rsidR="009A47A3" w:rsidRPr="00A358B5">
        <w:rPr>
          <w:rFonts w:asciiTheme="minorHAnsi" w:hAnsiTheme="minorHAnsi" w:cstheme="minorHAnsi"/>
          <w:lang w:val="en-US"/>
        </w:rPr>
        <w:t xml:space="preserve">they will </w:t>
      </w:r>
      <w:r w:rsidR="005D2CAB">
        <w:rPr>
          <w:rFonts w:asciiTheme="minorHAnsi" w:hAnsiTheme="minorHAnsi" w:cstheme="minorHAnsi"/>
          <w:lang w:val="en-US"/>
        </w:rPr>
        <w:t>take</w:t>
      </w:r>
      <w:r w:rsidR="005D2CAB" w:rsidRPr="00A358B5">
        <w:rPr>
          <w:rFonts w:asciiTheme="minorHAnsi" w:hAnsiTheme="minorHAnsi" w:cstheme="minorHAnsi"/>
          <w:lang w:val="en-US"/>
        </w:rPr>
        <w:t xml:space="preserve"> </w:t>
      </w:r>
      <w:r w:rsidR="009A47A3" w:rsidRPr="00A358B5">
        <w:rPr>
          <w:rFonts w:asciiTheme="minorHAnsi" w:hAnsiTheme="minorHAnsi" w:cstheme="minorHAnsi"/>
          <w:lang w:val="en-US"/>
        </w:rPr>
        <w:t xml:space="preserve">irrational </w:t>
      </w:r>
      <w:r w:rsidR="00E44530" w:rsidRPr="00A358B5">
        <w:rPr>
          <w:rFonts w:asciiTheme="minorHAnsi" w:hAnsiTheme="minorHAnsi" w:cstheme="minorHAnsi"/>
          <w:lang w:val="en-US"/>
        </w:rPr>
        <w:t>actions</w:t>
      </w:r>
      <w:r w:rsidR="009A47A3" w:rsidRPr="00A358B5">
        <w:rPr>
          <w:rFonts w:asciiTheme="minorHAnsi" w:hAnsiTheme="minorHAnsi" w:cstheme="minorHAnsi"/>
          <w:lang w:val="en-US"/>
        </w:rPr>
        <w:t xml:space="preserve"> </w:t>
      </w:r>
      <w:r w:rsidR="005D2CAB">
        <w:rPr>
          <w:rFonts w:asciiTheme="minorHAnsi" w:hAnsiTheme="minorHAnsi" w:cstheme="minorHAnsi"/>
          <w:lang w:val="en-US"/>
        </w:rPr>
        <w:t>that</w:t>
      </w:r>
      <w:r w:rsidR="005D2CAB" w:rsidRPr="00A358B5">
        <w:rPr>
          <w:rFonts w:asciiTheme="minorHAnsi" w:hAnsiTheme="minorHAnsi" w:cstheme="minorHAnsi"/>
          <w:lang w:val="en-US"/>
        </w:rPr>
        <w:t xml:space="preserve"> </w:t>
      </w:r>
      <w:r w:rsidR="009A47A3" w:rsidRPr="00A358B5">
        <w:rPr>
          <w:rFonts w:asciiTheme="minorHAnsi" w:hAnsiTheme="minorHAnsi" w:cstheme="minorHAnsi"/>
          <w:lang w:val="en-US"/>
        </w:rPr>
        <w:t xml:space="preserve">will </w:t>
      </w:r>
      <w:r w:rsidR="00E44530" w:rsidRPr="00A358B5">
        <w:rPr>
          <w:rFonts w:asciiTheme="minorHAnsi" w:hAnsiTheme="minorHAnsi" w:cstheme="minorHAnsi"/>
          <w:lang w:val="en-US"/>
        </w:rPr>
        <w:t>lead</w:t>
      </w:r>
      <w:r w:rsidR="007623F7" w:rsidRPr="00A358B5">
        <w:rPr>
          <w:rFonts w:asciiTheme="minorHAnsi" w:hAnsiTheme="minorHAnsi" w:cstheme="minorHAnsi"/>
          <w:lang w:val="en-US"/>
        </w:rPr>
        <w:t xml:space="preserve"> to </w:t>
      </w:r>
      <w:r>
        <w:rPr>
          <w:rFonts w:asciiTheme="minorHAnsi" w:hAnsiTheme="minorHAnsi" w:cstheme="minorHAnsi"/>
          <w:lang w:val="en-US"/>
        </w:rPr>
        <w:t>undesirable</w:t>
      </w:r>
      <w:r w:rsidRPr="00A358B5">
        <w:rPr>
          <w:rFonts w:asciiTheme="minorHAnsi" w:hAnsiTheme="minorHAnsi" w:cstheme="minorHAnsi"/>
          <w:lang w:val="en-US"/>
        </w:rPr>
        <w:t xml:space="preserve"> </w:t>
      </w:r>
      <w:r w:rsidR="007623F7" w:rsidRPr="00A358B5">
        <w:rPr>
          <w:rFonts w:asciiTheme="minorHAnsi" w:hAnsiTheme="minorHAnsi" w:cstheme="minorHAnsi"/>
          <w:lang w:val="en-US"/>
        </w:rPr>
        <w:t xml:space="preserve">results. </w:t>
      </w:r>
      <w:r w:rsidR="00E44530" w:rsidRPr="00A358B5">
        <w:rPr>
          <w:rFonts w:asciiTheme="minorHAnsi" w:hAnsiTheme="minorHAnsi" w:cstheme="minorHAnsi"/>
          <w:lang w:val="en-US"/>
        </w:rPr>
        <w:t xml:space="preserve">Therefore, </w:t>
      </w:r>
      <w:r w:rsidR="00AC3D3D" w:rsidRPr="00A358B5">
        <w:rPr>
          <w:rFonts w:asciiTheme="minorHAnsi" w:hAnsiTheme="minorHAnsi" w:cstheme="minorHAnsi"/>
          <w:lang w:val="en-US"/>
        </w:rPr>
        <w:t>if</w:t>
      </w:r>
      <w:r w:rsidR="005D3FF6" w:rsidRPr="00A358B5">
        <w:rPr>
          <w:rFonts w:asciiTheme="minorHAnsi" w:hAnsiTheme="minorHAnsi" w:cstheme="minorHAnsi"/>
          <w:lang w:val="en-US"/>
        </w:rPr>
        <w:t xml:space="preserve"> </w:t>
      </w:r>
      <w:r>
        <w:rPr>
          <w:rFonts w:asciiTheme="minorHAnsi" w:hAnsiTheme="minorHAnsi" w:cstheme="minorHAnsi"/>
          <w:lang w:val="en-US"/>
        </w:rPr>
        <w:t xml:space="preserve">the </w:t>
      </w:r>
      <w:r w:rsidR="005D3FF6" w:rsidRPr="00A358B5">
        <w:rPr>
          <w:rFonts w:asciiTheme="minorHAnsi" w:hAnsiTheme="minorHAnsi" w:cstheme="minorHAnsi"/>
          <w:lang w:val="en-US"/>
        </w:rPr>
        <w:t>public</w:t>
      </w:r>
      <w:r w:rsidR="00AC3D3D" w:rsidRPr="00A358B5">
        <w:rPr>
          <w:rFonts w:asciiTheme="minorHAnsi" w:hAnsiTheme="minorHAnsi" w:cstheme="minorHAnsi"/>
          <w:lang w:val="en-US"/>
        </w:rPr>
        <w:t xml:space="preserve"> </w:t>
      </w:r>
      <w:r w:rsidR="00E44530" w:rsidRPr="00A358B5">
        <w:rPr>
          <w:rFonts w:asciiTheme="minorHAnsi" w:hAnsiTheme="minorHAnsi" w:cstheme="minorHAnsi"/>
          <w:lang w:val="en-US"/>
        </w:rPr>
        <w:t>is</w:t>
      </w:r>
      <w:r w:rsidR="00AC3D3D" w:rsidRPr="00A358B5">
        <w:rPr>
          <w:rFonts w:asciiTheme="minorHAnsi" w:hAnsiTheme="minorHAnsi" w:cstheme="minorHAnsi"/>
          <w:lang w:val="en-US"/>
        </w:rPr>
        <w:t xml:space="preserve"> </w:t>
      </w:r>
      <w:r w:rsidR="005D2CAB">
        <w:rPr>
          <w:rFonts w:asciiTheme="minorHAnsi" w:hAnsiTheme="minorHAnsi" w:cstheme="minorHAnsi"/>
          <w:lang w:val="en-US"/>
        </w:rPr>
        <w:t>cap</w:t>
      </w:r>
      <w:r w:rsidR="00AC3D3D" w:rsidRPr="00A358B5">
        <w:rPr>
          <w:rFonts w:asciiTheme="minorHAnsi" w:hAnsiTheme="minorHAnsi" w:cstheme="minorHAnsi"/>
          <w:lang w:val="en-US"/>
        </w:rPr>
        <w:t>able to understand</w:t>
      </w:r>
      <w:r>
        <w:rPr>
          <w:rFonts w:asciiTheme="minorHAnsi" w:hAnsiTheme="minorHAnsi" w:cstheme="minorHAnsi"/>
          <w:lang w:val="en-US"/>
        </w:rPr>
        <w:t xml:space="preserve"> the</w:t>
      </w:r>
      <w:r w:rsidR="00AC3D3D" w:rsidRPr="00A358B5">
        <w:rPr>
          <w:rFonts w:asciiTheme="minorHAnsi" w:hAnsiTheme="minorHAnsi" w:cstheme="minorHAnsi"/>
          <w:lang w:val="en-US"/>
        </w:rPr>
        <w:t xml:space="preserve"> decision message correctly,</w:t>
      </w:r>
      <w:r w:rsidR="005D3FF6" w:rsidRPr="00A358B5">
        <w:rPr>
          <w:rFonts w:asciiTheme="minorHAnsi" w:hAnsiTheme="minorHAnsi" w:cstheme="minorHAnsi"/>
          <w:lang w:val="en-US"/>
        </w:rPr>
        <w:t xml:space="preserve"> </w:t>
      </w:r>
      <w:r w:rsidR="005D2CAB">
        <w:rPr>
          <w:rFonts w:asciiTheme="minorHAnsi" w:hAnsiTheme="minorHAnsi" w:cstheme="minorHAnsi"/>
          <w:lang w:val="en-US"/>
        </w:rPr>
        <w:t>then the</w:t>
      </w:r>
      <w:r w:rsidR="00627B77" w:rsidRPr="00A358B5">
        <w:rPr>
          <w:rFonts w:asciiTheme="minorHAnsi" w:hAnsiTheme="minorHAnsi" w:cstheme="minorHAnsi"/>
          <w:lang w:val="en-US"/>
        </w:rPr>
        <w:t xml:space="preserve"> formed expectations will be </w:t>
      </w:r>
      <w:r w:rsidR="005D3FF6" w:rsidRPr="00A358B5">
        <w:rPr>
          <w:rFonts w:asciiTheme="minorHAnsi" w:hAnsiTheme="minorHAnsi" w:cstheme="minorHAnsi"/>
          <w:lang w:val="en-US"/>
        </w:rPr>
        <w:t>adequate to the decisions taken by the policymakers</w:t>
      </w:r>
      <w:r w:rsidR="00627B77" w:rsidRPr="00A358B5">
        <w:rPr>
          <w:rFonts w:asciiTheme="minorHAnsi" w:hAnsiTheme="minorHAnsi" w:cstheme="minorHAnsi"/>
          <w:lang w:val="en-US"/>
        </w:rPr>
        <w:t xml:space="preserve">. </w:t>
      </w:r>
    </w:p>
    <w:p w:rsidR="00D53CF4" w:rsidRPr="00A358B5" w:rsidRDefault="00DD3763" w:rsidP="00EE7C71">
      <w:pPr>
        <w:spacing w:line="480" w:lineRule="auto"/>
        <w:ind w:firstLine="708"/>
        <w:rPr>
          <w:rFonts w:asciiTheme="minorHAnsi" w:hAnsiTheme="minorHAnsi" w:cstheme="minorHAnsi"/>
          <w:i/>
          <w:lang w:val="en-US"/>
        </w:rPr>
      </w:pPr>
      <w:r w:rsidRPr="00A358B5">
        <w:rPr>
          <w:rFonts w:asciiTheme="minorHAnsi" w:hAnsiTheme="minorHAnsi" w:cstheme="minorHAnsi"/>
          <w:i/>
          <w:lang w:val="en-US"/>
        </w:rPr>
        <w:t xml:space="preserve">Does </w:t>
      </w:r>
      <w:r w:rsidR="005D2CAB">
        <w:rPr>
          <w:rFonts w:asciiTheme="minorHAnsi" w:hAnsiTheme="minorHAnsi" w:cstheme="minorHAnsi"/>
          <w:i/>
          <w:lang w:val="en-US"/>
        </w:rPr>
        <w:t xml:space="preserve">a </w:t>
      </w:r>
      <w:r w:rsidRPr="00A358B5">
        <w:rPr>
          <w:rFonts w:asciiTheme="minorHAnsi" w:hAnsiTheme="minorHAnsi" w:cstheme="minorHAnsi"/>
          <w:i/>
          <w:lang w:val="en-US"/>
        </w:rPr>
        <w:t xml:space="preserve">central bank always </w:t>
      </w:r>
      <w:r w:rsidR="005D2CAB">
        <w:rPr>
          <w:rFonts w:asciiTheme="minorHAnsi" w:hAnsiTheme="minorHAnsi" w:cstheme="minorHAnsi"/>
          <w:i/>
          <w:lang w:val="en-US"/>
        </w:rPr>
        <w:t>t</w:t>
      </w:r>
      <w:r w:rsidR="005D2CAB" w:rsidRPr="00A358B5">
        <w:rPr>
          <w:rFonts w:asciiTheme="minorHAnsi" w:hAnsiTheme="minorHAnsi" w:cstheme="minorHAnsi"/>
          <w:i/>
          <w:lang w:val="en-US"/>
        </w:rPr>
        <w:t xml:space="preserve">ake </w:t>
      </w:r>
      <w:r w:rsidRPr="00A358B5">
        <w:rPr>
          <w:rFonts w:asciiTheme="minorHAnsi" w:hAnsiTheme="minorHAnsi" w:cstheme="minorHAnsi"/>
          <w:i/>
          <w:lang w:val="en-US"/>
        </w:rPr>
        <w:t xml:space="preserve">optimal decisions? </w:t>
      </w:r>
    </w:p>
    <w:p w:rsidR="00817D4E" w:rsidRPr="00A358B5" w:rsidRDefault="00903026" w:rsidP="00EE7C71">
      <w:pPr>
        <w:spacing w:line="480" w:lineRule="auto"/>
        <w:ind w:firstLine="708"/>
        <w:rPr>
          <w:rFonts w:asciiTheme="minorHAnsi" w:hAnsiTheme="minorHAnsi" w:cstheme="minorHAnsi"/>
          <w:lang w:val="en-US"/>
        </w:rPr>
      </w:pPr>
      <w:r w:rsidRPr="00A358B5">
        <w:rPr>
          <w:rFonts w:asciiTheme="minorHAnsi" w:hAnsiTheme="minorHAnsi" w:cstheme="minorHAnsi"/>
          <w:lang w:val="en-US"/>
        </w:rPr>
        <w:t xml:space="preserve">Certainly, </w:t>
      </w:r>
      <w:r w:rsidR="00E44530" w:rsidRPr="00A358B5">
        <w:rPr>
          <w:rFonts w:asciiTheme="minorHAnsi" w:hAnsiTheme="minorHAnsi" w:cstheme="minorHAnsi"/>
          <w:lang w:val="en-US"/>
        </w:rPr>
        <w:t xml:space="preserve">it </w:t>
      </w:r>
      <w:r w:rsidRPr="00A358B5">
        <w:rPr>
          <w:rFonts w:asciiTheme="minorHAnsi" w:hAnsiTheme="minorHAnsi" w:cstheme="minorHAnsi"/>
          <w:lang w:val="en-US"/>
        </w:rPr>
        <w:t xml:space="preserve">does not. </w:t>
      </w:r>
      <w:r w:rsidR="00C53346" w:rsidRPr="00A358B5">
        <w:rPr>
          <w:rFonts w:asciiTheme="minorHAnsi" w:hAnsiTheme="minorHAnsi" w:cstheme="minorHAnsi"/>
          <w:lang w:val="en-US"/>
        </w:rPr>
        <w:t>If n</w:t>
      </w:r>
      <w:r w:rsidR="00E44530" w:rsidRPr="00A358B5">
        <w:rPr>
          <w:rFonts w:asciiTheme="minorHAnsi" w:hAnsiTheme="minorHAnsi" w:cstheme="minorHAnsi"/>
          <w:lang w:val="en-US"/>
        </w:rPr>
        <w:t>o</w:t>
      </w:r>
      <w:r w:rsidR="00C53346" w:rsidRPr="00A358B5">
        <w:rPr>
          <w:rFonts w:asciiTheme="minorHAnsi" w:hAnsiTheme="minorHAnsi" w:cstheme="minorHAnsi"/>
          <w:lang w:val="en-US"/>
        </w:rPr>
        <w:t>t</w:t>
      </w:r>
      <w:r w:rsidR="00F671A0" w:rsidRPr="00A358B5">
        <w:rPr>
          <w:rFonts w:asciiTheme="minorHAnsi" w:hAnsiTheme="minorHAnsi" w:cstheme="minorHAnsi"/>
          <w:lang w:val="en-US"/>
        </w:rPr>
        <w:t>,</w:t>
      </w:r>
      <w:r w:rsidR="00C53346" w:rsidRPr="00A358B5">
        <w:rPr>
          <w:rFonts w:asciiTheme="minorHAnsi" w:hAnsiTheme="minorHAnsi" w:cstheme="minorHAnsi"/>
          <w:lang w:val="en-US"/>
        </w:rPr>
        <w:t xml:space="preserve"> </w:t>
      </w:r>
      <w:r w:rsidR="00DB7611" w:rsidRPr="00A358B5">
        <w:rPr>
          <w:rFonts w:asciiTheme="minorHAnsi" w:hAnsiTheme="minorHAnsi" w:cstheme="minorHAnsi"/>
          <w:lang w:val="en-US"/>
        </w:rPr>
        <w:t>forming</w:t>
      </w:r>
      <w:r w:rsidR="0066261A" w:rsidRPr="00A358B5">
        <w:rPr>
          <w:rFonts w:asciiTheme="minorHAnsi" w:hAnsiTheme="minorHAnsi" w:cstheme="minorHAnsi"/>
          <w:lang w:val="en-US"/>
        </w:rPr>
        <w:t xml:space="preserve"> adequate expectation</w:t>
      </w:r>
      <w:r w:rsidR="00C925EB">
        <w:rPr>
          <w:rFonts w:asciiTheme="minorHAnsi" w:hAnsiTheme="minorHAnsi" w:cstheme="minorHAnsi"/>
          <w:lang w:val="en-US"/>
        </w:rPr>
        <w:t>s</w:t>
      </w:r>
      <w:r w:rsidR="0066261A" w:rsidRPr="00A358B5">
        <w:rPr>
          <w:rFonts w:asciiTheme="minorHAnsi" w:hAnsiTheme="minorHAnsi" w:cstheme="minorHAnsi"/>
          <w:lang w:val="en-US"/>
        </w:rPr>
        <w:t xml:space="preserve"> in relation to </w:t>
      </w:r>
      <w:r w:rsidR="00330227">
        <w:rPr>
          <w:rFonts w:asciiTheme="minorHAnsi" w:hAnsiTheme="minorHAnsi" w:cstheme="minorHAnsi"/>
          <w:lang w:val="en-US"/>
        </w:rPr>
        <w:t xml:space="preserve">a </w:t>
      </w:r>
      <w:r w:rsidR="0066261A" w:rsidRPr="00A358B5">
        <w:rPr>
          <w:rFonts w:asciiTheme="minorHAnsi" w:hAnsiTheme="minorHAnsi" w:cstheme="minorHAnsi"/>
          <w:lang w:val="en-US"/>
        </w:rPr>
        <w:t xml:space="preserve">non-optimal </w:t>
      </w:r>
      <w:r w:rsidR="00FD6DB7" w:rsidRPr="00A358B5">
        <w:rPr>
          <w:rFonts w:asciiTheme="minorHAnsi" w:hAnsiTheme="minorHAnsi" w:cstheme="minorHAnsi"/>
          <w:lang w:val="en-US"/>
        </w:rPr>
        <w:t xml:space="preserve">decision </w:t>
      </w:r>
      <w:r w:rsidR="00F671A0" w:rsidRPr="00A358B5">
        <w:rPr>
          <w:rFonts w:asciiTheme="minorHAnsi" w:hAnsiTheme="minorHAnsi" w:cstheme="minorHAnsi"/>
          <w:lang w:val="en-US"/>
        </w:rPr>
        <w:t>will tend to “rational” decisions</w:t>
      </w:r>
      <w:r w:rsidR="00131C88" w:rsidRPr="00A358B5">
        <w:rPr>
          <w:rFonts w:asciiTheme="minorHAnsi" w:hAnsiTheme="minorHAnsi" w:cstheme="minorHAnsi"/>
          <w:lang w:val="en-US"/>
        </w:rPr>
        <w:t xml:space="preserve"> of </w:t>
      </w:r>
      <w:r w:rsidR="00E44530" w:rsidRPr="00A358B5">
        <w:rPr>
          <w:rFonts w:asciiTheme="minorHAnsi" w:hAnsiTheme="minorHAnsi" w:cstheme="minorHAnsi"/>
          <w:lang w:val="en-US"/>
        </w:rPr>
        <w:t xml:space="preserve">the </w:t>
      </w:r>
      <w:r w:rsidR="00131C88" w:rsidRPr="00A358B5">
        <w:rPr>
          <w:rFonts w:asciiTheme="minorHAnsi" w:hAnsiTheme="minorHAnsi" w:cstheme="minorHAnsi"/>
          <w:lang w:val="en-US"/>
        </w:rPr>
        <w:t>public</w:t>
      </w:r>
      <w:r w:rsidR="00E44530" w:rsidRPr="00A358B5">
        <w:rPr>
          <w:rFonts w:asciiTheme="minorHAnsi" w:hAnsiTheme="minorHAnsi" w:cstheme="minorHAnsi"/>
          <w:lang w:val="en-US"/>
        </w:rPr>
        <w:t>,</w:t>
      </w:r>
      <w:r w:rsidR="00F671A0" w:rsidRPr="00A358B5">
        <w:rPr>
          <w:rFonts w:asciiTheme="minorHAnsi" w:hAnsiTheme="minorHAnsi" w:cstheme="minorHAnsi"/>
          <w:lang w:val="en-US"/>
        </w:rPr>
        <w:t xml:space="preserve"> which will be harmful for </w:t>
      </w:r>
      <w:r w:rsidR="00E44530" w:rsidRPr="00A358B5">
        <w:rPr>
          <w:rFonts w:asciiTheme="minorHAnsi" w:hAnsiTheme="minorHAnsi" w:cstheme="minorHAnsi"/>
          <w:lang w:val="en-US"/>
        </w:rPr>
        <w:t xml:space="preserve">the </w:t>
      </w:r>
      <w:r w:rsidR="00F671A0" w:rsidRPr="00A358B5">
        <w:rPr>
          <w:rFonts w:asciiTheme="minorHAnsi" w:hAnsiTheme="minorHAnsi" w:cstheme="minorHAnsi"/>
          <w:lang w:val="en-US"/>
        </w:rPr>
        <w:t>economy.</w:t>
      </w:r>
      <w:r w:rsidR="003A74D7" w:rsidRPr="00A358B5">
        <w:rPr>
          <w:rFonts w:asciiTheme="minorHAnsi" w:hAnsiTheme="minorHAnsi" w:cstheme="minorHAnsi"/>
          <w:lang w:val="en-US"/>
        </w:rPr>
        <w:t xml:space="preserve"> It is important to note that these “rational” decisions</w:t>
      </w:r>
      <w:r w:rsidR="00330227">
        <w:rPr>
          <w:rFonts w:asciiTheme="minorHAnsi" w:hAnsiTheme="minorHAnsi" w:cstheme="minorHAnsi"/>
          <w:lang w:val="en-US"/>
        </w:rPr>
        <w:t xml:space="preserve"> are</w:t>
      </w:r>
      <w:r w:rsidR="003A74D7" w:rsidRPr="00A358B5">
        <w:rPr>
          <w:rFonts w:asciiTheme="minorHAnsi" w:hAnsiTheme="minorHAnsi" w:cstheme="minorHAnsi"/>
          <w:lang w:val="en-US"/>
        </w:rPr>
        <w:t xml:space="preserve"> just rational in relation to</w:t>
      </w:r>
      <w:r w:rsidR="00C925EB">
        <w:rPr>
          <w:rFonts w:asciiTheme="minorHAnsi" w:hAnsiTheme="minorHAnsi" w:cstheme="minorHAnsi"/>
          <w:lang w:val="en-US"/>
        </w:rPr>
        <w:t xml:space="preserve"> the</w:t>
      </w:r>
      <w:r w:rsidR="003A74D7" w:rsidRPr="00A358B5">
        <w:rPr>
          <w:rFonts w:asciiTheme="minorHAnsi" w:hAnsiTheme="minorHAnsi" w:cstheme="minorHAnsi"/>
          <w:lang w:val="en-US"/>
        </w:rPr>
        <w:t xml:space="preserve"> central bank decision, but will be irrational </w:t>
      </w:r>
      <w:r w:rsidR="00FC5129" w:rsidRPr="00A358B5">
        <w:rPr>
          <w:rFonts w:asciiTheme="minorHAnsi" w:hAnsiTheme="minorHAnsi" w:cstheme="minorHAnsi"/>
          <w:lang w:val="en-US"/>
        </w:rPr>
        <w:t xml:space="preserve">from the </w:t>
      </w:r>
      <w:r w:rsidR="00185CEC" w:rsidRPr="00A358B5">
        <w:rPr>
          <w:rFonts w:asciiTheme="minorHAnsi" w:hAnsiTheme="minorHAnsi" w:cstheme="minorHAnsi"/>
          <w:lang w:val="en-US"/>
        </w:rPr>
        <w:t xml:space="preserve">economic </w:t>
      </w:r>
      <w:r w:rsidR="00C925EB" w:rsidRPr="00A358B5">
        <w:rPr>
          <w:rFonts w:asciiTheme="minorHAnsi" w:hAnsiTheme="minorHAnsi" w:cstheme="minorHAnsi"/>
          <w:lang w:val="en-US"/>
        </w:rPr>
        <w:t xml:space="preserve">point </w:t>
      </w:r>
      <w:r w:rsidR="00C925EB">
        <w:rPr>
          <w:rFonts w:asciiTheme="minorHAnsi" w:hAnsiTheme="minorHAnsi" w:cstheme="minorHAnsi"/>
          <w:lang w:val="en-US"/>
        </w:rPr>
        <w:t xml:space="preserve">of </w:t>
      </w:r>
      <w:r w:rsidR="00185CEC" w:rsidRPr="00A358B5">
        <w:rPr>
          <w:rFonts w:asciiTheme="minorHAnsi" w:hAnsiTheme="minorHAnsi" w:cstheme="minorHAnsi"/>
          <w:lang w:val="en-US"/>
        </w:rPr>
        <w:t xml:space="preserve">view. </w:t>
      </w:r>
    </w:p>
    <w:p w:rsidR="000F0567" w:rsidRPr="00A358B5" w:rsidRDefault="008B7B5D" w:rsidP="00EE7C71">
      <w:pPr>
        <w:spacing w:line="480" w:lineRule="auto"/>
        <w:ind w:firstLine="708"/>
        <w:rPr>
          <w:rFonts w:asciiTheme="minorHAnsi" w:hAnsiTheme="minorHAnsi" w:cstheme="minorHAnsi"/>
          <w:lang w:val="en-US"/>
        </w:rPr>
      </w:pPr>
      <w:r w:rsidRPr="00A358B5">
        <w:rPr>
          <w:rFonts w:asciiTheme="minorHAnsi" w:hAnsiTheme="minorHAnsi" w:cstheme="minorHAnsi"/>
          <w:lang w:val="en-US"/>
        </w:rPr>
        <w:lastRenderedPageBreak/>
        <w:t>However</w:t>
      </w:r>
      <w:r w:rsidR="00157CCC" w:rsidRPr="00A358B5">
        <w:rPr>
          <w:rFonts w:asciiTheme="minorHAnsi" w:hAnsiTheme="minorHAnsi" w:cstheme="minorHAnsi"/>
          <w:lang w:val="en-US"/>
        </w:rPr>
        <w:t>, central bankers can make mistakes. But they shoul</w:t>
      </w:r>
      <w:r w:rsidR="00E44530" w:rsidRPr="00A358B5">
        <w:rPr>
          <w:rFonts w:asciiTheme="minorHAnsi" w:hAnsiTheme="minorHAnsi" w:cstheme="minorHAnsi"/>
          <w:lang w:val="en-US"/>
        </w:rPr>
        <w:t xml:space="preserve">d </w:t>
      </w:r>
      <w:r w:rsidR="0017347E" w:rsidRPr="00A358B5">
        <w:rPr>
          <w:rFonts w:asciiTheme="minorHAnsi" w:hAnsiTheme="minorHAnsi" w:cstheme="minorHAnsi"/>
          <w:lang w:val="en-US"/>
        </w:rPr>
        <w:t xml:space="preserve">minimize </w:t>
      </w:r>
      <w:r w:rsidR="00C925EB">
        <w:rPr>
          <w:rFonts w:asciiTheme="minorHAnsi" w:hAnsiTheme="minorHAnsi" w:cstheme="minorHAnsi"/>
          <w:lang w:val="en-US"/>
        </w:rPr>
        <w:t xml:space="preserve">the </w:t>
      </w:r>
      <w:r w:rsidR="0017347E" w:rsidRPr="00A358B5">
        <w:rPr>
          <w:rFonts w:asciiTheme="minorHAnsi" w:hAnsiTheme="minorHAnsi" w:cstheme="minorHAnsi"/>
          <w:lang w:val="en-US"/>
        </w:rPr>
        <w:t>mistakes</w:t>
      </w:r>
      <w:r w:rsidR="00157CCC" w:rsidRPr="00A358B5">
        <w:rPr>
          <w:rFonts w:asciiTheme="minorHAnsi" w:hAnsiTheme="minorHAnsi" w:cstheme="minorHAnsi"/>
          <w:lang w:val="en-US"/>
        </w:rPr>
        <w:t xml:space="preserve">, because they are </w:t>
      </w:r>
      <w:r w:rsidR="002E2B63" w:rsidRPr="00A358B5">
        <w:rPr>
          <w:rFonts w:asciiTheme="minorHAnsi" w:hAnsiTheme="minorHAnsi" w:cstheme="minorHAnsi"/>
          <w:lang w:val="en-US"/>
        </w:rPr>
        <w:t xml:space="preserve">public servants and their decisions </w:t>
      </w:r>
      <w:r w:rsidR="00BC1225" w:rsidRPr="00A358B5">
        <w:rPr>
          <w:rFonts w:asciiTheme="minorHAnsi" w:hAnsiTheme="minorHAnsi" w:cstheme="minorHAnsi"/>
          <w:lang w:val="en-US"/>
        </w:rPr>
        <w:t>affect</w:t>
      </w:r>
      <w:r w:rsidR="00C925EB">
        <w:rPr>
          <w:rFonts w:asciiTheme="minorHAnsi" w:hAnsiTheme="minorHAnsi" w:cstheme="minorHAnsi"/>
          <w:lang w:val="en-US"/>
        </w:rPr>
        <w:t xml:space="preserve"> the</w:t>
      </w:r>
      <w:r w:rsidR="00BC1225" w:rsidRPr="00A358B5">
        <w:rPr>
          <w:rFonts w:asciiTheme="minorHAnsi" w:hAnsiTheme="minorHAnsi" w:cstheme="minorHAnsi"/>
          <w:lang w:val="en-US"/>
        </w:rPr>
        <w:t xml:space="preserve"> </w:t>
      </w:r>
      <w:r w:rsidR="006B09FE" w:rsidRPr="00A358B5">
        <w:rPr>
          <w:rFonts w:asciiTheme="minorHAnsi" w:hAnsiTheme="minorHAnsi" w:cstheme="minorHAnsi"/>
          <w:lang w:val="en-US"/>
        </w:rPr>
        <w:t xml:space="preserve">social economic security of </w:t>
      </w:r>
      <w:r w:rsidR="00330227">
        <w:rPr>
          <w:rFonts w:asciiTheme="minorHAnsi" w:hAnsiTheme="minorHAnsi" w:cstheme="minorHAnsi"/>
          <w:lang w:val="en-US"/>
        </w:rPr>
        <w:t xml:space="preserve">the </w:t>
      </w:r>
      <w:r w:rsidR="00A05752" w:rsidRPr="00A358B5">
        <w:rPr>
          <w:rFonts w:asciiTheme="minorHAnsi" w:hAnsiTheme="minorHAnsi" w:cstheme="minorHAnsi"/>
          <w:lang w:val="en-US"/>
        </w:rPr>
        <w:t>society</w:t>
      </w:r>
      <w:r w:rsidR="00355458" w:rsidRPr="00A358B5">
        <w:rPr>
          <w:rFonts w:asciiTheme="minorHAnsi" w:hAnsiTheme="minorHAnsi" w:cstheme="minorHAnsi"/>
          <w:lang w:val="en-US"/>
        </w:rPr>
        <w:t xml:space="preserve"> as a whole</w:t>
      </w:r>
      <w:r w:rsidR="00A05752" w:rsidRPr="00A358B5">
        <w:rPr>
          <w:rFonts w:asciiTheme="minorHAnsi" w:hAnsiTheme="minorHAnsi" w:cstheme="minorHAnsi"/>
          <w:lang w:val="en-US"/>
        </w:rPr>
        <w:t xml:space="preserve">. </w:t>
      </w:r>
      <w:r w:rsidR="00817D4E" w:rsidRPr="00A358B5">
        <w:rPr>
          <w:rFonts w:asciiTheme="minorHAnsi" w:hAnsiTheme="minorHAnsi" w:cstheme="minorHAnsi"/>
          <w:lang w:val="en-US"/>
        </w:rPr>
        <w:t>Nevertheless,</w:t>
      </w:r>
      <w:r w:rsidR="008B56DD" w:rsidRPr="00A358B5">
        <w:rPr>
          <w:rFonts w:asciiTheme="minorHAnsi" w:hAnsiTheme="minorHAnsi" w:cstheme="minorHAnsi"/>
          <w:lang w:val="en-US"/>
        </w:rPr>
        <w:t xml:space="preserve"> </w:t>
      </w:r>
      <w:r w:rsidR="00330227">
        <w:rPr>
          <w:rFonts w:asciiTheme="minorHAnsi" w:hAnsiTheme="minorHAnsi" w:cstheme="minorHAnsi"/>
          <w:lang w:val="en-US"/>
        </w:rPr>
        <w:t xml:space="preserve">a </w:t>
      </w:r>
      <w:r w:rsidR="00E44530" w:rsidRPr="00A358B5">
        <w:rPr>
          <w:rFonts w:asciiTheme="minorHAnsi" w:hAnsiTheme="minorHAnsi" w:cstheme="minorHAnsi"/>
          <w:lang w:val="en-US"/>
        </w:rPr>
        <w:t>decision-making</w:t>
      </w:r>
      <w:r w:rsidR="008B56DD" w:rsidRPr="00A358B5">
        <w:rPr>
          <w:rFonts w:asciiTheme="minorHAnsi" w:hAnsiTheme="minorHAnsi" w:cstheme="minorHAnsi"/>
          <w:lang w:val="en-US"/>
        </w:rPr>
        <w:t xml:space="preserve"> pr</w:t>
      </w:r>
      <w:r w:rsidR="00BD1FB7" w:rsidRPr="00A358B5">
        <w:rPr>
          <w:rFonts w:asciiTheme="minorHAnsi" w:hAnsiTheme="minorHAnsi" w:cstheme="minorHAnsi"/>
          <w:lang w:val="en-US"/>
        </w:rPr>
        <w:t xml:space="preserve">ocess should be improved </w:t>
      </w:r>
      <w:r w:rsidR="00E44530" w:rsidRPr="00A358B5">
        <w:rPr>
          <w:rFonts w:asciiTheme="minorHAnsi" w:hAnsiTheme="minorHAnsi" w:cstheme="minorHAnsi"/>
          <w:lang w:val="en-US"/>
        </w:rPr>
        <w:t>continuously</w:t>
      </w:r>
      <w:r w:rsidR="00BD1FB7" w:rsidRPr="00A358B5">
        <w:rPr>
          <w:rFonts w:asciiTheme="minorHAnsi" w:hAnsiTheme="minorHAnsi" w:cstheme="minorHAnsi"/>
          <w:lang w:val="en-US"/>
        </w:rPr>
        <w:t xml:space="preserve">. </w:t>
      </w:r>
      <w:r w:rsidR="00875813" w:rsidRPr="00A358B5">
        <w:rPr>
          <w:rFonts w:asciiTheme="minorHAnsi" w:hAnsiTheme="minorHAnsi" w:cstheme="minorHAnsi"/>
          <w:lang w:val="en-US"/>
        </w:rPr>
        <w:t xml:space="preserve">We have to think about </w:t>
      </w:r>
      <w:r w:rsidR="0084436B" w:rsidRPr="00A358B5">
        <w:rPr>
          <w:rFonts w:asciiTheme="minorHAnsi" w:hAnsiTheme="minorHAnsi" w:cstheme="minorHAnsi"/>
          <w:lang w:val="en-US"/>
        </w:rPr>
        <w:t>improvements of</w:t>
      </w:r>
      <w:r w:rsidR="00875813" w:rsidRPr="00A358B5">
        <w:rPr>
          <w:rFonts w:asciiTheme="minorHAnsi" w:hAnsiTheme="minorHAnsi" w:cstheme="minorHAnsi"/>
          <w:lang w:val="en-US"/>
        </w:rPr>
        <w:t xml:space="preserve"> </w:t>
      </w:r>
      <w:r w:rsidR="0084436B" w:rsidRPr="00A358B5">
        <w:rPr>
          <w:rFonts w:asciiTheme="minorHAnsi" w:hAnsiTheme="minorHAnsi" w:cstheme="minorHAnsi"/>
          <w:lang w:val="en-US"/>
        </w:rPr>
        <w:t>decision</w:t>
      </w:r>
      <w:r w:rsidR="00C925EB">
        <w:rPr>
          <w:rFonts w:asciiTheme="minorHAnsi" w:hAnsiTheme="minorHAnsi" w:cstheme="minorHAnsi"/>
          <w:lang w:val="en-US"/>
        </w:rPr>
        <w:t>-</w:t>
      </w:r>
      <w:r w:rsidR="00DB7611" w:rsidRPr="00A358B5">
        <w:rPr>
          <w:rFonts w:asciiTheme="minorHAnsi" w:hAnsiTheme="minorHAnsi" w:cstheme="minorHAnsi"/>
          <w:lang w:val="en-US"/>
        </w:rPr>
        <w:t>making committee’s structures and mechanisms.</w:t>
      </w:r>
      <w:r w:rsidR="005D485B" w:rsidRPr="00A358B5">
        <w:rPr>
          <w:rFonts w:asciiTheme="minorHAnsi" w:hAnsiTheme="minorHAnsi" w:cstheme="minorHAnsi"/>
          <w:lang w:val="en-US"/>
        </w:rPr>
        <w:t xml:space="preserve"> </w:t>
      </w:r>
    </w:p>
    <w:p w:rsidR="00BE3F8B" w:rsidRPr="00A358B5" w:rsidRDefault="001B5065" w:rsidP="00EE7C71">
      <w:pPr>
        <w:spacing w:line="480" w:lineRule="auto"/>
        <w:ind w:firstLine="708"/>
        <w:rPr>
          <w:rFonts w:asciiTheme="minorHAnsi" w:hAnsiTheme="minorHAnsi" w:cstheme="minorHAnsi"/>
          <w:i/>
          <w:lang w:val="en-US"/>
        </w:rPr>
      </w:pPr>
      <w:r w:rsidRPr="00A358B5">
        <w:rPr>
          <w:rFonts w:asciiTheme="minorHAnsi" w:hAnsiTheme="minorHAnsi" w:cstheme="minorHAnsi"/>
          <w:i/>
          <w:lang w:val="en-US"/>
        </w:rPr>
        <w:t>I</w:t>
      </w:r>
      <w:r w:rsidR="00DB7611" w:rsidRPr="00A358B5">
        <w:rPr>
          <w:rFonts w:asciiTheme="minorHAnsi" w:hAnsiTheme="minorHAnsi" w:cstheme="minorHAnsi"/>
          <w:i/>
          <w:lang w:val="en-US"/>
        </w:rPr>
        <w:t>f central banks</w:t>
      </w:r>
      <w:r w:rsidR="00E44530" w:rsidRPr="00A358B5">
        <w:rPr>
          <w:rFonts w:asciiTheme="minorHAnsi" w:hAnsiTheme="minorHAnsi" w:cstheme="minorHAnsi"/>
          <w:i/>
          <w:lang w:val="en-US"/>
        </w:rPr>
        <w:t>’</w:t>
      </w:r>
      <w:r w:rsidR="00DB7611" w:rsidRPr="00A358B5">
        <w:rPr>
          <w:rFonts w:asciiTheme="minorHAnsi" w:hAnsiTheme="minorHAnsi" w:cstheme="minorHAnsi"/>
          <w:i/>
          <w:lang w:val="en-US"/>
        </w:rPr>
        <w:t xml:space="preserve"> decisions are always</w:t>
      </w:r>
      <w:r w:rsidR="00BB0CF9" w:rsidRPr="00A358B5">
        <w:rPr>
          <w:rFonts w:asciiTheme="minorHAnsi" w:hAnsiTheme="minorHAnsi" w:cstheme="minorHAnsi"/>
          <w:i/>
          <w:lang w:val="en-US"/>
        </w:rPr>
        <w:t xml:space="preserve"> optimal, how </w:t>
      </w:r>
      <w:r w:rsidR="00330227" w:rsidRPr="00A358B5">
        <w:rPr>
          <w:rFonts w:asciiTheme="minorHAnsi" w:hAnsiTheme="minorHAnsi" w:cstheme="minorHAnsi"/>
          <w:i/>
          <w:lang w:val="en-US"/>
        </w:rPr>
        <w:t xml:space="preserve">can </w:t>
      </w:r>
      <w:r w:rsidR="00BB0CF9" w:rsidRPr="00A358B5">
        <w:rPr>
          <w:rFonts w:asciiTheme="minorHAnsi" w:hAnsiTheme="minorHAnsi" w:cstheme="minorHAnsi"/>
          <w:i/>
          <w:lang w:val="en-US"/>
        </w:rPr>
        <w:t>we measure what adequate expectations</w:t>
      </w:r>
      <w:r w:rsidR="00330227">
        <w:rPr>
          <w:rFonts w:asciiTheme="minorHAnsi" w:hAnsiTheme="minorHAnsi" w:cstheme="minorHAnsi"/>
          <w:i/>
          <w:lang w:val="en-US"/>
        </w:rPr>
        <w:t xml:space="preserve"> are</w:t>
      </w:r>
      <w:r w:rsidR="00BB0CF9" w:rsidRPr="00A358B5">
        <w:rPr>
          <w:rFonts w:asciiTheme="minorHAnsi" w:hAnsiTheme="minorHAnsi" w:cstheme="minorHAnsi"/>
          <w:i/>
          <w:lang w:val="en-US"/>
        </w:rPr>
        <w:t>?</w:t>
      </w:r>
      <w:r w:rsidR="00755577" w:rsidRPr="00A358B5">
        <w:rPr>
          <w:rFonts w:asciiTheme="minorHAnsi" w:hAnsiTheme="minorHAnsi" w:cstheme="minorHAnsi"/>
          <w:i/>
          <w:lang w:val="en-US"/>
        </w:rPr>
        <w:t xml:space="preserve"> </w:t>
      </w:r>
    </w:p>
    <w:p w:rsidR="00206E40" w:rsidRDefault="00BE3F8B" w:rsidP="00EE7C71">
      <w:pPr>
        <w:spacing w:line="480" w:lineRule="auto"/>
        <w:ind w:firstLine="708"/>
        <w:rPr>
          <w:rFonts w:asciiTheme="minorHAnsi" w:hAnsiTheme="minorHAnsi" w:cstheme="minorHAnsi"/>
          <w:lang w:val="en-US"/>
        </w:rPr>
      </w:pPr>
      <w:r w:rsidRPr="00A358B5">
        <w:rPr>
          <w:rFonts w:asciiTheme="minorHAnsi" w:hAnsiTheme="minorHAnsi" w:cstheme="minorHAnsi"/>
          <w:lang w:val="en-US"/>
        </w:rPr>
        <w:t>I</w:t>
      </w:r>
      <w:r w:rsidR="00755577" w:rsidRPr="00A358B5">
        <w:rPr>
          <w:rFonts w:asciiTheme="minorHAnsi" w:hAnsiTheme="minorHAnsi" w:cstheme="minorHAnsi"/>
          <w:lang w:val="en-US"/>
        </w:rPr>
        <w:t xml:space="preserve"> think that </w:t>
      </w:r>
      <w:r w:rsidR="00006166" w:rsidRPr="00A358B5">
        <w:rPr>
          <w:rFonts w:asciiTheme="minorHAnsi" w:hAnsiTheme="minorHAnsi" w:cstheme="minorHAnsi"/>
          <w:lang w:val="en-US"/>
        </w:rPr>
        <w:t xml:space="preserve">research departments should answer to this question </w:t>
      </w:r>
      <w:r w:rsidR="00330227">
        <w:rPr>
          <w:rFonts w:asciiTheme="minorHAnsi" w:hAnsiTheme="minorHAnsi" w:cstheme="minorHAnsi"/>
          <w:lang w:val="en-US"/>
        </w:rPr>
        <w:t>through</w:t>
      </w:r>
      <w:r w:rsidR="00006166" w:rsidRPr="00A358B5">
        <w:rPr>
          <w:rFonts w:asciiTheme="minorHAnsi" w:hAnsiTheme="minorHAnsi" w:cstheme="minorHAnsi"/>
          <w:lang w:val="en-US"/>
        </w:rPr>
        <w:t xml:space="preserve"> building</w:t>
      </w:r>
      <w:r w:rsidR="00E94316" w:rsidRPr="00A358B5">
        <w:rPr>
          <w:rFonts w:asciiTheme="minorHAnsi" w:hAnsiTheme="minorHAnsi" w:cstheme="minorHAnsi"/>
          <w:lang w:val="en-US"/>
        </w:rPr>
        <w:t xml:space="preserve"> suitable</w:t>
      </w:r>
      <w:r w:rsidR="00006166" w:rsidRPr="00A358B5">
        <w:rPr>
          <w:rFonts w:asciiTheme="minorHAnsi" w:hAnsiTheme="minorHAnsi" w:cstheme="minorHAnsi"/>
          <w:lang w:val="en-US"/>
        </w:rPr>
        <w:t xml:space="preserve"> </w:t>
      </w:r>
      <w:r w:rsidR="00E94316" w:rsidRPr="00A358B5">
        <w:rPr>
          <w:rFonts w:asciiTheme="minorHAnsi" w:hAnsiTheme="minorHAnsi" w:cstheme="minorHAnsi"/>
          <w:lang w:val="en-US"/>
        </w:rPr>
        <w:t>models</w:t>
      </w:r>
      <w:r w:rsidR="00E378B2" w:rsidRPr="00A358B5">
        <w:rPr>
          <w:rFonts w:asciiTheme="minorHAnsi" w:hAnsiTheme="minorHAnsi" w:cstheme="minorHAnsi"/>
          <w:lang w:val="en-US"/>
        </w:rPr>
        <w:t xml:space="preserve"> </w:t>
      </w:r>
      <w:r w:rsidR="00330227">
        <w:rPr>
          <w:rFonts w:asciiTheme="minorHAnsi" w:hAnsiTheme="minorHAnsi" w:cstheme="minorHAnsi"/>
          <w:lang w:val="en-US"/>
        </w:rPr>
        <w:t>to</w:t>
      </w:r>
      <w:r w:rsidR="00330227" w:rsidRPr="00A358B5">
        <w:rPr>
          <w:rFonts w:asciiTheme="minorHAnsi" w:hAnsiTheme="minorHAnsi" w:cstheme="minorHAnsi"/>
          <w:lang w:val="en-US"/>
        </w:rPr>
        <w:t xml:space="preserve"> measur</w:t>
      </w:r>
      <w:r w:rsidR="00330227">
        <w:rPr>
          <w:rFonts w:asciiTheme="minorHAnsi" w:hAnsiTheme="minorHAnsi" w:cstheme="minorHAnsi"/>
          <w:lang w:val="en-US"/>
        </w:rPr>
        <w:t xml:space="preserve">e </w:t>
      </w:r>
      <w:r w:rsidR="00E378B2" w:rsidRPr="00A358B5">
        <w:rPr>
          <w:rFonts w:asciiTheme="minorHAnsi" w:hAnsiTheme="minorHAnsi" w:cstheme="minorHAnsi"/>
          <w:lang w:val="en-US"/>
        </w:rPr>
        <w:t xml:space="preserve">adequate </w:t>
      </w:r>
      <w:r w:rsidR="00A62502" w:rsidRPr="00A358B5">
        <w:rPr>
          <w:rFonts w:asciiTheme="minorHAnsi" w:hAnsiTheme="minorHAnsi" w:cstheme="minorHAnsi"/>
          <w:lang w:val="en-US"/>
        </w:rPr>
        <w:t xml:space="preserve">expectations for each </w:t>
      </w:r>
      <w:r w:rsidR="00C925EB">
        <w:rPr>
          <w:rFonts w:asciiTheme="minorHAnsi" w:hAnsiTheme="minorHAnsi" w:cstheme="minorHAnsi"/>
          <w:lang w:val="en-US"/>
        </w:rPr>
        <w:t xml:space="preserve">set of </w:t>
      </w:r>
      <w:r w:rsidR="00A62502" w:rsidRPr="00A358B5">
        <w:rPr>
          <w:rFonts w:asciiTheme="minorHAnsi" w:hAnsiTheme="minorHAnsi" w:cstheme="minorHAnsi"/>
          <w:lang w:val="en-US"/>
        </w:rPr>
        <w:t>policy decisions</w:t>
      </w:r>
      <w:r w:rsidR="00E94316" w:rsidRPr="00A358B5">
        <w:rPr>
          <w:rFonts w:asciiTheme="minorHAnsi" w:hAnsiTheme="minorHAnsi" w:cstheme="minorHAnsi"/>
          <w:lang w:val="en-US"/>
        </w:rPr>
        <w:t xml:space="preserve">. </w:t>
      </w:r>
      <w:r w:rsidR="004C06EF" w:rsidRPr="00A358B5">
        <w:rPr>
          <w:rFonts w:asciiTheme="minorHAnsi" w:hAnsiTheme="minorHAnsi" w:cstheme="minorHAnsi"/>
          <w:lang w:val="en-US"/>
        </w:rPr>
        <w:t>These models</w:t>
      </w:r>
      <w:r w:rsidR="00A62502" w:rsidRPr="00A358B5">
        <w:rPr>
          <w:rFonts w:asciiTheme="minorHAnsi" w:hAnsiTheme="minorHAnsi" w:cstheme="minorHAnsi"/>
          <w:lang w:val="en-US"/>
        </w:rPr>
        <w:t xml:space="preserve"> will be </w:t>
      </w:r>
      <w:r w:rsidR="00330227">
        <w:rPr>
          <w:rFonts w:asciiTheme="minorHAnsi" w:hAnsiTheme="minorHAnsi" w:cstheme="minorHAnsi"/>
          <w:lang w:val="en-US"/>
        </w:rPr>
        <w:t xml:space="preserve">an </w:t>
      </w:r>
      <w:r w:rsidR="001D54B4" w:rsidRPr="00A358B5">
        <w:rPr>
          <w:rFonts w:asciiTheme="minorHAnsi" w:hAnsiTheme="minorHAnsi" w:cstheme="minorHAnsi"/>
          <w:lang w:val="en-US"/>
        </w:rPr>
        <w:t xml:space="preserve">integral part of </w:t>
      </w:r>
      <w:r w:rsidR="00330227">
        <w:rPr>
          <w:rFonts w:asciiTheme="minorHAnsi" w:hAnsiTheme="minorHAnsi" w:cstheme="minorHAnsi"/>
          <w:lang w:val="en-US"/>
        </w:rPr>
        <w:t xml:space="preserve">the </w:t>
      </w:r>
      <w:r w:rsidR="001D54B4" w:rsidRPr="00A358B5">
        <w:rPr>
          <w:rFonts w:asciiTheme="minorHAnsi" w:hAnsiTheme="minorHAnsi" w:cstheme="minorHAnsi"/>
          <w:lang w:val="en-US"/>
        </w:rPr>
        <w:t xml:space="preserve">new framework </w:t>
      </w:r>
      <w:r w:rsidR="00330227">
        <w:rPr>
          <w:rFonts w:asciiTheme="minorHAnsi" w:hAnsiTheme="minorHAnsi" w:cstheme="minorHAnsi"/>
          <w:lang w:val="en-US"/>
        </w:rPr>
        <w:t>for</w:t>
      </w:r>
      <w:r w:rsidR="00330227" w:rsidRPr="00A358B5">
        <w:rPr>
          <w:rFonts w:asciiTheme="minorHAnsi" w:hAnsiTheme="minorHAnsi" w:cstheme="minorHAnsi"/>
          <w:lang w:val="en-US"/>
        </w:rPr>
        <w:t xml:space="preserve"> </w:t>
      </w:r>
      <w:r w:rsidR="00C925EB">
        <w:rPr>
          <w:rFonts w:asciiTheme="minorHAnsi" w:hAnsiTheme="minorHAnsi" w:cstheme="minorHAnsi"/>
          <w:lang w:val="en-US"/>
        </w:rPr>
        <w:t xml:space="preserve">the </w:t>
      </w:r>
      <w:r w:rsidR="001D54B4" w:rsidRPr="00A358B5">
        <w:rPr>
          <w:rFonts w:asciiTheme="minorHAnsi" w:hAnsiTheme="minorHAnsi" w:cstheme="minorHAnsi"/>
          <w:lang w:val="en-US"/>
        </w:rPr>
        <w:t xml:space="preserve">communication.  </w:t>
      </w:r>
      <w:r w:rsidR="004C06EF" w:rsidRPr="00A358B5">
        <w:rPr>
          <w:rFonts w:asciiTheme="minorHAnsi" w:hAnsiTheme="minorHAnsi" w:cstheme="minorHAnsi"/>
          <w:lang w:val="en-US"/>
        </w:rPr>
        <w:t xml:space="preserve"> </w:t>
      </w:r>
      <w:r w:rsidR="00BB0CF9" w:rsidRPr="00A358B5">
        <w:rPr>
          <w:rFonts w:asciiTheme="minorHAnsi" w:hAnsiTheme="minorHAnsi" w:cstheme="minorHAnsi"/>
          <w:lang w:val="en-US"/>
        </w:rPr>
        <w:t xml:space="preserve">  </w:t>
      </w:r>
      <w:r w:rsidR="0084436B" w:rsidRPr="00A358B5">
        <w:rPr>
          <w:rFonts w:asciiTheme="minorHAnsi" w:hAnsiTheme="minorHAnsi" w:cstheme="minorHAnsi"/>
          <w:lang w:val="en-US"/>
        </w:rPr>
        <w:t xml:space="preserve"> </w:t>
      </w:r>
      <w:r w:rsidR="005C5374" w:rsidRPr="00A358B5">
        <w:rPr>
          <w:rFonts w:asciiTheme="minorHAnsi" w:hAnsiTheme="minorHAnsi" w:cstheme="minorHAnsi"/>
          <w:lang w:val="en-US"/>
        </w:rPr>
        <w:t xml:space="preserve"> </w:t>
      </w:r>
    </w:p>
    <w:p w:rsidR="00206E40" w:rsidRPr="00A358B5" w:rsidRDefault="00206E40" w:rsidP="00EE7C71">
      <w:pPr>
        <w:spacing w:line="480" w:lineRule="auto"/>
        <w:ind w:firstLine="708"/>
        <w:outlineLvl w:val="0"/>
        <w:rPr>
          <w:rFonts w:asciiTheme="minorHAnsi" w:hAnsiTheme="minorHAnsi" w:cstheme="minorHAnsi"/>
          <w:b/>
          <w:lang w:val="en-US"/>
        </w:rPr>
      </w:pPr>
      <w:r w:rsidRPr="00A358B5">
        <w:rPr>
          <w:rFonts w:asciiTheme="minorHAnsi" w:hAnsiTheme="minorHAnsi" w:cstheme="minorHAnsi"/>
          <w:b/>
          <w:lang w:val="en-US"/>
        </w:rPr>
        <w:t>Economic simulations: Without communication strategy and tactics?</w:t>
      </w:r>
    </w:p>
    <w:p w:rsidR="009B4EC6" w:rsidRPr="00A358B5" w:rsidRDefault="00E805B1" w:rsidP="00EE7C71">
      <w:pPr>
        <w:spacing w:line="480" w:lineRule="auto"/>
        <w:ind w:firstLine="708"/>
        <w:rPr>
          <w:rFonts w:asciiTheme="minorHAnsi" w:hAnsiTheme="minorHAnsi" w:cstheme="minorHAnsi"/>
          <w:lang w:val="en-US"/>
        </w:rPr>
      </w:pPr>
      <w:r w:rsidRPr="00A358B5">
        <w:rPr>
          <w:rFonts w:asciiTheme="minorHAnsi" w:hAnsiTheme="minorHAnsi" w:cstheme="minorHAnsi"/>
          <w:lang w:val="en-US"/>
        </w:rPr>
        <w:t xml:space="preserve">Economic simulations are </w:t>
      </w:r>
      <w:r w:rsidR="00D77661">
        <w:rPr>
          <w:rFonts w:asciiTheme="minorHAnsi" w:hAnsiTheme="minorHAnsi" w:cstheme="minorHAnsi"/>
          <w:lang w:val="en-US"/>
        </w:rPr>
        <w:t xml:space="preserve">an </w:t>
      </w:r>
      <w:r w:rsidRPr="00A358B5">
        <w:rPr>
          <w:rFonts w:asciiTheme="minorHAnsi" w:hAnsiTheme="minorHAnsi" w:cstheme="minorHAnsi"/>
          <w:lang w:val="en-US"/>
        </w:rPr>
        <w:t>integral part of</w:t>
      </w:r>
      <w:r w:rsidR="00C925EB">
        <w:rPr>
          <w:rFonts w:asciiTheme="minorHAnsi" w:hAnsiTheme="minorHAnsi" w:cstheme="minorHAnsi"/>
          <w:lang w:val="en-US"/>
        </w:rPr>
        <w:t xml:space="preserve"> the</w:t>
      </w:r>
      <w:r w:rsidRPr="00A358B5">
        <w:rPr>
          <w:rFonts w:asciiTheme="minorHAnsi" w:hAnsiTheme="minorHAnsi" w:cstheme="minorHAnsi"/>
          <w:lang w:val="en-US"/>
        </w:rPr>
        <w:t xml:space="preserve"> </w:t>
      </w:r>
      <w:r w:rsidR="00E44530" w:rsidRPr="00A358B5">
        <w:rPr>
          <w:rFonts w:asciiTheme="minorHAnsi" w:hAnsiTheme="minorHAnsi" w:cstheme="minorHAnsi"/>
          <w:lang w:val="en-US"/>
        </w:rPr>
        <w:t>decision-making</w:t>
      </w:r>
      <w:r w:rsidRPr="00A358B5">
        <w:rPr>
          <w:rFonts w:asciiTheme="minorHAnsi" w:hAnsiTheme="minorHAnsi" w:cstheme="minorHAnsi"/>
          <w:lang w:val="en-US"/>
        </w:rPr>
        <w:t xml:space="preserve"> process in every central bank. </w:t>
      </w:r>
      <w:r w:rsidR="00B94EBD" w:rsidRPr="00A358B5">
        <w:rPr>
          <w:rFonts w:asciiTheme="minorHAnsi" w:hAnsiTheme="minorHAnsi" w:cstheme="minorHAnsi"/>
          <w:lang w:val="en-US"/>
        </w:rPr>
        <w:t xml:space="preserve">These simulations </w:t>
      </w:r>
      <w:r w:rsidR="00AA619C" w:rsidRPr="00A358B5">
        <w:rPr>
          <w:rFonts w:asciiTheme="minorHAnsi" w:hAnsiTheme="minorHAnsi" w:cstheme="minorHAnsi"/>
          <w:lang w:val="en-US"/>
        </w:rPr>
        <w:t xml:space="preserve">are </w:t>
      </w:r>
      <w:r w:rsidR="00E44530" w:rsidRPr="00A358B5">
        <w:rPr>
          <w:rFonts w:asciiTheme="minorHAnsi" w:hAnsiTheme="minorHAnsi" w:cstheme="minorHAnsi"/>
          <w:lang w:val="en-US"/>
        </w:rPr>
        <w:t>conducted</w:t>
      </w:r>
      <w:r w:rsidR="00803AA3" w:rsidRPr="00A358B5">
        <w:rPr>
          <w:rFonts w:asciiTheme="minorHAnsi" w:hAnsiTheme="minorHAnsi" w:cstheme="minorHAnsi"/>
          <w:lang w:val="en-US"/>
        </w:rPr>
        <w:t xml:space="preserve"> quarterly, annually and </w:t>
      </w:r>
      <w:r w:rsidR="009B7C6B" w:rsidRPr="00A358B5">
        <w:rPr>
          <w:rFonts w:asciiTheme="minorHAnsi" w:hAnsiTheme="minorHAnsi" w:cstheme="minorHAnsi"/>
          <w:lang w:val="en-US"/>
        </w:rPr>
        <w:t xml:space="preserve">for special </w:t>
      </w:r>
      <w:r w:rsidR="00614AF9" w:rsidRPr="00A358B5">
        <w:rPr>
          <w:rFonts w:asciiTheme="minorHAnsi" w:hAnsiTheme="minorHAnsi" w:cstheme="minorHAnsi"/>
          <w:lang w:val="en-US"/>
        </w:rPr>
        <w:t xml:space="preserve">cases. </w:t>
      </w:r>
      <w:r w:rsidR="00BF16BA" w:rsidRPr="00A358B5">
        <w:rPr>
          <w:rFonts w:asciiTheme="minorHAnsi" w:hAnsiTheme="minorHAnsi" w:cstheme="minorHAnsi"/>
          <w:lang w:val="en-US"/>
        </w:rPr>
        <w:t xml:space="preserve">Obviously, one of </w:t>
      </w:r>
      <w:r w:rsidR="00E44530" w:rsidRPr="00A358B5">
        <w:rPr>
          <w:rFonts w:asciiTheme="minorHAnsi" w:hAnsiTheme="minorHAnsi" w:cstheme="minorHAnsi"/>
          <w:lang w:val="en-US"/>
        </w:rPr>
        <w:t xml:space="preserve">the </w:t>
      </w:r>
      <w:r w:rsidR="00BF16BA" w:rsidRPr="00A358B5">
        <w:rPr>
          <w:rFonts w:asciiTheme="minorHAnsi" w:hAnsiTheme="minorHAnsi" w:cstheme="minorHAnsi"/>
          <w:lang w:val="en-US"/>
        </w:rPr>
        <w:t xml:space="preserve">baseline or program </w:t>
      </w:r>
      <w:r w:rsidR="00E44530" w:rsidRPr="00A358B5">
        <w:rPr>
          <w:rFonts w:asciiTheme="minorHAnsi" w:hAnsiTheme="minorHAnsi" w:cstheme="minorHAnsi"/>
          <w:lang w:val="en-US"/>
        </w:rPr>
        <w:t xml:space="preserve">scenarios </w:t>
      </w:r>
      <w:r w:rsidR="00BF16BA" w:rsidRPr="00A358B5">
        <w:rPr>
          <w:rFonts w:asciiTheme="minorHAnsi" w:hAnsiTheme="minorHAnsi" w:cstheme="minorHAnsi"/>
          <w:lang w:val="en-US"/>
        </w:rPr>
        <w:t xml:space="preserve">among the </w:t>
      </w:r>
      <w:r w:rsidR="003C6805" w:rsidRPr="00A358B5">
        <w:rPr>
          <w:rFonts w:asciiTheme="minorHAnsi" w:hAnsiTheme="minorHAnsi" w:cstheme="minorHAnsi"/>
          <w:lang w:val="en-US"/>
        </w:rPr>
        <w:t xml:space="preserve">few </w:t>
      </w:r>
      <w:r w:rsidR="00E44530" w:rsidRPr="00A358B5">
        <w:rPr>
          <w:rFonts w:asciiTheme="minorHAnsi" w:hAnsiTheme="minorHAnsi" w:cstheme="minorHAnsi"/>
          <w:lang w:val="en-US"/>
        </w:rPr>
        <w:t xml:space="preserve">implemented </w:t>
      </w:r>
      <w:r w:rsidR="003C6805" w:rsidRPr="00A358B5">
        <w:rPr>
          <w:rFonts w:asciiTheme="minorHAnsi" w:hAnsiTheme="minorHAnsi" w:cstheme="minorHAnsi"/>
          <w:lang w:val="en-US"/>
        </w:rPr>
        <w:t xml:space="preserve">will </w:t>
      </w:r>
      <w:r w:rsidR="00E11242" w:rsidRPr="00A358B5">
        <w:rPr>
          <w:rFonts w:asciiTheme="minorHAnsi" w:hAnsiTheme="minorHAnsi" w:cstheme="minorHAnsi"/>
          <w:lang w:val="en-US"/>
        </w:rPr>
        <w:t>take place</w:t>
      </w:r>
      <w:r w:rsidR="00E96FF8" w:rsidRPr="00A358B5">
        <w:rPr>
          <w:rFonts w:asciiTheme="minorHAnsi" w:hAnsiTheme="minorHAnsi" w:cstheme="minorHAnsi"/>
          <w:lang w:val="en-US"/>
        </w:rPr>
        <w:t>.</w:t>
      </w:r>
      <w:r w:rsidR="00626141" w:rsidRPr="00A358B5">
        <w:rPr>
          <w:rFonts w:asciiTheme="minorHAnsi" w:hAnsiTheme="minorHAnsi" w:cstheme="minorHAnsi"/>
          <w:lang w:val="en-US"/>
        </w:rPr>
        <w:t xml:space="preserve"> </w:t>
      </w:r>
      <w:r w:rsidR="00E50032" w:rsidRPr="00A358B5">
        <w:rPr>
          <w:rFonts w:asciiTheme="minorHAnsi" w:hAnsiTheme="minorHAnsi" w:cstheme="minorHAnsi"/>
          <w:lang w:val="en-US"/>
        </w:rPr>
        <w:t xml:space="preserve">If one of </w:t>
      </w:r>
      <w:r w:rsidR="003C3C3D" w:rsidRPr="00A358B5">
        <w:rPr>
          <w:rFonts w:asciiTheme="minorHAnsi" w:hAnsiTheme="minorHAnsi" w:cstheme="minorHAnsi"/>
          <w:lang w:val="en-US"/>
        </w:rPr>
        <w:t>these scenarios</w:t>
      </w:r>
      <w:r w:rsidR="00E50032" w:rsidRPr="00A358B5">
        <w:rPr>
          <w:rFonts w:asciiTheme="minorHAnsi" w:hAnsiTheme="minorHAnsi" w:cstheme="minorHAnsi"/>
          <w:lang w:val="en-US"/>
        </w:rPr>
        <w:t xml:space="preserve"> </w:t>
      </w:r>
      <w:r w:rsidR="00E44530" w:rsidRPr="00A358B5">
        <w:rPr>
          <w:rFonts w:asciiTheme="minorHAnsi" w:hAnsiTheme="minorHAnsi" w:cstheme="minorHAnsi"/>
          <w:lang w:val="en-US"/>
        </w:rPr>
        <w:t>occur</w:t>
      </w:r>
      <w:r w:rsidR="00E50032" w:rsidRPr="00A358B5">
        <w:rPr>
          <w:rFonts w:asciiTheme="minorHAnsi" w:hAnsiTheme="minorHAnsi" w:cstheme="minorHAnsi"/>
          <w:lang w:val="en-US"/>
        </w:rPr>
        <w:t>, how</w:t>
      </w:r>
      <w:r w:rsidR="003C3C3D" w:rsidRPr="00A358B5">
        <w:rPr>
          <w:rFonts w:asciiTheme="minorHAnsi" w:hAnsiTheme="minorHAnsi" w:cstheme="minorHAnsi"/>
          <w:lang w:val="en-US"/>
        </w:rPr>
        <w:t xml:space="preserve"> should</w:t>
      </w:r>
      <w:r w:rsidR="00E50032" w:rsidRPr="00A358B5">
        <w:rPr>
          <w:rFonts w:asciiTheme="minorHAnsi" w:hAnsiTheme="minorHAnsi" w:cstheme="minorHAnsi"/>
          <w:lang w:val="en-US"/>
        </w:rPr>
        <w:t xml:space="preserve"> </w:t>
      </w:r>
      <w:r w:rsidR="00C925EB">
        <w:rPr>
          <w:rFonts w:asciiTheme="minorHAnsi" w:hAnsiTheme="minorHAnsi" w:cstheme="minorHAnsi"/>
          <w:lang w:val="en-US"/>
        </w:rPr>
        <w:t xml:space="preserve">the </w:t>
      </w:r>
      <w:r w:rsidR="00E50032" w:rsidRPr="00A358B5">
        <w:rPr>
          <w:rFonts w:asciiTheme="minorHAnsi" w:hAnsiTheme="minorHAnsi" w:cstheme="minorHAnsi"/>
          <w:lang w:val="en-US"/>
        </w:rPr>
        <w:t>central bank communicate in this case?</w:t>
      </w:r>
      <w:r w:rsidR="003C3C3D" w:rsidRPr="00A358B5">
        <w:rPr>
          <w:rFonts w:asciiTheme="minorHAnsi" w:hAnsiTheme="minorHAnsi" w:cstheme="minorHAnsi"/>
          <w:lang w:val="en-US"/>
        </w:rPr>
        <w:t xml:space="preserve"> </w:t>
      </w:r>
      <w:r w:rsidR="00811176" w:rsidRPr="00A358B5">
        <w:rPr>
          <w:rFonts w:asciiTheme="minorHAnsi" w:hAnsiTheme="minorHAnsi" w:cstheme="minorHAnsi"/>
          <w:lang w:val="en-US"/>
        </w:rPr>
        <w:t>Spontaneously</w:t>
      </w:r>
      <w:r w:rsidR="00790AD5" w:rsidRPr="00A358B5">
        <w:rPr>
          <w:rFonts w:asciiTheme="minorHAnsi" w:hAnsiTheme="minorHAnsi" w:cstheme="minorHAnsi"/>
          <w:lang w:val="en-US"/>
        </w:rPr>
        <w:t>?</w:t>
      </w:r>
      <w:r w:rsidR="00811176" w:rsidRPr="00A358B5">
        <w:rPr>
          <w:rFonts w:asciiTheme="minorHAnsi" w:hAnsiTheme="minorHAnsi" w:cstheme="minorHAnsi"/>
          <w:lang w:val="en-US"/>
        </w:rPr>
        <w:t xml:space="preserve"> </w:t>
      </w:r>
      <w:r w:rsidR="00DE072E" w:rsidRPr="00A358B5">
        <w:rPr>
          <w:rFonts w:asciiTheme="minorHAnsi" w:hAnsiTheme="minorHAnsi" w:cstheme="minorHAnsi"/>
          <w:lang w:val="en-US"/>
        </w:rPr>
        <w:t>Certainly,</w:t>
      </w:r>
      <w:r w:rsidR="00E44530" w:rsidRPr="00A358B5">
        <w:rPr>
          <w:rFonts w:asciiTheme="minorHAnsi" w:hAnsiTheme="minorHAnsi" w:cstheme="minorHAnsi"/>
          <w:lang w:val="en-US"/>
        </w:rPr>
        <w:t xml:space="preserve"> it should not</w:t>
      </w:r>
      <w:r w:rsidR="00DE072E" w:rsidRPr="00A358B5">
        <w:rPr>
          <w:rFonts w:asciiTheme="minorHAnsi" w:hAnsiTheme="minorHAnsi" w:cstheme="minorHAnsi"/>
          <w:lang w:val="en-US"/>
        </w:rPr>
        <w:t xml:space="preserve">. </w:t>
      </w:r>
    </w:p>
    <w:p w:rsidR="005D11D4" w:rsidRPr="00A358B5" w:rsidRDefault="004E7090" w:rsidP="00EE7C71">
      <w:pPr>
        <w:spacing w:line="480" w:lineRule="auto"/>
        <w:ind w:firstLine="708"/>
        <w:rPr>
          <w:rFonts w:asciiTheme="minorHAnsi" w:hAnsiTheme="minorHAnsi" w:cstheme="minorHAnsi"/>
          <w:lang w:val="en-US"/>
        </w:rPr>
      </w:pPr>
      <w:r>
        <w:rPr>
          <w:rFonts w:asciiTheme="minorHAnsi" w:hAnsiTheme="minorHAnsi" w:cstheme="minorHAnsi"/>
          <w:lang w:val="en-US"/>
        </w:rPr>
        <w:t>C</w:t>
      </w:r>
      <w:r w:rsidRPr="00A358B5">
        <w:rPr>
          <w:rFonts w:asciiTheme="minorHAnsi" w:hAnsiTheme="minorHAnsi" w:cstheme="minorHAnsi"/>
          <w:lang w:val="en-US"/>
        </w:rPr>
        <w:t xml:space="preserve">ommunication </w:t>
      </w:r>
      <w:r w:rsidR="00863C3B" w:rsidRPr="00A358B5">
        <w:rPr>
          <w:rFonts w:asciiTheme="minorHAnsi" w:hAnsiTheme="minorHAnsi" w:cstheme="minorHAnsi"/>
          <w:lang w:val="en-US"/>
        </w:rPr>
        <w:t xml:space="preserve">departments should </w:t>
      </w:r>
      <w:r w:rsidR="004E6DBA" w:rsidRPr="00A358B5">
        <w:rPr>
          <w:rFonts w:asciiTheme="minorHAnsi" w:hAnsiTheme="minorHAnsi" w:cstheme="minorHAnsi"/>
          <w:lang w:val="en-US"/>
        </w:rPr>
        <w:t>build</w:t>
      </w:r>
      <w:r w:rsidR="00C925EB">
        <w:rPr>
          <w:rFonts w:asciiTheme="minorHAnsi" w:hAnsiTheme="minorHAnsi" w:cstheme="minorHAnsi"/>
          <w:lang w:val="en-US"/>
        </w:rPr>
        <w:t xml:space="preserve"> solid</w:t>
      </w:r>
      <w:r w:rsidR="00C925EB" w:rsidRPr="00A358B5">
        <w:rPr>
          <w:rFonts w:asciiTheme="minorHAnsi" w:hAnsiTheme="minorHAnsi" w:cstheme="minorHAnsi"/>
          <w:lang w:val="en-US"/>
        </w:rPr>
        <w:t xml:space="preserve"> </w:t>
      </w:r>
      <w:r w:rsidR="004E6DBA" w:rsidRPr="00A358B5">
        <w:rPr>
          <w:rFonts w:asciiTheme="minorHAnsi" w:hAnsiTheme="minorHAnsi" w:cstheme="minorHAnsi"/>
          <w:lang w:val="en-US"/>
        </w:rPr>
        <w:t xml:space="preserve">communication </w:t>
      </w:r>
      <w:r w:rsidR="00C210B5" w:rsidRPr="00A358B5">
        <w:rPr>
          <w:rFonts w:asciiTheme="minorHAnsi" w:hAnsiTheme="minorHAnsi" w:cstheme="minorHAnsi"/>
          <w:lang w:val="en-US"/>
        </w:rPr>
        <w:t>strategies</w:t>
      </w:r>
      <w:r w:rsidR="004E6DBA" w:rsidRPr="00A358B5">
        <w:rPr>
          <w:rFonts w:asciiTheme="minorHAnsi" w:hAnsiTheme="minorHAnsi" w:cstheme="minorHAnsi"/>
          <w:lang w:val="en-US"/>
        </w:rPr>
        <w:t xml:space="preserve"> and tactics</w:t>
      </w:r>
      <w:r>
        <w:rPr>
          <w:rFonts w:asciiTheme="minorHAnsi" w:hAnsiTheme="minorHAnsi" w:cstheme="minorHAnsi"/>
          <w:lang w:val="en-US"/>
        </w:rPr>
        <w:t xml:space="preserve"> </w:t>
      </w:r>
      <w:r w:rsidRPr="00A358B5">
        <w:rPr>
          <w:rFonts w:asciiTheme="minorHAnsi" w:hAnsiTheme="minorHAnsi" w:cstheme="minorHAnsi"/>
          <w:lang w:val="en-US"/>
        </w:rPr>
        <w:t>in response to every economic simulation</w:t>
      </w:r>
      <w:r w:rsidR="004E6DBA" w:rsidRPr="00A358B5">
        <w:rPr>
          <w:rFonts w:asciiTheme="minorHAnsi" w:hAnsiTheme="minorHAnsi" w:cstheme="minorHAnsi"/>
          <w:lang w:val="en-US"/>
        </w:rPr>
        <w:t xml:space="preserve">, </w:t>
      </w:r>
      <w:r>
        <w:rPr>
          <w:rFonts w:asciiTheme="minorHAnsi" w:hAnsiTheme="minorHAnsi" w:cstheme="minorHAnsi"/>
          <w:lang w:val="en-US"/>
        </w:rPr>
        <w:t>meanwhile</w:t>
      </w:r>
      <w:r w:rsidR="004E6DBA" w:rsidRPr="00A358B5">
        <w:rPr>
          <w:rFonts w:asciiTheme="minorHAnsi" w:hAnsiTheme="minorHAnsi" w:cstheme="minorHAnsi"/>
          <w:lang w:val="en-US"/>
        </w:rPr>
        <w:t xml:space="preserve"> avoid</w:t>
      </w:r>
      <w:r>
        <w:rPr>
          <w:rFonts w:asciiTheme="minorHAnsi" w:hAnsiTheme="minorHAnsi" w:cstheme="minorHAnsi"/>
          <w:lang w:val="en-US"/>
        </w:rPr>
        <w:t>ing</w:t>
      </w:r>
      <w:r w:rsidR="00C925EB">
        <w:rPr>
          <w:rFonts w:asciiTheme="minorHAnsi" w:hAnsiTheme="minorHAnsi" w:cstheme="minorHAnsi"/>
          <w:lang w:val="en-US"/>
        </w:rPr>
        <w:t xml:space="preserve"> </w:t>
      </w:r>
      <w:r w:rsidR="00C925EB">
        <w:rPr>
          <w:rFonts w:asciiTheme="minorHAnsi" w:hAnsiTheme="minorHAnsi" w:cstheme="minorHAnsi"/>
          <w:lang w:val="en-US"/>
        </w:rPr>
        <w:lastRenderedPageBreak/>
        <w:t>undesirable</w:t>
      </w:r>
      <w:r w:rsidR="00C925EB" w:rsidRPr="00A358B5">
        <w:rPr>
          <w:rFonts w:asciiTheme="minorHAnsi" w:hAnsiTheme="minorHAnsi" w:cstheme="minorHAnsi"/>
          <w:lang w:val="en-US"/>
        </w:rPr>
        <w:t xml:space="preserve"> </w:t>
      </w:r>
      <w:r w:rsidR="004E0CFB" w:rsidRPr="00A358B5">
        <w:rPr>
          <w:rFonts w:asciiTheme="minorHAnsi" w:hAnsiTheme="minorHAnsi" w:cstheme="minorHAnsi"/>
          <w:lang w:val="en-US"/>
        </w:rPr>
        <w:t xml:space="preserve">results of spontaneous communication </w:t>
      </w:r>
      <w:r w:rsidR="00A40F79" w:rsidRPr="00A358B5">
        <w:rPr>
          <w:rFonts w:asciiTheme="minorHAnsi" w:hAnsiTheme="minorHAnsi" w:cstheme="minorHAnsi"/>
          <w:lang w:val="en-US"/>
        </w:rPr>
        <w:t xml:space="preserve">effects on public expectations. </w:t>
      </w:r>
    </w:p>
    <w:p w:rsidR="002C01ED" w:rsidRDefault="00D4765C" w:rsidP="00EE7C71">
      <w:pPr>
        <w:spacing w:line="480" w:lineRule="auto"/>
        <w:ind w:firstLine="708"/>
        <w:rPr>
          <w:rFonts w:asciiTheme="minorHAnsi" w:hAnsiTheme="minorHAnsi" w:cstheme="minorHAnsi"/>
          <w:b/>
          <w:lang w:val="en-US"/>
        </w:rPr>
      </w:pPr>
      <w:r w:rsidRPr="00A358B5">
        <w:rPr>
          <w:rFonts w:asciiTheme="minorHAnsi" w:hAnsiTheme="minorHAnsi" w:cstheme="minorHAnsi"/>
          <w:lang w:val="en-US"/>
        </w:rPr>
        <w:t>On the other hand</w:t>
      </w:r>
      <w:r w:rsidR="00E44530" w:rsidRPr="00A358B5">
        <w:rPr>
          <w:rFonts w:asciiTheme="minorHAnsi" w:hAnsiTheme="minorHAnsi" w:cstheme="minorHAnsi"/>
          <w:lang w:val="en-US"/>
        </w:rPr>
        <w:t>,</w:t>
      </w:r>
      <w:r w:rsidR="00662E30" w:rsidRPr="00A358B5">
        <w:rPr>
          <w:rFonts w:asciiTheme="minorHAnsi" w:hAnsiTheme="minorHAnsi" w:cstheme="minorHAnsi"/>
          <w:lang w:val="en-US"/>
        </w:rPr>
        <w:t xml:space="preserve"> in response to</w:t>
      </w:r>
      <w:r w:rsidRPr="00A358B5">
        <w:rPr>
          <w:rFonts w:asciiTheme="minorHAnsi" w:hAnsiTheme="minorHAnsi" w:cstheme="minorHAnsi"/>
          <w:lang w:val="en-US"/>
        </w:rPr>
        <w:t xml:space="preserve"> </w:t>
      </w:r>
      <w:r w:rsidR="003B19E3" w:rsidRPr="00A358B5">
        <w:rPr>
          <w:rFonts w:asciiTheme="minorHAnsi" w:hAnsiTheme="minorHAnsi" w:cstheme="minorHAnsi"/>
          <w:lang w:val="en-US"/>
        </w:rPr>
        <w:t xml:space="preserve">central bank’s annual guidelines of </w:t>
      </w:r>
      <w:r w:rsidR="00E44530" w:rsidRPr="00A358B5">
        <w:rPr>
          <w:rFonts w:asciiTheme="minorHAnsi" w:hAnsiTheme="minorHAnsi" w:cstheme="minorHAnsi"/>
          <w:lang w:val="en-US"/>
        </w:rPr>
        <w:t xml:space="preserve">the </w:t>
      </w:r>
      <w:r w:rsidR="003B19E3" w:rsidRPr="00A358B5">
        <w:rPr>
          <w:rFonts w:asciiTheme="minorHAnsi" w:hAnsiTheme="minorHAnsi" w:cstheme="minorHAnsi"/>
          <w:lang w:val="en-US"/>
        </w:rPr>
        <w:t>monetary and</w:t>
      </w:r>
      <w:r w:rsidR="00662E30" w:rsidRPr="00A358B5">
        <w:rPr>
          <w:rFonts w:asciiTheme="minorHAnsi" w:hAnsiTheme="minorHAnsi" w:cstheme="minorHAnsi"/>
          <w:lang w:val="en-US"/>
        </w:rPr>
        <w:t xml:space="preserve"> financial stability policies, </w:t>
      </w:r>
      <w:r w:rsidR="00CE3753" w:rsidRPr="00A358B5">
        <w:rPr>
          <w:rFonts w:asciiTheme="minorHAnsi" w:hAnsiTheme="minorHAnsi" w:cstheme="minorHAnsi"/>
          <w:lang w:val="en-US"/>
        </w:rPr>
        <w:t xml:space="preserve">relevant </w:t>
      </w:r>
      <w:r w:rsidR="00D004B6" w:rsidRPr="00A358B5">
        <w:rPr>
          <w:rFonts w:asciiTheme="minorHAnsi" w:hAnsiTheme="minorHAnsi" w:cstheme="minorHAnsi"/>
          <w:lang w:val="en-US"/>
        </w:rPr>
        <w:t>communication strategies should be prepa</w:t>
      </w:r>
      <w:r w:rsidR="003B2109" w:rsidRPr="00A358B5">
        <w:rPr>
          <w:rFonts w:asciiTheme="minorHAnsi" w:hAnsiTheme="minorHAnsi" w:cstheme="minorHAnsi"/>
          <w:lang w:val="en-US"/>
        </w:rPr>
        <w:t xml:space="preserve">red with its own tasks and objectives generated from </w:t>
      </w:r>
      <w:r w:rsidR="004E7090">
        <w:rPr>
          <w:rFonts w:asciiTheme="minorHAnsi" w:hAnsiTheme="minorHAnsi" w:cstheme="minorHAnsi"/>
          <w:lang w:val="en-US"/>
        </w:rPr>
        <w:t xml:space="preserve">the </w:t>
      </w:r>
      <w:r w:rsidR="003B2109" w:rsidRPr="00A358B5">
        <w:rPr>
          <w:rFonts w:asciiTheme="minorHAnsi" w:hAnsiTheme="minorHAnsi" w:cstheme="minorHAnsi"/>
          <w:lang w:val="en-US"/>
        </w:rPr>
        <w:t xml:space="preserve">above mentioned guidelines, tactics and strategies. </w:t>
      </w:r>
      <w:r w:rsidR="005C7F71" w:rsidRPr="00A358B5">
        <w:rPr>
          <w:rFonts w:asciiTheme="minorHAnsi" w:hAnsiTheme="minorHAnsi" w:cstheme="minorHAnsi"/>
          <w:lang w:val="en-US"/>
        </w:rPr>
        <w:t xml:space="preserve">It is logical if these communication strategies </w:t>
      </w:r>
      <w:r w:rsidR="004E7090">
        <w:rPr>
          <w:rFonts w:asciiTheme="minorHAnsi" w:hAnsiTheme="minorHAnsi" w:cstheme="minorHAnsi"/>
          <w:lang w:val="en-US"/>
        </w:rPr>
        <w:t>are an</w:t>
      </w:r>
      <w:r w:rsidR="005C7F71" w:rsidRPr="00A358B5">
        <w:rPr>
          <w:rFonts w:asciiTheme="minorHAnsi" w:hAnsiTheme="minorHAnsi" w:cstheme="minorHAnsi"/>
          <w:lang w:val="en-US"/>
        </w:rPr>
        <w:t xml:space="preserve"> internal document and not open to </w:t>
      </w:r>
      <w:r w:rsidR="004E7090">
        <w:rPr>
          <w:rFonts w:asciiTheme="minorHAnsi" w:hAnsiTheme="minorHAnsi" w:cstheme="minorHAnsi"/>
          <w:lang w:val="en-US"/>
        </w:rPr>
        <w:t xml:space="preserve">the </w:t>
      </w:r>
      <w:r w:rsidR="005C7F71" w:rsidRPr="00A358B5">
        <w:rPr>
          <w:rFonts w:asciiTheme="minorHAnsi" w:hAnsiTheme="minorHAnsi" w:cstheme="minorHAnsi"/>
          <w:lang w:val="en-US"/>
        </w:rPr>
        <w:t>public</w:t>
      </w:r>
      <w:r w:rsidR="00C925EB">
        <w:rPr>
          <w:rFonts w:asciiTheme="minorHAnsi" w:hAnsiTheme="minorHAnsi" w:cstheme="minorHAnsi"/>
          <w:b/>
          <w:lang w:val="en-US"/>
        </w:rPr>
        <w:t xml:space="preserve">. </w:t>
      </w:r>
    </w:p>
    <w:p w:rsidR="001C3D02" w:rsidRPr="00A358B5" w:rsidRDefault="00C0779D" w:rsidP="00EE7C71">
      <w:pPr>
        <w:spacing w:line="480" w:lineRule="auto"/>
        <w:outlineLvl w:val="0"/>
        <w:rPr>
          <w:rFonts w:asciiTheme="minorHAnsi" w:hAnsiTheme="minorHAnsi" w:cstheme="minorHAnsi"/>
          <w:b/>
          <w:lang w:val="en-US"/>
        </w:rPr>
      </w:pPr>
      <w:r>
        <w:rPr>
          <w:rFonts w:asciiTheme="minorHAnsi" w:hAnsiTheme="minorHAnsi" w:cstheme="minorHAnsi"/>
          <w:b/>
          <w:lang w:val="en-US"/>
        </w:rPr>
        <w:tab/>
      </w:r>
      <w:r w:rsidR="00427EC9" w:rsidRPr="00A358B5">
        <w:rPr>
          <w:rFonts w:asciiTheme="minorHAnsi" w:hAnsiTheme="minorHAnsi" w:cstheme="minorHAnsi"/>
          <w:b/>
          <w:lang w:val="en-US"/>
        </w:rPr>
        <w:t xml:space="preserve">Main target groups of </w:t>
      </w:r>
      <w:r w:rsidR="00A871A2" w:rsidRPr="00A358B5">
        <w:rPr>
          <w:rFonts w:asciiTheme="minorHAnsi" w:hAnsiTheme="minorHAnsi" w:cstheme="minorHAnsi"/>
          <w:b/>
          <w:lang w:val="en-US"/>
        </w:rPr>
        <w:t>seven</w:t>
      </w:r>
      <w:r w:rsidR="001C3D02" w:rsidRPr="00A358B5">
        <w:rPr>
          <w:rFonts w:asciiTheme="minorHAnsi" w:hAnsiTheme="minorHAnsi" w:cstheme="minorHAnsi"/>
          <w:b/>
          <w:lang w:val="en-US"/>
        </w:rPr>
        <w:t xml:space="preserve"> </w:t>
      </w:r>
    </w:p>
    <w:p w:rsidR="002C01ED" w:rsidRDefault="004F56DB" w:rsidP="00EE7C71">
      <w:pPr>
        <w:spacing w:line="480" w:lineRule="auto"/>
        <w:ind w:firstLine="708"/>
        <w:rPr>
          <w:rFonts w:asciiTheme="minorHAnsi" w:hAnsiTheme="minorHAnsi" w:cstheme="minorHAnsi"/>
          <w:lang w:val="en-US"/>
        </w:rPr>
      </w:pPr>
      <w:r w:rsidRPr="00A358B5">
        <w:rPr>
          <w:rFonts w:asciiTheme="minorHAnsi" w:hAnsiTheme="minorHAnsi" w:cstheme="minorHAnsi"/>
          <w:lang w:val="en-US"/>
        </w:rPr>
        <w:t>Conditionally</w:t>
      </w:r>
      <w:r w:rsidR="00C0779D">
        <w:rPr>
          <w:rFonts w:asciiTheme="minorHAnsi" w:hAnsiTheme="minorHAnsi" w:cstheme="minorHAnsi"/>
          <w:lang w:val="en-US"/>
        </w:rPr>
        <w:t>,</w:t>
      </w:r>
      <w:r w:rsidRPr="00A358B5">
        <w:rPr>
          <w:rFonts w:asciiTheme="minorHAnsi" w:hAnsiTheme="minorHAnsi" w:cstheme="minorHAnsi"/>
          <w:lang w:val="en-US"/>
        </w:rPr>
        <w:t xml:space="preserve"> we can divide</w:t>
      </w:r>
      <w:r w:rsidR="004E7090">
        <w:rPr>
          <w:rFonts w:asciiTheme="minorHAnsi" w:hAnsiTheme="minorHAnsi" w:cstheme="minorHAnsi"/>
          <w:lang w:val="en-US"/>
        </w:rPr>
        <w:t xml:space="preserve"> a</w:t>
      </w:r>
      <w:r w:rsidRPr="00A358B5">
        <w:rPr>
          <w:rFonts w:asciiTheme="minorHAnsi" w:hAnsiTheme="minorHAnsi" w:cstheme="minorHAnsi"/>
          <w:lang w:val="en-US"/>
        </w:rPr>
        <w:t xml:space="preserve"> central bank communication target group to seven parts:</w:t>
      </w:r>
    </w:p>
    <w:p w:rsidR="00280235" w:rsidRPr="00A358B5" w:rsidRDefault="00280235" w:rsidP="00EE7C71">
      <w:pPr>
        <w:pStyle w:val="ListParagraph"/>
        <w:numPr>
          <w:ilvl w:val="0"/>
          <w:numId w:val="2"/>
        </w:numPr>
        <w:spacing w:line="480" w:lineRule="auto"/>
        <w:rPr>
          <w:rFonts w:asciiTheme="minorHAnsi" w:hAnsiTheme="minorHAnsi" w:cstheme="minorHAnsi"/>
          <w:lang w:val="en-US"/>
        </w:rPr>
      </w:pPr>
      <w:r w:rsidRPr="00A358B5">
        <w:rPr>
          <w:rFonts w:asciiTheme="minorHAnsi" w:hAnsiTheme="minorHAnsi" w:cstheme="minorHAnsi"/>
          <w:lang w:val="en-US"/>
        </w:rPr>
        <w:t>Business sector</w:t>
      </w:r>
    </w:p>
    <w:p w:rsidR="00280235" w:rsidRPr="00A358B5" w:rsidRDefault="00280235" w:rsidP="00EE7C71">
      <w:pPr>
        <w:pStyle w:val="ListParagraph"/>
        <w:numPr>
          <w:ilvl w:val="0"/>
          <w:numId w:val="2"/>
        </w:numPr>
        <w:spacing w:line="480" w:lineRule="auto"/>
        <w:rPr>
          <w:rFonts w:asciiTheme="minorHAnsi" w:hAnsiTheme="minorHAnsi" w:cstheme="minorHAnsi"/>
          <w:lang w:val="en-US"/>
        </w:rPr>
      </w:pPr>
      <w:r w:rsidRPr="00A358B5">
        <w:rPr>
          <w:rFonts w:asciiTheme="minorHAnsi" w:hAnsiTheme="minorHAnsi" w:cstheme="minorHAnsi"/>
          <w:lang w:val="en-US"/>
        </w:rPr>
        <w:t>Households</w:t>
      </w:r>
    </w:p>
    <w:p w:rsidR="00280235" w:rsidRPr="00A358B5" w:rsidRDefault="00280235" w:rsidP="00EE7C71">
      <w:pPr>
        <w:pStyle w:val="ListParagraph"/>
        <w:numPr>
          <w:ilvl w:val="0"/>
          <w:numId w:val="2"/>
        </w:numPr>
        <w:spacing w:line="480" w:lineRule="auto"/>
        <w:rPr>
          <w:rFonts w:asciiTheme="minorHAnsi" w:hAnsiTheme="minorHAnsi" w:cstheme="minorHAnsi"/>
          <w:lang w:val="en-US"/>
        </w:rPr>
      </w:pPr>
      <w:r w:rsidRPr="00A358B5">
        <w:rPr>
          <w:rFonts w:asciiTheme="minorHAnsi" w:hAnsiTheme="minorHAnsi" w:cstheme="minorHAnsi"/>
          <w:lang w:val="en-US"/>
        </w:rPr>
        <w:t>Public (government) sector</w:t>
      </w:r>
    </w:p>
    <w:p w:rsidR="00721D91" w:rsidRPr="00A358B5" w:rsidRDefault="00721D91" w:rsidP="00EE7C71">
      <w:pPr>
        <w:pStyle w:val="ListParagraph"/>
        <w:numPr>
          <w:ilvl w:val="0"/>
          <w:numId w:val="2"/>
        </w:numPr>
        <w:spacing w:line="480" w:lineRule="auto"/>
        <w:rPr>
          <w:rFonts w:asciiTheme="minorHAnsi" w:hAnsiTheme="minorHAnsi" w:cstheme="minorHAnsi"/>
          <w:lang w:val="en-US"/>
        </w:rPr>
      </w:pPr>
      <w:r w:rsidRPr="00A358B5">
        <w:rPr>
          <w:rFonts w:asciiTheme="minorHAnsi" w:hAnsiTheme="minorHAnsi" w:cstheme="minorHAnsi"/>
          <w:lang w:val="en-US"/>
        </w:rPr>
        <w:t>Media</w:t>
      </w:r>
    </w:p>
    <w:p w:rsidR="004D76E5" w:rsidRPr="00A358B5" w:rsidRDefault="00721D91" w:rsidP="00EE7C71">
      <w:pPr>
        <w:pStyle w:val="ListParagraph"/>
        <w:numPr>
          <w:ilvl w:val="0"/>
          <w:numId w:val="2"/>
        </w:numPr>
        <w:spacing w:line="480" w:lineRule="auto"/>
        <w:rPr>
          <w:rFonts w:asciiTheme="minorHAnsi" w:hAnsiTheme="minorHAnsi" w:cstheme="minorHAnsi"/>
          <w:lang w:val="en-US"/>
        </w:rPr>
      </w:pPr>
      <w:r w:rsidRPr="00A358B5">
        <w:rPr>
          <w:rFonts w:asciiTheme="minorHAnsi" w:hAnsiTheme="minorHAnsi" w:cstheme="minorHAnsi"/>
          <w:lang w:val="en-US"/>
        </w:rPr>
        <w:t xml:space="preserve">Educational </w:t>
      </w:r>
      <w:r w:rsidR="004D76E5" w:rsidRPr="00A358B5">
        <w:rPr>
          <w:rFonts w:asciiTheme="minorHAnsi" w:hAnsiTheme="minorHAnsi" w:cstheme="minorHAnsi"/>
          <w:lang w:val="en-US"/>
        </w:rPr>
        <w:t>establishments</w:t>
      </w:r>
    </w:p>
    <w:p w:rsidR="004D76E5" w:rsidRPr="00A358B5" w:rsidRDefault="004D76E5" w:rsidP="00EE7C71">
      <w:pPr>
        <w:pStyle w:val="ListParagraph"/>
        <w:numPr>
          <w:ilvl w:val="0"/>
          <w:numId w:val="2"/>
        </w:numPr>
        <w:spacing w:line="480" w:lineRule="auto"/>
        <w:rPr>
          <w:rFonts w:asciiTheme="minorHAnsi" w:hAnsiTheme="minorHAnsi" w:cstheme="minorHAnsi"/>
          <w:lang w:val="en-US"/>
        </w:rPr>
      </w:pPr>
      <w:r w:rsidRPr="00A358B5">
        <w:rPr>
          <w:rFonts w:asciiTheme="minorHAnsi" w:hAnsiTheme="minorHAnsi" w:cstheme="minorHAnsi"/>
          <w:lang w:val="en-US"/>
        </w:rPr>
        <w:t>Academic circles</w:t>
      </w:r>
    </w:p>
    <w:p w:rsidR="00DE4FDB" w:rsidRPr="00A358B5" w:rsidRDefault="004D76E5" w:rsidP="00EE7C71">
      <w:pPr>
        <w:pStyle w:val="ListParagraph"/>
        <w:numPr>
          <w:ilvl w:val="0"/>
          <w:numId w:val="2"/>
        </w:numPr>
        <w:spacing w:line="480" w:lineRule="auto"/>
        <w:rPr>
          <w:rFonts w:asciiTheme="minorHAnsi" w:hAnsiTheme="minorHAnsi" w:cstheme="minorHAnsi"/>
          <w:lang w:val="en-US"/>
        </w:rPr>
      </w:pPr>
      <w:r w:rsidRPr="00A358B5">
        <w:rPr>
          <w:rFonts w:asciiTheme="minorHAnsi" w:hAnsiTheme="minorHAnsi" w:cstheme="minorHAnsi"/>
          <w:lang w:val="en-US"/>
        </w:rPr>
        <w:t xml:space="preserve">International </w:t>
      </w:r>
      <w:r w:rsidR="00DE4FDB" w:rsidRPr="00A358B5">
        <w:rPr>
          <w:rFonts w:asciiTheme="minorHAnsi" w:hAnsiTheme="minorHAnsi" w:cstheme="minorHAnsi"/>
          <w:lang w:val="en-US"/>
        </w:rPr>
        <w:t>organizations</w:t>
      </w:r>
    </w:p>
    <w:p w:rsidR="00DE4FDB" w:rsidRDefault="004E7090" w:rsidP="00EE7C71">
      <w:pPr>
        <w:spacing w:line="480" w:lineRule="auto"/>
        <w:ind w:firstLine="708"/>
        <w:rPr>
          <w:rFonts w:asciiTheme="minorHAnsi" w:hAnsiTheme="minorHAnsi" w:cstheme="minorHAnsi"/>
          <w:lang w:val="en-US"/>
        </w:rPr>
      </w:pPr>
      <w:r w:rsidRPr="00A358B5">
        <w:rPr>
          <w:rFonts w:asciiTheme="minorHAnsi" w:hAnsiTheme="minorHAnsi" w:cstheme="minorHAnsi"/>
          <w:lang w:val="en-US"/>
        </w:rPr>
        <w:t>E</w:t>
      </w:r>
      <w:r>
        <w:rPr>
          <w:rFonts w:asciiTheme="minorHAnsi" w:hAnsiTheme="minorHAnsi" w:cstheme="minorHAnsi"/>
          <w:lang w:val="en-US"/>
        </w:rPr>
        <w:t>ach</w:t>
      </w:r>
      <w:r w:rsidRPr="00A358B5">
        <w:rPr>
          <w:rFonts w:asciiTheme="minorHAnsi" w:hAnsiTheme="minorHAnsi" w:cstheme="minorHAnsi"/>
          <w:lang w:val="en-US"/>
        </w:rPr>
        <w:t xml:space="preserve"> </w:t>
      </w:r>
      <w:r w:rsidR="001C0E84" w:rsidRPr="00A358B5">
        <w:rPr>
          <w:rFonts w:asciiTheme="minorHAnsi" w:hAnsiTheme="minorHAnsi" w:cstheme="minorHAnsi"/>
          <w:lang w:val="en-US"/>
        </w:rPr>
        <w:t xml:space="preserve">group of targets has its own specifications. </w:t>
      </w:r>
      <w:r w:rsidR="00136370" w:rsidRPr="00A358B5">
        <w:rPr>
          <w:rFonts w:asciiTheme="minorHAnsi" w:hAnsiTheme="minorHAnsi" w:cstheme="minorHAnsi"/>
          <w:lang w:val="en-US"/>
        </w:rPr>
        <w:t>However</w:t>
      </w:r>
      <w:r w:rsidR="00C0779D">
        <w:rPr>
          <w:rFonts w:asciiTheme="minorHAnsi" w:hAnsiTheme="minorHAnsi" w:cstheme="minorHAnsi"/>
          <w:lang w:val="en-US"/>
        </w:rPr>
        <w:t xml:space="preserve">, </w:t>
      </w:r>
      <w:r w:rsidR="00CE41F0" w:rsidRPr="00A358B5">
        <w:rPr>
          <w:rFonts w:asciiTheme="minorHAnsi" w:hAnsiTheme="minorHAnsi" w:cstheme="minorHAnsi"/>
          <w:lang w:val="en-US"/>
        </w:rPr>
        <w:t>research</w:t>
      </w:r>
      <w:r>
        <w:rPr>
          <w:rFonts w:asciiTheme="minorHAnsi" w:hAnsiTheme="minorHAnsi" w:cstheme="minorHAnsi"/>
          <w:lang w:val="en-US"/>
        </w:rPr>
        <w:t xml:space="preserve">es are required </w:t>
      </w:r>
      <w:r w:rsidR="00A85F10">
        <w:rPr>
          <w:rFonts w:asciiTheme="minorHAnsi" w:hAnsiTheme="minorHAnsi" w:cstheme="minorHAnsi"/>
          <w:lang w:val="en-US"/>
        </w:rPr>
        <w:t>to</w:t>
      </w:r>
      <w:r w:rsidR="00A85F10" w:rsidRPr="00A358B5">
        <w:rPr>
          <w:rFonts w:asciiTheme="minorHAnsi" w:hAnsiTheme="minorHAnsi" w:cstheme="minorHAnsi"/>
          <w:lang w:val="en-US"/>
        </w:rPr>
        <w:t xml:space="preserve"> obtain</w:t>
      </w:r>
      <w:r w:rsidR="00CE41F0" w:rsidRPr="00A358B5">
        <w:rPr>
          <w:rFonts w:asciiTheme="minorHAnsi" w:hAnsiTheme="minorHAnsi" w:cstheme="minorHAnsi"/>
          <w:lang w:val="en-US"/>
        </w:rPr>
        <w:t xml:space="preserve"> </w:t>
      </w:r>
      <w:r w:rsidR="00B735A7" w:rsidRPr="00A358B5">
        <w:rPr>
          <w:rFonts w:asciiTheme="minorHAnsi" w:hAnsiTheme="minorHAnsi" w:cstheme="minorHAnsi"/>
          <w:lang w:val="en-US"/>
        </w:rPr>
        <w:t>more detailed pictures of every group</w:t>
      </w:r>
      <w:r w:rsidR="00A871A2" w:rsidRPr="00A358B5">
        <w:rPr>
          <w:rFonts w:asciiTheme="minorHAnsi" w:hAnsiTheme="minorHAnsi" w:cstheme="minorHAnsi"/>
          <w:lang w:val="en-US"/>
        </w:rPr>
        <w:t>’s</w:t>
      </w:r>
      <w:r w:rsidR="00B735A7" w:rsidRPr="00A358B5">
        <w:rPr>
          <w:rFonts w:asciiTheme="minorHAnsi" w:hAnsiTheme="minorHAnsi" w:cstheme="minorHAnsi"/>
          <w:lang w:val="en-US"/>
        </w:rPr>
        <w:t xml:space="preserve"> behavior, their </w:t>
      </w:r>
      <w:r w:rsidR="00B735A7" w:rsidRPr="00A358B5">
        <w:rPr>
          <w:rFonts w:asciiTheme="minorHAnsi" w:hAnsiTheme="minorHAnsi" w:cstheme="minorHAnsi"/>
          <w:lang w:val="en-US"/>
        </w:rPr>
        <w:lastRenderedPageBreak/>
        <w:t>specifications</w:t>
      </w:r>
      <w:r w:rsidR="003316C1" w:rsidRPr="00A358B5">
        <w:rPr>
          <w:rFonts w:asciiTheme="minorHAnsi" w:hAnsiTheme="minorHAnsi" w:cstheme="minorHAnsi"/>
          <w:lang w:val="en-US"/>
        </w:rPr>
        <w:t xml:space="preserve"> </w:t>
      </w:r>
      <w:r w:rsidR="008725A2" w:rsidRPr="00A358B5">
        <w:rPr>
          <w:rFonts w:asciiTheme="minorHAnsi" w:hAnsiTheme="minorHAnsi" w:cstheme="minorHAnsi"/>
          <w:lang w:val="en-US"/>
        </w:rPr>
        <w:t xml:space="preserve">and </w:t>
      </w:r>
      <w:r>
        <w:rPr>
          <w:rFonts w:asciiTheme="minorHAnsi" w:hAnsiTheme="minorHAnsi" w:cstheme="minorHAnsi"/>
          <w:lang w:val="en-US"/>
        </w:rPr>
        <w:t xml:space="preserve">the ways they </w:t>
      </w:r>
      <w:r w:rsidRPr="00A358B5">
        <w:rPr>
          <w:rFonts w:asciiTheme="minorHAnsi" w:hAnsiTheme="minorHAnsi" w:cstheme="minorHAnsi"/>
          <w:lang w:val="en-US"/>
        </w:rPr>
        <w:t>react</w:t>
      </w:r>
      <w:r>
        <w:rPr>
          <w:rFonts w:asciiTheme="minorHAnsi" w:hAnsiTheme="minorHAnsi" w:cstheme="minorHAnsi"/>
          <w:lang w:val="en-US"/>
        </w:rPr>
        <w:t xml:space="preserve"> to</w:t>
      </w:r>
      <w:r w:rsidRPr="00A358B5">
        <w:rPr>
          <w:rFonts w:asciiTheme="minorHAnsi" w:hAnsiTheme="minorHAnsi" w:cstheme="minorHAnsi"/>
          <w:lang w:val="en-US"/>
        </w:rPr>
        <w:t xml:space="preserve"> </w:t>
      </w:r>
      <w:r w:rsidR="003316C1" w:rsidRPr="00A358B5">
        <w:rPr>
          <w:rFonts w:asciiTheme="minorHAnsi" w:hAnsiTheme="minorHAnsi" w:cstheme="minorHAnsi"/>
          <w:lang w:val="en-US"/>
        </w:rPr>
        <w:t xml:space="preserve">to </w:t>
      </w:r>
      <w:r w:rsidR="00C0779D">
        <w:rPr>
          <w:rFonts w:asciiTheme="minorHAnsi" w:hAnsiTheme="minorHAnsi" w:cstheme="minorHAnsi"/>
          <w:lang w:val="en-US"/>
        </w:rPr>
        <w:t xml:space="preserve">the </w:t>
      </w:r>
      <w:r w:rsidR="003316C1" w:rsidRPr="00A358B5">
        <w:rPr>
          <w:rFonts w:asciiTheme="minorHAnsi" w:hAnsiTheme="minorHAnsi" w:cstheme="minorHAnsi"/>
          <w:lang w:val="en-US"/>
        </w:rPr>
        <w:t>central bank decisions</w:t>
      </w:r>
      <w:r w:rsidR="00B735A7" w:rsidRPr="00A358B5">
        <w:rPr>
          <w:rFonts w:asciiTheme="minorHAnsi" w:hAnsiTheme="minorHAnsi" w:cstheme="minorHAnsi"/>
          <w:lang w:val="en-US"/>
        </w:rPr>
        <w:t xml:space="preserve"> in </w:t>
      </w:r>
      <w:r w:rsidR="00083141" w:rsidRPr="00A358B5">
        <w:rPr>
          <w:rFonts w:asciiTheme="minorHAnsi" w:hAnsiTheme="minorHAnsi" w:cstheme="minorHAnsi"/>
          <w:lang w:val="en-US"/>
        </w:rPr>
        <w:t xml:space="preserve">the name of improvement of </w:t>
      </w:r>
      <w:r w:rsidR="00C0779D">
        <w:rPr>
          <w:rFonts w:asciiTheme="minorHAnsi" w:hAnsiTheme="minorHAnsi" w:cstheme="minorHAnsi"/>
          <w:lang w:val="en-US"/>
        </w:rPr>
        <w:t xml:space="preserve">the </w:t>
      </w:r>
      <w:r w:rsidR="00083141" w:rsidRPr="00A358B5">
        <w:rPr>
          <w:rFonts w:asciiTheme="minorHAnsi" w:hAnsiTheme="minorHAnsi" w:cstheme="minorHAnsi"/>
          <w:lang w:val="en-US"/>
        </w:rPr>
        <w:t xml:space="preserve">communication.  </w:t>
      </w:r>
      <w:r w:rsidR="00B735A7" w:rsidRPr="00A358B5">
        <w:rPr>
          <w:rFonts w:asciiTheme="minorHAnsi" w:hAnsiTheme="minorHAnsi" w:cstheme="minorHAnsi"/>
          <w:lang w:val="en-US"/>
        </w:rPr>
        <w:t xml:space="preserve"> </w:t>
      </w:r>
    </w:p>
    <w:p w:rsidR="003B16A7" w:rsidRPr="00A358B5" w:rsidRDefault="001F2799" w:rsidP="00EE7C71">
      <w:pPr>
        <w:spacing w:line="480" w:lineRule="auto"/>
        <w:ind w:firstLine="708"/>
        <w:jc w:val="both"/>
        <w:outlineLvl w:val="0"/>
        <w:rPr>
          <w:rFonts w:asciiTheme="minorHAnsi" w:hAnsiTheme="minorHAnsi" w:cstheme="minorHAnsi"/>
          <w:b/>
          <w:lang w:val="en-US"/>
        </w:rPr>
      </w:pPr>
      <w:r w:rsidRPr="00A358B5">
        <w:rPr>
          <w:rFonts w:asciiTheme="minorHAnsi" w:hAnsiTheme="minorHAnsi" w:cstheme="minorHAnsi"/>
          <w:b/>
          <w:lang w:val="en-US"/>
        </w:rPr>
        <w:t xml:space="preserve">Principles of </w:t>
      </w:r>
      <w:r w:rsidR="00C0779D">
        <w:rPr>
          <w:rFonts w:asciiTheme="minorHAnsi" w:hAnsiTheme="minorHAnsi" w:cstheme="minorHAnsi"/>
          <w:b/>
          <w:lang w:val="en-US"/>
        </w:rPr>
        <w:t xml:space="preserve">the </w:t>
      </w:r>
      <w:r w:rsidRPr="00A358B5">
        <w:rPr>
          <w:rFonts w:asciiTheme="minorHAnsi" w:hAnsiTheme="minorHAnsi" w:cstheme="minorHAnsi"/>
          <w:b/>
          <w:lang w:val="en-US"/>
        </w:rPr>
        <w:t xml:space="preserve">communication </w:t>
      </w:r>
    </w:p>
    <w:p w:rsidR="00BB6F3F" w:rsidRPr="00A358B5" w:rsidRDefault="004E7090" w:rsidP="00EE7C71">
      <w:pPr>
        <w:spacing w:line="480" w:lineRule="auto"/>
        <w:ind w:firstLine="708"/>
        <w:jc w:val="both"/>
        <w:rPr>
          <w:rFonts w:asciiTheme="minorHAnsi" w:hAnsiTheme="minorHAnsi" w:cstheme="minorHAnsi"/>
          <w:lang w:val="en-US"/>
        </w:rPr>
      </w:pPr>
      <w:r>
        <w:rPr>
          <w:rFonts w:asciiTheme="minorHAnsi" w:hAnsiTheme="minorHAnsi" w:cstheme="minorHAnsi"/>
          <w:lang w:val="en-US"/>
        </w:rPr>
        <w:t>To</w:t>
      </w:r>
      <w:r w:rsidRPr="00A358B5">
        <w:rPr>
          <w:rFonts w:asciiTheme="minorHAnsi" w:hAnsiTheme="minorHAnsi" w:cstheme="minorHAnsi"/>
          <w:lang w:val="en-US"/>
        </w:rPr>
        <w:t xml:space="preserve"> </w:t>
      </w:r>
      <w:r w:rsidR="00BB6F3F" w:rsidRPr="00A358B5">
        <w:rPr>
          <w:rFonts w:asciiTheme="minorHAnsi" w:hAnsiTheme="minorHAnsi" w:cstheme="minorHAnsi"/>
          <w:lang w:val="en-US"/>
        </w:rPr>
        <w:t xml:space="preserve">maintain </w:t>
      </w:r>
      <w:r w:rsidR="004155A3" w:rsidRPr="00A358B5">
        <w:rPr>
          <w:rFonts w:asciiTheme="minorHAnsi" w:hAnsiTheme="minorHAnsi" w:cstheme="minorHAnsi"/>
          <w:lang w:val="en-US"/>
        </w:rPr>
        <w:t xml:space="preserve">effective communication </w:t>
      </w:r>
      <w:r>
        <w:rPr>
          <w:rFonts w:asciiTheme="minorHAnsi" w:hAnsiTheme="minorHAnsi" w:cstheme="minorHAnsi"/>
          <w:lang w:val="en-US"/>
        </w:rPr>
        <w:t xml:space="preserve">the </w:t>
      </w:r>
      <w:r w:rsidR="004155A3" w:rsidRPr="00A358B5">
        <w:rPr>
          <w:rFonts w:asciiTheme="minorHAnsi" w:hAnsiTheme="minorHAnsi" w:cstheme="minorHAnsi"/>
          <w:lang w:val="en-US"/>
        </w:rPr>
        <w:t xml:space="preserve">below principles should be </w:t>
      </w:r>
      <w:r w:rsidR="00006DFE" w:rsidRPr="00A358B5">
        <w:rPr>
          <w:rFonts w:asciiTheme="minorHAnsi" w:hAnsiTheme="minorHAnsi" w:cstheme="minorHAnsi"/>
          <w:lang w:val="en-US"/>
        </w:rPr>
        <w:t>guided</w:t>
      </w:r>
      <w:r>
        <w:rPr>
          <w:rFonts w:asciiTheme="minorHAnsi" w:hAnsiTheme="minorHAnsi" w:cstheme="minorHAnsi"/>
          <w:lang w:val="en-US"/>
        </w:rPr>
        <w:t xml:space="preserve"> by:</w:t>
      </w:r>
    </w:p>
    <w:p w:rsidR="000942C7" w:rsidRPr="00A358B5" w:rsidRDefault="00006DFE" w:rsidP="00EE7C71">
      <w:pPr>
        <w:spacing w:line="480" w:lineRule="auto"/>
        <w:ind w:firstLine="708"/>
        <w:jc w:val="both"/>
        <w:rPr>
          <w:rFonts w:asciiTheme="minorHAnsi" w:hAnsiTheme="minorHAnsi" w:cstheme="minorHAnsi"/>
          <w:lang w:val="en-US"/>
        </w:rPr>
      </w:pPr>
      <w:r w:rsidRPr="00A358B5">
        <w:rPr>
          <w:rFonts w:asciiTheme="minorHAnsi" w:hAnsiTheme="minorHAnsi" w:cstheme="minorHAnsi"/>
          <w:i/>
          <w:lang w:val="en-US"/>
        </w:rPr>
        <w:t>Frankness</w:t>
      </w:r>
      <w:r w:rsidR="0028371B" w:rsidRPr="00A358B5">
        <w:rPr>
          <w:rFonts w:asciiTheme="minorHAnsi" w:hAnsiTheme="minorHAnsi" w:cstheme="minorHAnsi"/>
          <w:lang w:val="en-US"/>
        </w:rPr>
        <w:t xml:space="preserve">: There is </w:t>
      </w:r>
      <w:r w:rsidR="00316978" w:rsidRPr="00A358B5">
        <w:rPr>
          <w:rFonts w:asciiTheme="minorHAnsi" w:hAnsiTheme="minorHAnsi" w:cstheme="minorHAnsi"/>
          <w:lang w:val="en-US"/>
        </w:rPr>
        <w:t>an</w:t>
      </w:r>
      <w:r w:rsidR="0028371B" w:rsidRPr="00A358B5">
        <w:rPr>
          <w:rFonts w:asciiTheme="minorHAnsi" w:hAnsiTheme="minorHAnsi" w:cstheme="minorHAnsi"/>
          <w:lang w:val="en-US"/>
        </w:rPr>
        <w:t xml:space="preserve"> </w:t>
      </w:r>
      <w:r w:rsidR="00440CC4">
        <w:rPr>
          <w:rFonts w:asciiTheme="minorHAnsi" w:hAnsiTheme="minorHAnsi" w:cstheme="minorHAnsi"/>
          <w:lang w:val="en-US"/>
        </w:rPr>
        <w:t>elevating</w:t>
      </w:r>
      <w:r w:rsidR="00440CC4" w:rsidRPr="00A358B5">
        <w:rPr>
          <w:rFonts w:asciiTheme="minorHAnsi" w:hAnsiTheme="minorHAnsi" w:cstheme="minorHAnsi"/>
          <w:lang w:val="en-US"/>
        </w:rPr>
        <w:t xml:space="preserve"> </w:t>
      </w:r>
      <w:r w:rsidR="0028371B" w:rsidRPr="00A358B5">
        <w:rPr>
          <w:rFonts w:asciiTheme="minorHAnsi" w:hAnsiTheme="minorHAnsi" w:cstheme="minorHAnsi"/>
          <w:lang w:val="en-US"/>
        </w:rPr>
        <w:t xml:space="preserve">tendency </w:t>
      </w:r>
      <w:r w:rsidR="00440CC4">
        <w:rPr>
          <w:rFonts w:asciiTheme="minorHAnsi" w:hAnsiTheme="minorHAnsi" w:cstheme="minorHAnsi"/>
          <w:lang w:val="en-US"/>
        </w:rPr>
        <w:t>of</w:t>
      </w:r>
      <w:r w:rsidR="00440CC4" w:rsidRPr="00A358B5">
        <w:rPr>
          <w:rFonts w:asciiTheme="minorHAnsi" w:hAnsiTheme="minorHAnsi" w:cstheme="minorHAnsi"/>
          <w:lang w:val="en-US"/>
        </w:rPr>
        <w:t xml:space="preserve"> </w:t>
      </w:r>
      <w:r w:rsidR="0028371B" w:rsidRPr="00A358B5">
        <w:rPr>
          <w:rFonts w:asciiTheme="minorHAnsi" w:hAnsiTheme="minorHAnsi" w:cstheme="minorHAnsi"/>
          <w:lang w:val="en-US"/>
        </w:rPr>
        <w:t xml:space="preserve">speaking generally </w:t>
      </w:r>
      <w:r w:rsidR="00316978" w:rsidRPr="00A358B5">
        <w:rPr>
          <w:rFonts w:asciiTheme="minorHAnsi" w:hAnsiTheme="minorHAnsi" w:cstheme="minorHAnsi"/>
          <w:lang w:val="en-US"/>
        </w:rPr>
        <w:t>as a politician</w:t>
      </w:r>
      <w:r w:rsidR="00E11242" w:rsidRPr="00A358B5">
        <w:rPr>
          <w:rFonts w:asciiTheme="minorHAnsi" w:hAnsiTheme="minorHAnsi" w:cstheme="minorHAnsi"/>
          <w:lang w:val="en-US"/>
        </w:rPr>
        <w:t xml:space="preserve"> among central bank</w:t>
      </w:r>
      <w:r w:rsidR="0028371B" w:rsidRPr="00A358B5">
        <w:rPr>
          <w:rFonts w:asciiTheme="minorHAnsi" w:hAnsiTheme="minorHAnsi" w:cstheme="minorHAnsi"/>
          <w:lang w:val="en-US"/>
        </w:rPr>
        <w:t xml:space="preserve"> </w:t>
      </w:r>
      <w:r w:rsidR="00777B15" w:rsidRPr="00A358B5">
        <w:rPr>
          <w:rFonts w:asciiTheme="minorHAnsi" w:hAnsiTheme="minorHAnsi" w:cstheme="minorHAnsi"/>
          <w:lang w:val="en-US"/>
        </w:rPr>
        <w:t>officials.</w:t>
      </w:r>
      <w:r w:rsidR="00316978" w:rsidRPr="00A358B5">
        <w:rPr>
          <w:rFonts w:asciiTheme="minorHAnsi" w:hAnsiTheme="minorHAnsi" w:cstheme="minorHAnsi"/>
          <w:lang w:val="en-US"/>
        </w:rPr>
        <w:t xml:space="preserve"> Sometimes</w:t>
      </w:r>
      <w:r w:rsidR="000B22D6" w:rsidRPr="00A358B5">
        <w:rPr>
          <w:rFonts w:asciiTheme="minorHAnsi" w:hAnsiTheme="minorHAnsi" w:cstheme="minorHAnsi"/>
          <w:lang w:val="en-US"/>
        </w:rPr>
        <w:t xml:space="preserve"> giant politicians may envy central bankers</w:t>
      </w:r>
      <w:r w:rsidR="00C0779D">
        <w:rPr>
          <w:rFonts w:asciiTheme="minorHAnsi" w:hAnsiTheme="minorHAnsi" w:cstheme="minorHAnsi"/>
          <w:lang w:val="en-US"/>
        </w:rPr>
        <w:t>’</w:t>
      </w:r>
      <w:r w:rsidR="000B22D6" w:rsidRPr="00A358B5">
        <w:rPr>
          <w:rFonts w:asciiTheme="minorHAnsi" w:hAnsiTheme="minorHAnsi" w:cstheme="minorHAnsi"/>
          <w:lang w:val="en-US"/>
        </w:rPr>
        <w:t xml:space="preserve"> speeches. </w:t>
      </w:r>
      <w:r w:rsidR="004121B9" w:rsidRPr="00A358B5">
        <w:rPr>
          <w:rFonts w:asciiTheme="minorHAnsi" w:hAnsiTheme="minorHAnsi" w:cstheme="minorHAnsi"/>
          <w:lang w:val="en-US"/>
        </w:rPr>
        <w:t xml:space="preserve">Logically, </w:t>
      </w:r>
      <w:r w:rsidR="006A0964" w:rsidRPr="00A358B5">
        <w:rPr>
          <w:rFonts w:asciiTheme="minorHAnsi" w:hAnsiTheme="minorHAnsi" w:cstheme="minorHAnsi"/>
          <w:lang w:val="en-US"/>
        </w:rPr>
        <w:t>this</w:t>
      </w:r>
      <w:r w:rsidR="004121B9" w:rsidRPr="00A358B5">
        <w:rPr>
          <w:rFonts w:asciiTheme="minorHAnsi" w:hAnsiTheme="minorHAnsi" w:cstheme="minorHAnsi"/>
          <w:lang w:val="en-US"/>
        </w:rPr>
        <w:t xml:space="preserve"> type of communication may </w:t>
      </w:r>
      <w:r w:rsidR="00440CC4">
        <w:rPr>
          <w:rFonts w:asciiTheme="minorHAnsi" w:hAnsiTheme="minorHAnsi" w:cstheme="minorHAnsi"/>
          <w:lang w:val="en-US"/>
        </w:rPr>
        <w:t>irritate</w:t>
      </w:r>
      <w:r w:rsidR="006A0964" w:rsidRPr="00A358B5">
        <w:rPr>
          <w:rFonts w:asciiTheme="minorHAnsi" w:hAnsiTheme="minorHAnsi" w:cstheme="minorHAnsi"/>
          <w:lang w:val="en-US"/>
        </w:rPr>
        <w:t xml:space="preserve"> </w:t>
      </w:r>
      <w:r w:rsidR="00C0779D">
        <w:rPr>
          <w:rFonts w:asciiTheme="minorHAnsi" w:hAnsiTheme="minorHAnsi" w:cstheme="minorHAnsi"/>
          <w:lang w:val="en-US"/>
        </w:rPr>
        <w:t xml:space="preserve">the </w:t>
      </w:r>
      <w:r w:rsidR="006A0964" w:rsidRPr="00A358B5">
        <w:rPr>
          <w:rFonts w:asciiTheme="minorHAnsi" w:hAnsiTheme="minorHAnsi" w:cstheme="minorHAnsi"/>
          <w:lang w:val="en-US"/>
        </w:rPr>
        <w:t xml:space="preserve">public, declining the confidence </w:t>
      </w:r>
      <w:r w:rsidR="00440CC4">
        <w:rPr>
          <w:rFonts w:asciiTheme="minorHAnsi" w:hAnsiTheme="minorHAnsi" w:cstheme="minorHAnsi"/>
          <w:lang w:val="en-US"/>
        </w:rPr>
        <w:t xml:space="preserve">in </w:t>
      </w:r>
      <w:r w:rsidR="00C0779D">
        <w:rPr>
          <w:rFonts w:asciiTheme="minorHAnsi" w:hAnsiTheme="minorHAnsi" w:cstheme="minorHAnsi"/>
          <w:lang w:val="en-US"/>
        </w:rPr>
        <w:t>the</w:t>
      </w:r>
      <w:r w:rsidR="00C0779D" w:rsidRPr="00A358B5">
        <w:rPr>
          <w:rFonts w:asciiTheme="minorHAnsi" w:hAnsiTheme="minorHAnsi" w:cstheme="minorHAnsi"/>
          <w:lang w:val="en-US"/>
        </w:rPr>
        <w:t xml:space="preserve"> </w:t>
      </w:r>
      <w:r w:rsidR="006A0964" w:rsidRPr="00A358B5">
        <w:rPr>
          <w:rFonts w:asciiTheme="minorHAnsi" w:hAnsiTheme="minorHAnsi" w:cstheme="minorHAnsi"/>
          <w:lang w:val="en-US"/>
        </w:rPr>
        <w:t xml:space="preserve">central bank. </w:t>
      </w:r>
      <w:r w:rsidR="00362039" w:rsidRPr="00A358B5">
        <w:rPr>
          <w:rFonts w:asciiTheme="minorHAnsi" w:hAnsiTheme="minorHAnsi" w:cstheme="minorHAnsi"/>
          <w:lang w:val="en-US"/>
        </w:rPr>
        <w:t>However,</w:t>
      </w:r>
      <w:r w:rsidR="00E04C5A" w:rsidRPr="00A358B5">
        <w:rPr>
          <w:rFonts w:asciiTheme="minorHAnsi" w:hAnsiTheme="minorHAnsi" w:cstheme="minorHAnsi"/>
          <w:lang w:val="en-US"/>
        </w:rPr>
        <w:t xml:space="preserve"> </w:t>
      </w:r>
      <w:r w:rsidR="00440CC4">
        <w:rPr>
          <w:rFonts w:asciiTheme="minorHAnsi" w:hAnsiTheme="minorHAnsi" w:cstheme="minorHAnsi"/>
          <w:lang w:val="en-US"/>
        </w:rPr>
        <w:t xml:space="preserve">a </w:t>
      </w:r>
      <w:r w:rsidR="00970BDA" w:rsidRPr="00A358B5">
        <w:rPr>
          <w:rFonts w:asciiTheme="minorHAnsi" w:hAnsiTheme="minorHAnsi" w:cstheme="minorHAnsi"/>
          <w:lang w:val="en-US"/>
        </w:rPr>
        <w:t xml:space="preserve">central bank </w:t>
      </w:r>
      <w:r w:rsidR="00406E4B" w:rsidRPr="00A358B5">
        <w:rPr>
          <w:rFonts w:asciiTheme="minorHAnsi" w:hAnsiTheme="minorHAnsi" w:cstheme="minorHAnsi"/>
          <w:lang w:val="en-US"/>
        </w:rPr>
        <w:t xml:space="preserve">official should </w:t>
      </w:r>
      <w:r w:rsidR="00440CC4">
        <w:rPr>
          <w:rFonts w:asciiTheme="minorHAnsi" w:hAnsiTheme="minorHAnsi" w:cstheme="minorHAnsi"/>
          <w:lang w:val="en-US"/>
        </w:rPr>
        <w:t xml:space="preserve">be </w:t>
      </w:r>
      <w:r w:rsidR="00406E4B" w:rsidRPr="00A358B5">
        <w:rPr>
          <w:rFonts w:asciiTheme="minorHAnsi" w:hAnsiTheme="minorHAnsi" w:cstheme="minorHAnsi"/>
          <w:lang w:val="en-US"/>
        </w:rPr>
        <w:t>guide</w:t>
      </w:r>
      <w:r w:rsidR="00440CC4">
        <w:rPr>
          <w:rFonts w:asciiTheme="minorHAnsi" w:hAnsiTheme="minorHAnsi" w:cstheme="minorHAnsi"/>
          <w:lang w:val="en-US"/>
        </w:rPr>
        <w:t>d by</w:t>
      </w:r>
      <w:r w:rsidR="00406E4B" w:rsidRPr="00A358B5">
        <w:rPr>
          <w:rFonts w:asciiTheme="minorHAnsi" w:hAnsiTheme="minorHAnsi" w:cstheme="minorHAnsi"/>
          <w:lang w:val="en-US"/>
        </w:rPr>
        <w:t xml:space="preserve"> the principle of frankness in </w:t>
      </w:r>
      <w:r w:rsidR="00C0779D">
        <w:rPr>
          <w:rFonts w:asciiTheme="minorHAnsi" w:hAnsiTheme="minorHAnsi" w:cstheme="minorHAnsi"/>
          <w:lang w:val="en-US"/>
        </w:rPr>
        <w:t xml:space="preserve">order not to </w:t>
      </w:r>
      <w:r w:rsidR="00406E4B" w:rsidRPr="00A358B5">
        <w:rPr>
          <w:rFonts w:asciiTheme="minorHAnsi" w:hAnsiTheme="minorHAnsi" w:cstheme="minorHAnsi"/>
          <w:lang w:val="en-US"/>
        </w:rPr>
        <w:t>los</w:t>
      </w:r>
      <w:r w:rsidR="00C0779D">
        <w:rPr>
          <w:rFonts w:asciiTheme="minorHAnsi" w:hAnsiTheme="minorHAnsi" w:cstheme="minorHAnsi"/>
          <w:lang w:val="en-US"/>
        </w:rPr>
        <w:t>e</w:t>
      </w:r>
      <w:r w:rsidR="00406E4B" w:rsidRPr="00A358B5">
        <w:rPr>
          <w:rFonts w:asciiTheme="minorHAnsi" w:hAnsiTheme="minorHAnsi" w:cstheme="minorHAnsi"/>
          <w:lang w:val="en-US"/>
        </w:rPr>
        <w:t xml:space="preserve"> confidence.  </w:t>
      </w:r>
    </w:p>
    <w:p w:rsidR="00DB07F6" w:rsidRDefault="000942C7" w:rsidP="00EE7C71">
      <w:pPr>
        <w:spacing w:line="480" w:lineRule="auto"/>
        <w:ind w:firstLine="708"/>
        <w:jc w:val="both"/>
        <w:rPr>
          <w:rFonts w:asciiTheme="minorHAnsi" w:hAnsiTheme="minorHAnsi" w:cstheme="minorHAnsi"/>
          <w:lang w:val="en-US"/>
        </w:rPr>
      </w:pPr>
      <w:r w:rsidRPr="00A358B5">
        <w:rPr>
          <w:rFonts w:asciiTheme="minorHAnsi" w:hAnsiTheme="minorHAnsi" w:cstheme="minorHAnsi"/>
          <w:i/>
          <w:lang w:val="en-US"/>
        </w:rPr>
        <w:t>Creativity:</w:t>
      </w:r>
      <w:r w:rsidR="004121B9" w:rsidRPr="00A358B5">
        <w:rPr>
          <w:rFonts w:asciiTheme="minorHAnsi" w:hAnsiTheme="minorHAnsi" w:cstheme="minorHAnsi"/>
          <w:i/>
          <w:lang w:val="en-US"/>
        </w:rPr>
        <w:t xml:space="preserve"> </w:t>
      </w:r>
      <w:r w:rsidR="00AD3F8D" w:rsidRPr="00AD3F8D">
        <w:rPr>
          <w:rFonts w:asciiTheme="minorHAnsi" w:hAnsiTheme="minorHAnsi" w:cstheme="minorHAnsi"/>
          <w:lang w:val="en-US"/>
        </w:rPr>
        <w:t>The</w:t>
      </w:r>
      <w:r w:rsidR="00C0779D">
        <w:rPr>
          <w:rFonts w:asciiTheme="minorHAnsi" w:hAnsiTheme="minorHAnsi" w:cstheme="minorHAnsi"/>
          <w:i/>
          <w:lang w:val="en-US"/>
        </w:rPr>
        <w:t xml:space="preserve"> </w:t>
      </w:r>
      <w:r w:rsidR="001A3C85" w:rsidRPr="00A358B5">
        <w:rPr>
          <w:rFonts w:asciiTheme="minorHAnsi" w:hAnsiTheme="minorHAnsi" w:cstheme="minorHAnsi"/>
          <w:lang w:val="en-US"/>
        </w:rPr>
        <w:t xml:space="preserve">Central bank communication should have some creativity. </w:t>
      </w:r>
      <w:r w:rsidR="00D47C4F" w:rsidRPr="00A358B5">
        <w:rPr>
          <w:rFonts w:asciiTheme="minorHAnsi" w:hAnsiTheme="minorHAnsi" w:cstheme="minorHAnsi"/>
          <w:lang w:val="en-US"/>
        </w:rPr>
        <w:t xml:space="preserve">It is not acceptable to </w:t>
      </w:r>
      <w:r w:rsidR="00C0779D">
        <w:rPr>
          <w:rFonts w:asciiTheme="minorHAnsi" w:hAnsiTheme="minorHAnsi" w:cstheme="minorHAnsi"/>
          <w:lang w:val="en-US"/>
        </w:rPr>
        <w:t>imitate</w:t>
      </w:r>
      <w:r w:rsidR="00C0779D" w:rsidRPr="00A358B5">
        <w:rPr>
          <w:rFonts w:asciiTheme="minorHAnsi" w:hAnsiTheme="minorHAnsi" w:cstheme="minorHAnsi"/>
          <w:lang w:val="en-US"/>
        </w:rPr>
        <w:t xml:space="preserve"> </w:t>
      </w:r>
      <w:r w:rsidR="00404802" w:rsidRPr="00A358B5">
        <w:rPr>
          <w:rFonts w:asciiTheme="minorHAnsi" w:hAnsiTheme="minorHAnsi" w:cstheme="minorHAnsi"/>
          <w:lang w:val="en-US"/>
        </w:rPr>
        <w:t>other countries</w:t>
      </w:r>
      <w:r w:rsidR="00440CC4">
        <w:rPr>
          <w:rFonts w:asciiTheme="minorHAnsi" w:hAnsiTheme="minorHAnsi" w:cstheme="minorHAnsi"/>
          <w:lang w:val="en-US"/>
        </w:rPr>
        <w:t>’</w:t>
      </w:r>
      <w:r w:rsidR="00404802" w:rsidRPr="00A358B5">
        <w:rPr>
          <w:rFonts w:asciiTheme="minorHAnsi" w:hAnsiTheme="minorHAnsi" w:cstheme="minorHAnsi"/>
          <w:lang w:val="en-US"/>
        </w:rPr>
        <w:t xml:space="preserve"> communication practices as a whole. </w:t>
      </w:r>
      <w:r w:rsidR="00BF0576" w:rsidRPr="00A358B5">
        <w:rPr>
          <w:rFonts w:asciiTheme="minorHAnsi" w:hAnsiTheme="minorHAnsi" w:cstheme="minorHAnsi"/>
          <w:lang w:val="en-US"/>
        </w:rPr>
        <w:t xml:space="preserve">Because </w:t>
      </w:r>
      <w:r w:rsidR="00A871A2" w:rsidRPr="00A358B5">
        <w:rPr>
          <w:rFonts w:asciiTheme="minorHAnsi" w:hAnsiTheme="minorHAnsi" w:cstheme="minorHAnsi"/>
          <w:lang w:val="en-US"/>
        </w:rPr>
        <w:t xml:space="preserve">the </w:t>
      </w:r>
      <w:r w:rsidR="00BF0576" w:rsidRPr="00A358B5">
        <w:rPr>
          <w:rFonts w:asciiTheme="minorHAnsi" w:hAnsiTheme="minorHAnsi" w:cstheme="minorHAnsi"/>
          <w:lang w:val="en-US"/>
        </w:rPr>
        <w:t xml:space="preserve">public consists </w:t>
      </w:r>
      <w:r w:rsidR="00440CC4">
        <w:rPr>
          <w:rFonts w:asciiTheme="minorHAnsi" w:hAnsiTheme="minorHAnsi" w:cstheme="minorHAnsi"/>
          <w:lang w:val="en-US"/>
        </w:rPr>
        <w:t xml:space="preserve">of </w:t>
      </w:r>
      <w:r w:rsidR="00A871A2" w:rsidRPr="00A358B5">
        <w:rPr>
          <w:rFonts w:asciiTheme="minorHAnsi" w:hAnsiTheme="minorHAnsi" w:cstheme="minorHAnsi"/>
          <w:lang w:val="en-US"/>
        </w:rPr>
        <w:t>ethic</w:t>
      </w:r>
      <w:r w:rsidR="00440CC4">
        <w:rPr>
          <w:rFonts w:asciiTheme="minorHAnsi" w:hAnsiTheme="minorHAnsi" w:cstheme="minorHAnsi"/>
          <w:lang w:val="en-US"/>
        </w:rPr>
        <w:t>s</w:t>
      </w:r>
      <w:r w:rsidR="00A871A2" w:rsidRPr="00A358B5">
        <w:rPr>
          <w:rFonts w:asciiTheme="minorHAnsi" w:hAnsiTheme="minorHAnsi" w:cstheme="minorHAnsi"/>
          <w:lang w:val="en-US"/>
        </w:rPr>
        <w:t xml:space="preserve"> groups</w:t>
      </w:r>
      <w:r w:rsidR="00362039" w:rsidRPr="00A358B5">
        <w:rPr>
          <w:rFonts w:asciiTheme="minorHAnsi" w:hAnsiTheme="minorHAnsi" w:cstheme="minorHAnsi"/>
          <w:lang w:val="en-US"/>
        </w:rPr>
        <w:t>, different societies</w:t>
      </w:r>
      <w:r w:rsidR="00A871A2" w:rsidRPr="00A358B5">
        <w:rPr>
          <w:rFonts w:asciiTheme="minorHAnsi" w:hAnsiTheme="minorHAnsi" w:cstheme="minorHAnsi"/>
          <w:lang w:val="en-US"/>
        </w:rPr>
        <w:t xml:space="preserve"> </w:t>
      </w:r>
      <w:r w:rsidR="00BF0576" w:rsidRPr="00A358B5">
        <w:rPr>
          <w:rFonts w:asciiTheme="minorHAnsi" w:hAnsiTheme="minorHAnsi" w:cstheme="minorHAnsi"/>
          <w:lang w:val="en-US"/>
        </w:rPr>
        <w:t xml:space="preserve">and </w:t>
      </w:r>
      <w:r w:rsidR="00440CC4">
        <w:rPr>
          <w:rFonts w:asciiTheme="minorHAnsi" w:hAnsiTheme="minorHAnsi" w:cstheme="minorHAnsi"/>
          <w:lang w:val="en-US"/>
        </w:rPr>
        <w:t>separate</w:t>
      </w:r>
      <w:r w:rsidR="00440CC4" w:rsidRPr="00A358B5">
        <w:rPr>
          <w:rFonts w:asciiTheme="minorHAnsi" w:hAnsiTheme="minorHAnsi" w:cstheme="minorHAnsi"/>
          <w:lang w:val="en-US"/>
        </w:rPr>
        <w:t xml:space="preserve"> </w:t>
      </w:r>
      <w:r w:rsidR="00A871A2" w:rsidRPr="00A358B5">
        <w:rPr>
          <w:rFonts w:asciiTheme="minorHAnsi" w:hAnsiTheme="minorHAnsi" w:cstheme="minorHAnsi"/>
          <w:lang w:val="en-US"/>
        </w:rPr>
        <w:t>group</w:t>
      </w:r>
      <w:r w:rsidR="00440CC4">
        <w:rPr>
          <w:rFonts w:asciiTheme="minorHAnsi" w:hAnsiTheme="minorHAnsi" w:cstheme="minorHAnsi"/>
          <w:lang w:val="en-US"/>
        </w:rPr>
        <w:t>s</w:t>
      </w:r>
      <w:r w:rsidR="00A871A2" w:rsidRPr="00A358B5">
        <w:rPr>
          <w:rFonts w:asciiTheme="minorHAnsi" w:hAnsiTheme="minorHAnsi" w:cstheme="minorHAnsi"/>
          <w:lang w:val="en-US"/>
        </w:rPr>
        <w:t xml:space="preserve"> </w:t>
      </w:r>
      <w:r w:rsidR="00440CC4">
        <w:rPr>
          <w:rFonts w:asciiTheme="minorHAnsi" w:hAnsiTheme="minorHAnsi" w:cstheme="minorHAnsi"/>
          <w:lang w:val="en-US"/>
        </w:rPr>
        <w:t>have</w:t>
      </w:r>
      <w:r w:rsidR="00440CC4" w:rsidRPr="00A358B5">
        <w:rPr>
          <w:rFonts w:asciiTheme="minorHAnsi" w:hAnsiTheme="minorHAnsi" w:cstheme="minorHAnsi"/>
          <w:lang w:val="en-US"/>
        </w:rPr>
        <w:t xml:space="preserve"> </w:t>
      </w:r>
      <w:r w:rsidR="00440CC4">
        <w:rPr>
          <w:rFonts w:asciiTheme="minorHAnsi" w:hAnsiTheme="minorHAnsi" w:cstheme="minorHAnsi"/>
          <w:lang w:val="en-US"/>
        </w:rPr>
        <w:t>their</w:t>
      </w:r>
      <w:r w:rsidR="00440CC4" w:rsidRPr="00A358B5">
        <w:rPr>
          <w:rFonts w:asciiTheme="minorHAnsi" w:hAnsiTheme="minorHAnsi" w:cstheme="minorHAnsi"/>
          <w:lang w:val="en-US"/>
        </w:rPr>
        <w:t xml:space="preserve"> </w:t>
      </w:r>
      <w:r w:rsidR="00BF0576" w:rsidRPr="00A358B5">
        <w:rPr>
          <w:rFonts w:asciiTheme="minorHAnsi" w:hAnsiTheme="minorHAnsi" w:cstheme="minorHAnsi"/>
          <w:lang w:val="en-US"/>
        </w:rPr>
        <w:t xml:space="preserve">own specific characteristics. </w:t>
      </w:r>
      <w:r w:rsidR="00440CC4">
        <w:rPr>
          <w:rFonts w:asciiTheme="minorHAnsi" w:hAnsiTheme="minorHAnsi" w:cstheme="minorHAnsi"/>
          <w:lang w:val="en-US"/>
        </w:rPr>
        <w:t>Indeed</w:t>
      </w:r>
      <w:r w:rsidR="00C0779D">
        <w:rPr>
          <w:rFonts w:asciiTheme="minorHAnsi" w:hAnsiTheme="minorHAnsi" w:cstheme="minorHAnsi"/>
          <w:lang w:val="en-US"/>
        </w:rPr>
        <w:t>,</w:t>
      </w:r>
      <w:r w:rsidR="005C625C" w:rsidRPr="00A358B5">
        <w:rPr>
          <w:rFonts w:asciiTheme="minorHAnsi" w:hAnsiTheme="minorHAnsi" w:cstheme="minorHAnsi"/>
          <w:lang w:val="en-US"/>
        </w:rPr>
        <w:t xml:space="preserve"> there </w:t>
      </w:r>
      <w:r w:rsidR="00440CC4">
        <w:rPr>
          <w:rFonts w:asciiTheme="minorHAnsi" w:hAnsiTheme="minorHAnsi" w:cstheme="minorHAnsi"/>
          <w:lang w:val="en-US"/>
        </w:rPr>
        <w:t>is</w:t>
      </w:r>
      <w:r w:rsidR="00440CC4" w:rsidRPr="00A358B5">
        <w:rPr>
          <w:rFonts w:asciiTheme="minorHAnsi" w:hAnsiTheme="minorHAnsi" w:cstheme="minorHAnsi"/>
          <w:lang w:val="en-US"/>
        </w:rPr>
        <w:t xml:space="preserve"> </w:t>
      </w:r>
      <w:r w:rsidR="00CF0F3C" w:rsidRPr="00A358B5">
        <w:rPr>
          <w:rFonts w:asciiTheme="minorHAnsi" w:hAnsiTheme="minorHAnsi" w:cstheme="minorHAnsi"/>
          <w:lang w:val="en-US"/>
        </w:rPr>
        <w:t xml:space="preserve">huge amount of </w:t>
      </w:r>
      <w:r w:rsidR="0032018F" w:rsidRPr="00A358B5">
        <w:rPr>
          <w:rFonts w:asciiTheme="minorHAnsi" w:hAnsiTheme="minorHAnsi" w:cstheme="minorHAnsi"/>
          <w:lang w:val="en-US"/>
        </w:rPr>
        <w:t xml:space="preserve">general </w:t>
      </w:r>
      <w:r w:rsidR="00CF0F3C" w:rsidRPr="00A358B5">
        <w:rPr>
          <w:rFonts w:asciiTheme="minorHAnsi" w:hAnsiTheme="minorHAnsi" w:cstheme="minorHAnsi"/>
          <w:lang w:val="en-US"/>
        </w:rPr>
        <w:t xml:space="preserve">communication </w:t>
      </w:r>
      <w:r w:rsidR="00A871A2" w:rsidRPr="00A358B5">
        <w:rPr>
          <w:rFonts w:asciiTheme="minorHAnsi" w:hAnsiTheme="minorHAnsi" w:cstheme="minorHAnsi"/>
          <w:lang w:val="en-US"/>
        </w:rPr>
        <w:t xml:space="preserve">means, </w:t>
      </w:r>
      <w:r w:rsidR="0032018F" w:rsidRPr="00A358B5">
        <w:rPr>
          <w:rFonts w:asciiTheme="minorHAnsi" w:hAnsiTheme="minorHAnsi" w:cstheme="minorHAnsi"/>
          <w:lang w:val="en-US"/>
        </w:rPr>
        <w:t xml:space="preserve">but </w:t>
      </w:r>
      <w:r w:rsidR="00C0779D">
        <w:rPr>
          <w:rFonts w:asciiTheme="minorHAnsi" w:hAnsiTheme="minorHAnsi" w:cstheme="minorHAnsi"/>
          <w:lang w:val="en-US"/>
        </w:rPr>
        <w:t>the</w:t>
      </w:r>
      <w:r w:rsidR="00440CC4">
        <w:rPr>
          <w:rFonts w:asciiTheme="minorHAnsi" w:hAnsiTheme="minorHAnsi" w:cstheme="minorHAnsi"/>
          <w:lang w:val="en-US"/>
        </w:rPr>
        <w:t xml:space="preserve">y should be </w:t>
      </w:r>
      <w:r w:rsidR="00C0779D">
        <w:rPr>
          <w:rFonts w:asciiTheme="minorHAnsi" w:hAnsiTheme="minorHAnsi" w:cstheme="minorHAnsi"/>
          <w:lang w:val="en-US"/>
        </w:rPr>
        <w:t xml:space="preserve"> </w:t>
      </w:r>
      <w:r w:rsidR="003B243C" w:rsidRPr="00A358B5">
        <w:rPr>
          <w:rFonts w:asciiTheme="minorHAnsi" w:hAnsiTheme="minorHAnsi" w:cstheme="minorHAnsi"/>
          <w:lang w:val="en-US"/>
        </w:rPr>
        <w:t>careful</w:t>
      </w:r>
      <w:r w:rsidR="00440CC4">
        <w:rPr>
          <w:rFonts w:asciiTheme="minorHAnsi" w:hAnsiTheme="minorHAnsi" w:cstheme="minorHAnsi"/>
          <w:lang w:val="en-US"/>
        </w:rPr>
        <w:t>ly implemented</w:t>
      </w:r>
      <w:r w:rsidR="003B243C" w:rsidRPr="00A358B5">
        <w:rPr>
          <w:rFonts w:asciiTheme="minorHAnsi" w:hAnsiTheme="minorHAnsi" w:cstheme="minorHAnsi"/>
          <w:lang w:val="en-US"/>
        </w:rPr>
        <w:t xml:space="preserve">. </w:t>
      </w:r>
      <w:r w:rsidR="00042AFF" w:rsidRPr="00A358B5">
        <w:rPr>
          <w:rFonts w:asciiTheme="minorHAnsi" w:hAnsiTheme="minorHAnsi" w:cstheme="minorHAnsi"/>
          <w:lang w:val="en-US"/>
        </w:rPr>
        <w:t xml:space="preserve">From another </w:t>
      </w:r>
      <w:r w:rsidR="00A871A2" w:rsidRPr="00A358B5">
        <w:rPr>
          <w:rFonts w:asciiTheme="minorHAnsi" w:hAnsiTheme="minorHAnsi" w:cstheme="minorHAnsi"/>
          <w:lang w:val="en-US"/>
        </w:rPr>
        <w:t xml:space="preserve">point of </w:t>
      </w:r>
      <w:r w:rsidR="00042AFF" w:rsidRPr="00A358B5">
        <w:rPr>
          <w:rFonts w:asciiTheme="minorHAnsi" w:hAnsiTheme="minorHAnsi" w:cstheme="minorHAnsi"/>
          <w:lang w:val="en-US"/>
        </w:rPr>
        <w:t>view</w:t>
      </w:r>
      <w:r w:rsidR="00C0779D">
        <w:rPr>
          <w:rFonts w:asciiTheme="minorHAnsi" w:hAnsiTheme="minorHAnsi" w:cstheme="minorHAnsi"/>
          <w:lang w:val="en-US"/>
        </w:rPr>
        <w:t>,</w:t>
      </w:r>
      <w:r w:rsidR="00042AFF" w:rsidRPr="00A358B5">
        <w:rPr>
          <w:rFonts w:asciiTheme="minorHAnsi" w:hAnsiTheme="minorHAnsi" w:cstheme="minorHAnsi"/>
          <w:lang w:val="en-US"/>
        </w:rPr>
        <w:t xml:space="preserve"> </w:t>
      </w:r>
      <w:r w:rsidR="009E0E25" w:rsidRPr="00A358B5">
        <w:rPr>
          <w:rFonts w:asciiTheme="minorHAnsi" w:hAnsiTheme="minorHAnsi" w:cstheme="minorHAnsi"/>
          <w:lang w:val="en-US"/>
        </w:rPr>
        <w:t xml:space="preserve">it is important to use </w:t>
      </w:r>
      <w:r w:rsidR="00C0779D">
        <w:rPr>
          <w:rFonts w:asciiTheme="minorHAnsi" w:hAnsiTheme="minorHAnsi" w:cstheme="minorHAnsi"/>
          <w:lang w:val="en-US"/>
        </w:rPr>
        <w:t xml:space="preserve">the </w:t>
      </w:r>
      <w:r w:rsidR="009E0E25" w:rsidRPr="00A358B5">
        <w:rPr>
          <w:rFonts w:asciiTheme="minorHAnsi" w:hAnsiTheme="minorHAnsi" w:cstheme="minorHAnsi"/>
          <w:lang w:val="en-US"/>
        </w:rPr>
        <w:t xml:space="preserve">latest achievements of </w:t>
      </w:r>
      <w:r w:rsidR="00C0779D">
        <w:rPr>
          <w:rFonts w:asciiTheme="minorHAnsi" w:hAnsiTheme="minorHAnsi" w:cstheme="minorHAnsi"/>
          <w:lang w:val="en-US"/>
        </w:rPr>
        <w:t xml:space="preserve">the </w:t>
      </w:r>
      <w:r w:rsidR="009E0E25" w:rsidRPr="00A358B5">
        <w:rPr>
          <w:rFonts w:asciiTheme="minorHAnsi" w:hAnsiTheme="minorHAnsi" w:cstheme="minorHAnsi"/>
          <w:lang w:val="en-US"/>
        </w:rPr>
        <w:t>public relation</w:t>
      </w:r>
      <w:r w:rsidR="00440CC4">
        <w:rPr>
          <w:rFonts w:asciiTheme="minorHAnsi" w:hAnsiTheme="minorHAnsi" w:cstheme="minorHAnsi"/>
          <w:lang w:val="en-US"/>
        </w:rPr>
        <w:t>s</w:t>
      </w:r>
      <w:r w:rsidR="009E0E25" w:rsidRPr="00A358B5">
        <w:rPr>
          <w:rFonts w:asciiTheme="minorHAnsi" w:hAnsiTheme="minorHAnsi" w:cstheme="minorHAnsi"/>
          <w:lang w:val="en-US"/>
        </w:rPr>
        <w:t xml:space="preserve"> and information technologies </w:t>
      </w:r>
      <w:r w:rsidR="00501473" w:rsidRPr="00A358B5">
        <w:rPr>
          <w:rFonts w:asciiTheme="minorHAnsi" w:hAnsiTheme="minorHAnsi" w:cstheme="minorHAnsi"/>
          <w:lang w:val="en-US"/>
        </w:rPr>
        <w:t xml:space="preserve">in the name of </w:t>
      </w:r>
      <w:r w:rsidR="004C6A47" w:rsidRPr="00A358B5">
        <w:rPr>
          <w:rFonts w:asciiTheme="minorHAnsi" w:hAnsiTheme="minorHAnsi" w:cstheme="minorHAnsi"/>
          <w:lang w:val="en-US"/>
        </w:rPr>
        <w:t>maintaining modernism in</w:t>
      </w:r>
      <w:r w:rsidR="00C0779D">
        <w:rPr>
          <w:rFonts w:asciiTheme="minorHAnsi" w:hAnsiTheme="minorHAnsi" w:cstheme="minorHAnsi"/>
          <w:lang w:val="en-US"/>
        </w:rPr>
        <w:t xml:space="preserve"> the</w:t>
      </w:r>
      <w:r w:rsidR="004C6A47" w:rsidRPr="00A358B5">
        <w:rPr>
          <w:rFonts w:asciiTheme="minorHAnsi" w:hAnsiTheme="minorHAnsi" w:cstheme="minorHAnsi"/>
          <w:lang w:val="en-US"/>
        </w:rPr>
        <w:t xml:space="preserve"> communication. </w:t>
      </w:r>
      <w:r w:rsidR="00042AFF" w:rsidRPr="00A358B5">
        <w:rPr>
          <w:rFonts w:asciiTheme="minorHAnsi" w:hAnsiTheme="minorHAnsi" w:cstheme="minorHAnsi"/>
          <w:lang w:val="en-US"/>
        </w:rPr>
        <w:t xml:space="preserve"> </w:t>
      </w:r>
    </w:p>
    <w:p w:rsidR="00A85F10" w:rsidRPr="00A358B5" w:rsidRDefault="00A85F10" w:rsidP="00EE7C71">
      <w:pPr>
        <w:spacing w:line="480" w:lineRule="auto"/>
        <w:ind w:firstLine="708"/>
        <w:jc w:val="both"/>
        <w:rPr>
          <w:rFonts w:asciiTheme="minorHAnsi" w:hAnsiTheme="minorHAnsi" w:cstheme="minorHAnsi"/>
          <w:lang w:val="en-US"/>
        </w:rPr>
      </w:pPr>
    </w:p>
    <w:p w:rsidR="009C2E7C" w:rsidRPr="00A358B5" w:rsidRDefault="000B1777" w:rsidP="00EE7C71">
      <w:pPr>
        <w:spacing w:line="480" w:lineRule="auto"/>
        <w:ind w:firstLine="708"/>
        <w:jc w:val="both"/>
        <w:outlineLvl w:val="0"/>
        <w:rPr>
          <w:rFonts w:asciiTheme="minorHAnsi" w:hAnsiTheme="minorHAnsi" w:cstheme="minorHAnsi"/>
          <w:b/>
          <w:lang w:val="en-US"/>
        </w:rPr>
      </w:pPr>
      <w:r w:rsidRPr="00A358B5">
        <w:rPr>
          <w:rFonts w:asciiTheme="minorHAnsi" w:hAnsiTheme="minorHAnsi" w:cstheme="minorHAnsi"/>
          <w:b/>
          <w:lang w:val="en-US"/>
        </w:rPr>
        <w:lastRenderedPageBreak/>
        <w:t xml:space="preserve">VI. </w:t>
      </w:r>
      <w:r w:rsidR="009C2E7C" w:rsidRPr="00A358B5">
        <w:rPr>
          <w:rFonts w:asciiTheme="minorHAnsi" w:hAnsiTheme="minorHAnsi" w:cstheme="minorHAnsi"/>
          <w:b/>
          <w:lang w:val="en-US"/>
        </w:rPr>
        <w:t>CONCLUSION</w:t>
      </w:r>
    </w:p>
    <w:p w:rsidR="00F17B90" w:rsidRPr="00A358B5" w:rsidRDefault="00FC1142" w:rsidP="00EE7C71">
      <w:pPr>
        <w:spacing w:line="480" w:lineRule="auto"/>
        <w:jc w:val="both"/>
        <w:rPr>
          <w:rFonts w:asciiTheme="minorHAnsi" w:hAnsiTheme="minorHAnsi" w:cstheme="minorHAnsi"/>
          <w:lang w:val="en-US"/>
        </w:rPr>
      </w:pPr>
      <w:r w:rsidRPr="00A358B5">
        <w:rPr>
          <w:rFonts w:asciiTheme="minorHAnsi" w:hAnsiTheme="minorHAnsi" w:cstheme="minorHAnsi"/>
          <w:lang w:val="en-US"/>
        </w:rPr>
        <w:tab/>
      </w:r>
      <w:r w:rsidR="00440CC4">
        <w:rPr>
          <w:rFonts w:asciiTheme="minorHAnsi" w:hAnsiTheme="minorHAnsi" w:cstheme="minorHAnsi"/>
          <w:lang w:val="en-US"/>
        </w:rPr>
        <w:t xml:space="preserve">The </w:t>
      </w:r>
      <w:r w:rsidR="00C35228" w:rsidRPr="00A358B5">
        <w:rPr>
          <w:rFonts w:asciiTheme="minorHAnsi" w:hAnsiTheme="minorHAnsi" w:cstheme="minorHAnsi"/>
          <w:lang w:val="en-US"/>
        </w:rPr>
        <w:t>post</w:t>
      </w:r>
      <w:r w:rsidR="00C0779D">
        <w:rPr>
          <w:rFonts w:asciiTheme="minorHAnsi" w:hAnsiTheme="minorHAnsi" w:cstheme="minorHAnsi"/>
          <w:lang w:val="en-US"/>
        </w:rPr>
        <w:t>-</w:t>
      </w:r>
      <w:r w:rsidR="00C64D50">
        <w:rPr>
          <w:rFonts w:asciiTheme="minorHAnsi" w:hAnsiTheme="minorHAnsi" w:cstheme="minorHAnsi"/>
          <w:lang w:val="en-US"/>
        </w:rPr>
        <w:t>crisis</w:t>
      </w:r>
      <w:r w:rsidR="00C35228" w:rsidRPr="00A358B5">
        <w:rPr>
          <w:rFonts w:asciiTheme="minorHAnsi" w:hAnsiTheme="minorHAnsi" w:cstheme="minorHAnsi"/>
          <w:lang w:val="en-US"/>
        </w:rPr>
        <w:t xml:space="preserve"> period </w:t>
      </w:r>
      <w:r w:rsidR="00440CC4">
        <w:rPr>
          <w:rFonts w:asciiTheme="minorHAnsi" w:hAnsiTheme="minorHAnsi" w:cstheme="minorHAnsi"/>
          <w:lang w:val="en-US"/>
        </w:rPr>
        <w:t xml:space="preserve">is aided by transformation of </w:t>
      </w:r>
      <w:r w:rsidR="00C35228" w:rsidRPr="00A358B5">
        <w:rPr>
          <w:rFonts w:asciiTheme="minorHAnsi" w:hAnsiTheme="minorHAnsi" w:cstheme="minorHAnsi"/>
          <w:lang w:val="en-US"/>
        </w:rPr>
        <w:t xml:space="preserve">central banking </w:t>
      </w:r>
      <w:r w:rsidR="00C0779D">
        <w:rPr>
          <w:rFonts w:asciiTheme="minorHAnsi" w:hAnsiTheme="minorHAnsi" w:cstheme="minorHAnsi"/>
          <w:lang w:val="en-US"/>
        </w:rPr>
        <w:t>experiences</w:t>
      </w:r>
      <w:r w:rsidR="00440CC4">
        <w:rPr>
          <w:rFonts w:asciiTheme="minorHAnsi" w:hAnsiTheme="minorHAnsi" w:cstheme="minorHAnsi"/>
          <w:lang w:val="en-US"/>
        </w:rPr>
        <w:t>.</w:t>
      </w:r>
      <w:r w:rsidR="00C0779D" w:rsidRPr="00A358B5">
        <w:rPr>
          <w:rFonts w:asciiTheme="minorHAnsi" w:hAnsiTheme="minorHAnsi" w:cstheme="minorHAnsi"/>
          <w:lang w:val="en-US"/>
        </w:rPr>
        <w:t xml:space="preserve"> </w:t>
      </w:r>
      <w:r w:rsidR="0029766E" w:rsidRPr="00A358B5">
        <w:rPr>
          <w:rFonts w:asciiTheme="minorHAnsi" w:hAnsiTheme="minorHAnsi" w:cstheme="minorHAnsi"/>
          <w:lang w:val="en-US"/>
        </w:rPr>
        <w:t xml:space="preserve">All of us </w:t>
      </w:r>
      <w:r w:rsidR="00440CC4">
        <w:rPr>
          <w:rFonts w:asciiTheme="minorHAnsi" w:hAnsiTheme="minorHAnsi" w:cstheme="minorHAnsi"/>
          <w:lang w:val="en-US"/>
        </w:rPr>
        <w:t xml:space="preserve">are </w:t>
      </w:r>
      <w:r w:rsidR="0029766E" w:rsidRPr="00A358B5">
        <w:rPr>
          <w:rFonts w:asciiTheme="minorHAnsi" w:hAnsiTheme="minorHAnsi" w:cstheme="minorHAnsi"/>
          <w:lang w:val="en-US"/>
        </w:rPr>
        <w:t>convi</w:t>
      </w:r>
      <w:r w:rsidR="002D52CC" w:rsidRPr="00A358B5">
        <w:rPr>
          <w:rFonts w:asciiTheme="minorHAnsi" w:hAnsiTheme="minorHAnsi" w:cstheme="minorHAnsi"/>
          <w:lang w:val="en-US"/>
        </w:rPr>
        <w:t>n</w:t>
      </w:r>
      <w:r w:rsidR="0029766E" w:rsidRPr="00A358B5">
        <w:rPr>
          <w:rFonts w:asciiTheme="minorHAnsi" w:hAnsiTheme="minorHAnsi" w:cstheme="minorHAnsi"/>
          <w:lang w:val="en-US"/>
        </w:rPr>
        <w:t>c</w:t>
      </w:r>
      <w:r w:rsidR="002D52CC" w:rsidRPr="00A358B5">
        <w:rPr>
          <w:rFonts w:asciiTheme="minorHAnsi" w:hAnsiTheme="minorHAnsi" w:cstheme="minorHAnsi"/>
          <w:lang w:val="en-US"/>
        </w:rPr>
        <w:t xml:space="preserve">ed that we need </w:t>
      </w:r>
      <w:r w:rsidR="00440CC4">
        <w:rPr>
          <w:rFonts w:asciiTheme="minorHAnsi" w:hAnsiTheme="minorHAnsi" w:cstheme="minorHAnsi"/>
          <w:lang w:val="en-US"/>
        </w:rPr>
        <w:t xml:space="preserve">a </w:t>
      </w:r>
      <w:r w:rsidR="00440CC4" w:rsidRPr="00A358B5">
        <w:rPr>
          <w:rFonts w:asciiTheme="minorHAnsi" w:hAnsiTheme="minorHAnsi" w:cstheme="minorHAnsi"/>
          <w:lang w:val="en-US"/>
        </w:rPr>
        <w:t>health</w:t>
      </w:r>
      <w:r w:rsidR="00440CC4">
        <w:rPr>
          <w:rFonts w:asciiTheme="minorHAnsi" w:hAnsiTheme="minorHAnsi" w:cstheme="minorHAnsi"/>
          <w:lang w:val="en-US"/>
        </w:rPr>
        <w:t>ier</w:t>
      </w:r>
      <w:r w:rsidR="002D52CC" w:rsidRPr="00A358B5">
        <w:rPr>
          <w:rFonts w:asciiTheme="minorHAnsi" w:hAnsiTheme="minorHAnsi" w:cstheme="minorHAnsi"/>
          <w:lang w:val="en-US"/>
        </w:rPr>
        <w:t xml:space="preserve">, </w:t>
      </w:r>
      <w:r w:rsidR="00440CC4">
        <w:rPr>
          <w:rFonts w:asciiTheme="minorHAnsi" w:hAnsiTheme="minorHAnsi" w:cstheme="minorHAnsi"/>
          <w:lang w:val="en-US"/>
        </w:rPr>
        <w:t xml:space="preserve">more </w:t>
      </w:r>
      <w:r w:rsidR="002D52CC" w:rsidRPr="00A358B5">
        <w:rPr>
          <w:rFonts w:asciiTheme="minorHAnsi" w:hAnsiTheme="minorHAnsi" w:cstheme="minorHAnsi"/>
          <w:lang w:val="en-US"/>
        </w:rPr>
        <w:t xml:space="preserve">efficient </w:t>
      </w:r>
      <w:r w:rsidR="00C0779D">
        <w:rPr>
          <w:rFonts w:asciiTheme="minorHAnsi" w:hAnsiTheme="minorHAnsi" w:cstheme="minorHAnsi"/>
          <w:lang w:val="en-US"/>
        </w:rPr>
        <w:t xml:space="preserve">and </w:t>
      </w:r>
      <w:r w:rsidR="002D52CC" w:rsidRPr="00A358B5">
        <w:rPr>
          <w:rFonts w:asciiTheme="minorHAnsi" w:hAnsiTheme="minorHAnsi" w:cstheme="minorHAnsi"/>
          <w:lang w:val="en-US"/>
        </w:rPr>
        <w:t xml:space="preserve">confident financial system and management. </w:t>
      </w:r>
      <w:r w:rsidR="005C1935" w:rsidRPr="00A358B5">
        <w:rPr>
          <w:rFonts w:asciiTheme="minorHAnsi" w:hAnsiTheme="minorHAnsi" w:cstheme="minorHAnsi"/>
          <w:lang w:val="en-US"/>
        </w:rPr>
        <w:t xml:space="preserve">Already, it is accepted that </w:t>
      </w:r>
      <w:r w:rsidR="00440CC4">
        <w:rPr>
          <w:rFonts w:asciiTheme="minorHAnsi" w:hAnsiTheme="minorHAnsi" w:cstheme="minorHAnsi"/>
          <w:lang w:val="en-US"/>
        </w:rPr>
        <w:t xml:space="preserve">the </w:t>
      </w:r>
      <w:r w:rsidR="005C1935" w:rsidRPr="00A358B5">
        <w:rPr>
          <w:rFonts w:asciiTheme="minorHAnsi" w:hAnsiTheme="minorHAnsi" w:cstheme="minorHAnsi"/>
          <w:lang w:val="en-US"/>
        </w:rPr>
        <w:t>role of</w:t>
      </w:r>
      <w:r w:rsidR="00C0779D">
        <w:rPr>
          <w:rFonts w:asciiTheme="minorHAnsi" w:hAnsiTheme="minorHAnsi" w:cstheme="minorHAnsi"/>
          <w:lang w:val="en-US"/>
        </w:rPr>
        <w:t xml:space="preserve"> </w:t>
      </w:r>
      <w:r w:rsidR="005C1935" w:rsidRPr="00A358B5">
        <w:rPr>
          <w:rFonts w:asciiTheme="minorHAnsi" w:hAnsiTheme="minorHAnsi" w:cstheme="minorHAnsi"/>
          <w:lang w:val="en-US"/>
        </w:rPr>
        <w:t xml:space="preserve">central banks </w:t>
      </w:r>
      <w:r w:rsidR="00440CC4">
        <w:rPr>
          <w:rFonts w:asciiTheme="minorHAnsi" w:hAnsiTheme="minorHAnsi" w:cstheme="minorHAnsi"/>
          <w:lang w:val="en-US"/>
        </w:rPr>
        <w:t>is</w:t>
      </w:r>
      <w:r w:rsidR="00440CC4" w:rsidRPr="00A358B5">
        <w:rPr>
          <w:rFonts w:asciiTheme="minorHAnsi" w:hAnsiTheme="minorHAnsi" w:cstheme="minorHAnsi"/>
          <w:lang w:val="en-US"/>
        </w:rPr>
        <w:t xml:space="preserve"> </w:t>
      </w:r>
      <w:r w:rsidR="005C1935" w:rsidRPr="00A358B5">
        <w:rPr>
          <w:rFonts w:asciiTheme="minorHAnsi" w:hAnsiTheme="minorHAnsi" w:cstheme="minorHAnsi"/>
          <w:lang w:val="en-US"/>
        </w:rPr>
        <w:t xml:space="preserve">increasing very rapidly and </w:t>
      </w:r>
      <w:r w:rsidR="00C0779D">
        <w:rPr>
          <w:rFonts w:asciiTheme="minorHAnsi" w:hAnsiTheme="minorHAnsi" w:cstheme="minorHAnsi"/>
          <w:lang w:val="en-US"/>
        </w:rPr>
        <w:t>frontiers of</w:t>
      </w:r>
      <w:r w:rsidR="00C0779D" w:rsidRPr="00A358B5">
        <w:rPr>
          <w:rFonts w:asciiTheme="minorHAnsi" w:hAnsiTheme="minorHAnsi" w:cstheme="minorHAnsi"/>
          <w:lang w:val="en-US"/>
        </w:rPr>
        <w:t xml:space="preserve"> </w:t>
      </w:r>
      <w:r w:rsidR="005F22D6" w:rsidRPr="00A358B5">
        <w:rPr>
          <w:rFonts w:asciiTheme="minorHAnsi" w:hAnsiTheme="minorHAnsi" w:cstheme="minorHAnsi"/>
          <w:lang w:val="en-US"/>
        </w:rPr>
        <w:t xml:space="preserve">responsibilities of </w:t>
      </w:r>
      <w:r w:rsidR="005C1935" w:rsidRPr="00A358B5">
        <w:rPr>
          <w:rFonts w:asciiTheme="minorHAnsi" w:hAnsiTheme="minorHAnsi" w:cstheme="minorHAnsi"/>
          <w:lang w:val="en-US"/>
        </w:rPr>
        <w:t xml:space="preserve">these </w:t>
      </w:r>
      <w:r w:rsidR="00440CC4" w:rsidRPr="00A358B5">
        <w:rPr>
          <w:rFonts w:asciiTheme="minorHAnsi" w:hAnsiTheme="minorHAnsi" w:cstheme="minorHAnsi"/>
          <w:lang w:val="en-US"/>
        </w:rPr>
        <w:t>institut</w:t>
      </w:r>
      <w:r w:rsidR="00440CC4">
        <w:rPr>
          <w:rFonts w:asciiTheme="minorHAnsi" w:hAnsiTheme="minorHAnsi" w:cstheme="minorHAnsi"/>
          <w:lang w:val="en-US"/>
        </w:rPr>
        <w:t>ions</w:t>
      </w:r>
      <w:r w:rsidR="00440CC4" w:rsidRPr="00A358B5">
        <w:rPr>
          <w:rFonts w:asciiTheme="minorHAnsi" w:hAnsiTheme="minorHAnsi" w:cstheme="minorHAnsi"/>
          <w:lang w:val="en-US"/>
        </w:rPr>
        <w:t xml:space="preserve"> </w:t>
      </w:r>
      <w:r w:rsidR="00C0779D">
        <w:rPr>
          <w:rFonts w:asciiTheme="minorHAnsi" w:hAnsiTheme="minorHAnsi" w:cstheme="minorHAnsi"/>
          <w:lang w:val="en-US"/>
        </w:rPr>
        <w:t xml:space="preserve">are </w:t>
      </w:r>
      <w:r w:rsidR="00C70FF2" w:rsidRPr="00A358B5">
        <w:rPr>
          <w:rFonts w:asciiTheme="minorHAnsi" w:hAnsiTheme="minorHAnsi" w:cstheme="minorHAnsi"/>
          <w:lang w:val="en-US"/>
        </w:rPr>
        <w:t xml:space="preserve">broadening as time goes on. </w:t>
      </w:r>
    </w:p>
    <w:p w:rsidR="000B1777" w:rsidRDefault="00F17B90" w:rsidP="00EE7C71">
      <w:pPr>
        <w:spacing w:line="480" w:lineRule="auto"/>
        <w:ind w:firstLine="708"/>
        <w:jc w:val="both"/>
        <w:rPr>
          <w:rFonts w:asciiTheme="minorHAnsi" w:hAnsiTheme="minorHAnsi" w:cstheme="minorHAnsi"/>
          <w:lang w:val="en-US"/>
        </w:rPr>
      </w:pPr>
      <w:r w:rsidRPr="00A358B5">
        <w:rPr>
          <w:rFonts w:asciiTheme="minorHAnsi" w:hAnsiTheme="minorHAnsi" w:cstheme="minorHAnsi"/>
          <w:lang w:val="en-US"/>
        </w:rPr>
        <w:t xml:space="preserve">However, it is not clearly defined which </w:t>
      </w:r>
      <w:r w:rsidR="005D3772" w:rsidRPr="00A358B5">
        <w:rPr>
          <w:rFonts w:asciiTheme="minorHAnsi" w:hAnsiTheme="minorHAnsi" w:cstheme="minorHAnsi"/>
          <w:lang w:val="en-US"/>
        </w:rPr>
        <w:t>direction</w:t>
      </w:r>
      <w:r w:rsidRPr="00A358B5">
        <w:rPr>
          <w:rFonts w:asciiTheme="minorHAnsi" w:hAnsiTheme="minorHAnsi" w:cstheme="minorHAnsi"/>
          <w:lang w:val="en-US"/>
        </w:rPr>
        <w:t xml:space="preserve"> </w:t>
      </w:r>
      <w:r w:rsidR="00C0779D">
        <w:rPr>
          <w:rFonts w:asciiTheme="minorHAnsi" w:hAnsiTheme="minorHAnsi" w:cstheme="minorHAnsi"/>
          <w:lang w:val="en-US"/>
        </w:rPr>
        <w:t>the central bankers should follow</w:t>
      </w:r>
      <w:r w:rsidR="00777312" w:rsidRPr="00A358B5">
        <w:rPr>
          <w:rFonts w:asciiTheme="minorHAnsi" w:hAnsiTheme="minorHAnsi" w:cstheme="minorHAnsi"/>
          <w:lang w:val="en-US"/>
        </w:rPr>
        <w:t xml:space="preserve">. Notwithstanding all circumstances, </w:t>
      </w:r>
      <w:r w:rsidR="00F02C94" w:rsidRPr="00A358B5">
        <w:rPr>
          <w:rFonts w:asciiTheme="minorHAnsi" w:hAnsiTheme="minorHAnsi" w:cstheme="minorHAnsi"/>
          <w:lang w:val="en-US"/>
        </w:rPr>
        <w:t>it is important to</w:t>
      </w:r>
      <w:r w:rsidR="004E232E" w:rsidRPr="00A358B5">
        <w:rPr>
          <w:rFonts w:asciiTheme="minorHAnsi" w:hAnsiTheme="minorHAnsi" w:cstheme="minorHAnsi"/>
          <w:lang w:val="en-US"/>
        </w:rPr>
        <w:t xml:space="preserve"> achieve </w:t>
      </w:r>
      <w:r w:rsidR="00440CC4">
        <w:rPr>
          <w:rFonts w:asciiTheme="minorHAnsi" w:hAnsiTheme="minorHAnsi" w:cstheme="minorHAnsi"/>
          <w:lang w:val="en-US"/>
        </w:rPr>
        <w:t xml:space="preserve">a </w:t>
      </w:r>
      <w:r w:rsidR="004E232E" w:rsidRPr="00A358B5">
        <w:rPr>
          <w:rFonts w:asciiTheme="minorHAnsi" w:hAnsiTheme="minorHAnsi" w:cstheme="minorHAnsi"/>
          <w:lang w:val="en-US"/>
        </w:rPr>
        <w:t>high degree of central banks’ credibility to</w:t>
      </w:r>
      <w:r w:rsidR="00F02C94" w:rsidRPr="00A358B5">
        <w:rPr>
          <w:rFonts w:asciiTheme="minorHAnsi" w:hAnsiTheme="minorHAnsi" w:cstheme="minorHAnsi"/>
          <w:lang w:val="en-US"/>
        </w:rPr>
        <w:t xml:space="preserve"> ensure </w:t>
      </w:r>
      <w:r w:rsidR="00C0779D" w:rsidRPr="00A358B5">
        <w:rPr>
          <w:rFonts w:asciiTheme="minorHAnsi" w:hAnsiTheme="minorHAnsi" w:cstheme="minorHAnsi"/>
          <w:lang w:val="en-US"/>
        </w:rPr>
        <w:t>healthier</w:t>
      </w:r>
      <w:r w:rsidR="004E232E" w:rsidRPr="00A358B5">
        <w:rPr>
          <w:rFonts w:asciiTheme="minorHAnsi" w:hAnsiTheme="minorHAnsi" w:cstheme="minorHAnsi"/>
          <w:lang w:val="en-US"/>
        </w:rPr>
        <w:t xml:space="preserve">, </w:t>
      </w:r>
      <w:r w:rsidR="00C0779D">
        <w:rPr>
          <w:rFonts w:asciiTheme="minorHAnsi" w:hAnsiTheme="minorHAnsi" w:cstheme="minorHAnsi"/>
          <w:lang w:val="en-US"/>
        </w:rPr>
        <w:t xml:space="preserve">more </w:t>
      </w:r>
      <w:r w:rsidR="004E232E" w:rsidRPr="00A358B5">
        <w:rPr>
          <w:rFonts w:asciiTheme="minorHAnsi" w:hAnsiTheme="minorHAnsi" w:cstheme="minorHAnsi"/>
          <w:lang w:val="en-US"/>
        </w:rPr>
        <w:t xml:space="preserve">efficient, </w:t>
      </w:r>
      <w:r w:rsidR="00C0779D">
        <w:rPr>
          <w:rFonts w:asciiTheme="minorHAnsi" w:hAnsiTheme="minorHAnsi" w:cstheme="minorHAnsi"/>
          <w:lang w:val="en-US"/>
        </w:rPr>
        <w:t xml:space="preserve">and more </w:t>
      </w:r>
      <w:r w:rsidR="004E232E" w:rsidRPr="00A358B5">
        <w:rPr>
          <w:rFonts w:asciiTheme="minorHAnsi" w:hAnsiTheme="minorHAnsi" w:cstheme="minorHAnsi"/>
          <w:lang w:val="en-US"/>
        </w:rPr>
        <w:t>confident financial system</w:t>
      </w:r>
      <w:r w:rsidR="00841946" w:rsidRPr="00A358B5">
        <w:rPr>
          <w:rFonts w:asciiTheme="minorHAnsi" w:hAnsiTheme="minorHAnsi" w:cstheme="minorHAnsi"/>
          <w:lang w:val="en-US"/>
        </w:rPr>
        <w:t xml:space="preserve"> architecture</w:t>
      </w:r>
      <w:r w:rsidR="004E232E" w:rsidRPr="00A358B5">
        <w:rPr>
          <w:rFonts w:asciiTheme="minorHAnsi" w:hAnsiTheme="minorHAnsi" w:cstheme="minorHAnsi"/>
          <w:lang w:val="en-US"/>
        </w:rPr>
        <w:t xml:space="preserve"> and management.</w:t>
      </w:r>
      <w:r w:rsidR="00841946" w:rsidRPr="00A358B5">
        <w:rPr>
          <w:rFonts w:asciiTheme="minorHAnsi" w:hAnsiTheme="minorHAnsi" w:cstheme="minorHAnsi"/>
          <w:lang w:val="en-US"/>
        </w:rPr>
        <w:t xml:space="preserve"> </w:t>
      </w:r>
      <w:r w:rsidR="008C2E6C" w:rsidRPr="00A358B5">
        <w:rPr>
          <w:rFonts w:asciiTheme="minorHAnsi" w:hAnsiTheme="minorHAnsi" w:cstheme="minorHAnsi"/>
          <w:lang w:val="en-US"/>
        </w:rPr>
        <w:t>Building the</w:t>
      </w:r>
      <w:r w:rsidR="00A860FA" w:rsidRPr="00A358B5">
        <w:rPr>
          <w:rFonts w:asciiTheme="minorHAnsi" w:hAnsiTheme="minorHAnsi" w:cstheme="minorHAnsi"/>
          <w:lang w:val="en-US"/>
        </w:rPr>
        <w:t xml:space="preserve"> effective communication</w:t>
      </w:r>
      <w:r w:rsidR="008C2E6C" w:rsidRPr="00A358B5">
        <w:rPr>
          <w:rFonts w:asciiTheme="minorHAnsi" w:hAnsiTheme="minorHAnsi" w:cstheme="minorHAnsi"/>
          <w:lang w:val="en-US"/>
        </w:rPr>
        <w:t xml:space="preserve"> framework</w:t>
      </w:r>
      <w:r w:rsidR="005D71CC" w:rsidRPr="00A358B5">
        <w:rPr>
          <w:rFonts w:asciiTheme="minorHAnsi" w:hAnsiTheme="minorHAnsi" w:cstheme="minorHAnsi"/>
          <w:lang w:val="en-US"/>
        </w:rPr>
        <w:t>, as an integral part of central banking,</w:t>
      </w:r>
      <w:r w:rsidR="008C2E6C" w:rsidRPr="00A358B5">
        <w:rPr>
          <w:rFonts w:asciiTheme="minorHAnsi" w:hAnsiTheme="minorHAnsi" w:cstheme="minorHAnsi"/>
          <w:lang w:val="en-US"/>
        </w:rPr>
        <w:t xml:space="preserve"> </w:t>
      </w:r>
      <w:r w:rsidR="00F76E73" w:rsidRPr="00A358B5">
        <w:rPr>
          <w:rFonts w:asciiTheme="minorHAnsi" w:hAnsiTheme="minorHAnsi" w:cstheme="minorHAnsi"/>
          <w:lang w:val="en-US"/>
        </w:rPr>
        <w:t xml:space="preserve">with its </w:t>
      </w:r>
      <w:r w:rsidR="00835B41" w:rsidRPr="00A358B5">
        <w:rPr>
          <w:rFonts w:asciiTheme="minorHAnsi" w:hAnsiTheme="minorHAnsi" w:cstheme="minorHAnsi"/>
          <w:lang w:val="en-US"/>
        </w:rPr>
        <w:t xml:space="preserve">concrete objectives, strategies and tactics </w:t>
      </w:r>
      <w:r w:rsidR="00CD2C1F" w:rsidRPr="00A358B5">
        <w:rPr>
          <w:rFonts w:asciiTheme="minorHAnsi" w:hAnsiTheme="minorHAnsi" w:cstheme="minorHAnsi"/>
          <w:lang w:val="en-US"/>
        </w:rPr>
        <w:t xml:space="preserve">will be favorable </w:t>
      </w:r>
      <w:r w:rsidR="0027314D" w:rsidRPr="00A358B5">
        <w:rPr>
          <w:rFonts w:asciiTheme="minorHAnsi" w:hAnsiTheme="minorHAnsi" w:cstheme="minorHAnsi"/>
          <w:lang w:val="en-US"/>
        </w:rPr>
        <w:t xml:space="preserve">for </w:t>
      </w:r>
      <w:r w:rsidR="00440CC4">
        <w:rPr>
          <w:rFonts w:asciiTheme="minorHAnsi" w:hAnsiTheme="minorHAnsi" w:cstheme="minorHAnsi"/>
          <w:lang w:val="en-US"/>
        </w:rPr>
        <w:t xml:space="preserve">a </w:t>
      </w:r>
      <w:r w:rsidR="00C0779D">
        <w:rPr>
          <w:rFonts w:asciiTheme="minorHAnsi" w:hAnsiTheme="minorHAnsi" w:cstheme="minorHAnsi"/>
          <w:lang w:val="en-US"/>
        </w:rPr>
        <w:t>reliable</w:t>
      </w:r>
      <w:r w:rsidR="0027314D" w:rsidRPr="00A358B5">
        <w:rPr>
          <w:rFonts w:asciiTheme="minorHAnsi" w:hAnsiTheme="minorHAnsi" w:cstheme="minorHAnsi"/>
          <w:lang w:val="en-US"/>
        </w:rPr>
        <w:t xml:space="preserve"> economic system.</w:t>
      </w:r>
      <w:r w:rsidR="0027314D">
        <w:rPr>
          <w:rFonts w:asciiTheme="minorHAnsi" w:hAnsiTheme="minorHAnsi" w:cstheme="minorHAnsi"/>
          <w:lang w:val="en-US"/>
        </w:rPr>
        <w:t xml:space="preserve"> </w:t>
      </w:r>
      <w:r w:rsidR="00A3026A">
        <w:rPr>
          <w:rFonts w:asciiTheme="minorHAnsi" w:hAnsiTheme="minorHAnsi" w:cstheme="minorHAnsi"/>
          <w:lang w:val="en-US"/>
        </w:rPr>
        <w:t xml:space="preserve"> </w:t>
      </w:r>
      <w:r w:rsidR="00A860FA">
        <w:rPr>
          <w:rFonts w:asciiTheme="minorHAnsi" w:hAnsiTheme="minorHAnsi" w:cstheme="minorHAnsi"/>
          <w:lang w:val="en-US"/>
        </w:rPr>
        <w:t xml:space="preserve"> </w:t>
      </w:r>
      <w:r w:rsidR="005D3772">
        <w:rPr>
          <w:rFonts w:asciiTheme="minorHAnsi" w:hAnsiTheme="minorHAnsi" w:cstheme="minorHAnsi"/>
          <w:lang w:val="en-US"/>
        </w:rPr>
        <w:t xml:space="preserve"> </w:t>
      </w:r>
      <w:r w:rsidR="00241641">
        <w:rPr>
          <w:rFonts w:asciiTheme="minorHAnsi" w:hAnsiTheme="minorHAnsi" w:cstheme="minorHAnsi"/>
          <w:lang w:val="en-US"/>
        </w:rPr>
        <w:t xml:space="preserve"> </w:t>
      </w:r>
      <w:r>
        <w:rPr>
          <w:rFonts w:asciiTheme="minorHAnsi" w:hAnsiTheme="minorHAnsi" w:cstheme="minorHAnsi"/>
          <w:lang w:val="en-US"/>
        </w:rPr>
        <w:t xml:space="preserve"> </w:t>
      </w:r>
      <w:r w:rsidR="005C1935">
        <w:rPr>
          <w:rFonts w:asciiTheme="minorHAnsi" w:hAnsiTheme="minorHAnsi" w:cstheme="minorHAnsi"/>
          <w:lang w:val="en-US"/>
        </w:rPr>
        <w:t xml:space="preserve">  </w:t>
      </w:r>
      <w:r w:rsidR="002D52CC">
        <w:rPr>
          <w:rFonts w:asciiTheme="minorHAnsi" w:hAnsiTheme="minorHAnsi" w:cstheme="minorHAnsi"/>
          <w:lang w:val="en-US"/>
        </w:rPr>
        <w:t xml:space="preserve"> </w:t>
      </w:r>
      <w:r w:rsidR="000B1777">
        <w:rPr>
          <w:rFonts w:asciiTheme="minorHAnsi" w:hAnsiTheme="minorHAnsi" w:cstheme="minorHAnsi"/>
          <w:lang w:val="en-US"/>
        </w:rPr>
        <w:tab/>
      </w:r>
    </w:p>
    <w:p w:rsidR="00B82C21" w:rsidRDefault="00B82C21" w:rsidP="00EE7C71">
      <w:pPr>
        <w:spacing w:line="480" w:lineRule="auto"/>
        <w:jc w:val="both"/>
        <w:rPr>
          <w:rFonts w:asciiTheme="minorHAnsi" w:hAnsiTheme="minorHAnsi" w:cstheme="minorHAnsi"/>
          <w:lang w:val="en-US"/>
        </w:rPr>
      </w:pPr>
    </w:p>
    <w:p w:rsidR="00DC0126" w:rsidRDefault="00DC0126" w:rsidP="00EE7C71">
      <w:pPr>
        <w:spacing w:line="480" w:lineRule="auto"/>
        <w:jc w:val="both"/>
        <w:rPr>
          <w:rFonts w:asciiTheme="minorHAnsi" w:hAnsiTheme="minorHAnsi" w:cstheme="minorHAnsi"/>
          <w:lang w:val="en-US"/>
        </w:rPr>
      </w:pPr>
    </w:p>
    <w:p w:rsidR="00DC0126" w:rsidRDefault="00DC0126" w:rsidP="00EE7C71">
      <w:pPr>
        <w:spacing w:line="480" w:lineRule="auto"/>
        <w:jc w:val="both"/>
        <w:rPr>
          <w:rFonts w:asciiTheme="minorHAnsi" w:hAnsiTheme="minorHAnsi" w:cstheme="minorHAnsi"/>
          <w:lang w:val="en-US"/>
        </w:rPr>
      </w:pPr>
    </w:p>
    <w:p w:rsidR="00DC0126" w:rsidRDefault="00DC0126" w:rsidP="00EE7C71">
      <w:pPr>
        <w:spacing w:line="480" w:lineRule="auto"/>
        <w:jc w:val="both"/>
        <w:rPr>
          <w:rFonts w:asciiTheme="minorHAnsi" w:hAnsiTheme="minorHAnsi" w:cstheme="minorHAnsi"/>
          <w:lang w:val="en-US"/>
        </w:rPr>
      </w:pPr>
    </w:p>
    <w:p w:rsidR="00DC0126" w:rsidRDefault="00DC0126" w:rsidP="00EE7C71">
      <w:pPr>
        <w:spacing w:line="480" w:lineRule="auto"/>
        <w:jc w:val="both"/>
        <w:rPr>
          <w:rFonts w:asciiTheme="minorHAnsi" w:hAnsiTheme="minorHAnsi" w:cstheme="minorHAnsi"/>
          <w:lang w:val="en-US"/>
        </w:rPr>
      </w:pPr>
    </w:p>
    <w:p w:rsidR="00DC0126" w:rsidRDefault="00DC0126" w:rsidP="00EE7C71">
      <w:pPr>
        <w:spacing w:line="480" w:lineRule="auto"/>
        <w:jc w:val="both"/>
        <w:rPr>
          <w:rFonts w:asciiTheme="minorHAnsi" w:hAnsiTheme="minorHAnsi" w:cstheme="minorHAnsi"/>
          <w:lang w:val="en-US"/>
        </w:rPr>
      </w:pPr>
    </w:p>
    <w:p w:rsidR="00B11FE1" w:rsidRDefault="00C42ED5" w:rsidP="00EE7C71">
      <w:pPr>
        <w:spacing w:line="480" w:lineRule="auto"/>
        <w:jc w:val="both"/>
        <w:outlineLvl w:val="0"/>
        <w:rPr>
          <w:rFonts w:asciiTheme="minorHAnsi" w:hAnsiTheme="minorHAnsi" w:cstheme="minorHAnsi"/>
          <w:szCs w:val="28"/>
        </w:rPr>
      </w:pPr>
      <w:r w:rsidRPr="00C42ED5">
        <w:rPr>
          <w:rFonts w:asciiTheme="minorHAnsi" w:hAnsiTheme="minorHAnsi" w:cstheme="minorHAnsi"/>
          <w:b/>
          <w:lang w:val="en-US"/>
        </w:rPr>
        <w:lastRenderedPageBreak/>
        <w:t xml:space="preserve">REFERENCES </w:t>
      </w:r>
    </w:p>
    <w:p w:rsidR="00B11FE1" w:rsidRPr="00B11FE1" w:rsidRDefault="00B11FE1" w:rsidP="00EE7C71">
      <w:pPr>
        <w:spacing w:line="480" w:lineRule="auto"/>
        <w:jc w:val="both"/>
        <w:outlineLvl w:val="0"/>
        <w:rPr>
          <w:rFonts w:asciiTheme="minorHAnsi" w:hAnsiTheme="minorHAnsi" w:cstheme="minorHAnsi"/>
          <w:szCs w:val="28"/>
        </w:rPr>
      </w:pPr>
      <w:r w:rsidRPr="00DA1F4E">
        <w:rPr>
          <w:rFonts w:asciiTheme="minorHAnsi" w:hAnsiTheme="minorHAnsi" w:cstheme="minorHAnsi"/>
          <w:b/>
          <w:szCs w:val="28"/>
          <w:lang w:val="en-US"/>
        </w:rPr>
        <w:t>Alan S. Blinder</w:t>
      </w:r>
      <w:r w:rsidRPr="00745163">
        <w:rPr>
          <w:rFonts w:asciiTheme="minorHAnsi" w:hAnsiTheme="minorHAnsi" w:cstheme="minorHAnsi"/>
          <w:szCs w:val="28"/>
          <w:lang w:val="en-US"/>
        </w:rPr>
        <w:t xml:space="preserve">, Central Bank Credibility: Why do We Care? How to Build It? NBER working paper series, </w:t>
      </w:r>
      <w:hyperlink r:id="rId11" w:history="1">
        <w:r w:rsidRPr="00745163">
          <w:rPr>
            <w:rStyle w:val="Hyperlink"/>
            <w:rFonts w:asciiTheme="minorHAnsi" w:hAnsiTheme="minorHAnsi" w:cstheme="minorHAnsi"/>
            <w:szCs w:val="28"/>
            <w:lang w:val="en-US"/>
          </w:rPr>
          <w:t>www.nber.org/papers/w7161</w:t>
        </w:r>
      </w:hyperlink>
      <w:r w:rsidRPr="00745163">
        <w:rPr>
          <w:rFonts w:asciiTheme="minorHAnsi" w:hAnsiTheme="minorHAnsi" w:cstheme="minorHAnsi"/>
          <w:szCs w:val="28"/>
          <w:lang w:val="en-US"/>
        </w:rPr>
        <w:t xml:space="preserve"> </w:t>
      </w:r>
    </w:p>
    <w:p w:rsidR="00B11FE1" w:rsidRPr="00745163" w:rsidRDefault="00B11FE1" w:rsidP="00EE7C71">
      <w:pPr>
        <w:spacing w:line="480" w:lineRule="auto"/>
        <w:rPr>
          <w:rFonts w:asciiTheme="minorHAnsi" w:hAnsiTheme="minorHAnsi" w:cstheme="minorHAnsi"/>
          <w:szCs w:val="28"/>
          <w:lang w:val="en-US"/>
        </w:rPr>
      </w:pPr>
      <w:r w:rsidRPr="00DA1F4E">
        <w:rPr>
          <w:rFonts w:asciiTheme="minorHAnsi" w:hAnsiTheme="minorHAnsi" w:cstheme="minorHAnsi"/>
          <w:b/>
          <w:szCs w:val="28"/>
          <w:lang w:val="en-US"/>
        </w:rPr>
        <w:t>Ales Bulir, Martin Cihák, Katerina Smidkova,</w:t>
      </w:r>
      <w:r w:rsidRPr="00745163">
        <w:rPr>
          <w:rFonts w:asciiTheme="minorHAnsi" w:hAnsiTheme="minorHAnsi" w:cstheme="minorHAnsi"/>
          <w:szCs w:val="28"/>
          <w:lang w:val="en-US"/>
        </w:rPr>
        <w:t xml:space="preserve"> Writing Clearly: ECB's Monetary Policy Communication, </w:t>
      </w:r>
      <w:hyperlink r:id="rId12" w:history="1">
        <w:r w:rsidRPr="00745163">
          <w:rPr>
            <w:rStyle w:val="Hyperlink"/>
            <w:rFonts w:asciiTheme="minorHAnsi" w:hAnsiTheme="minorHAnsi" w:cstheme="minorHAnsi"/>
            <w:szCs w:val="28"/>
            <w:lang w:val="en-US"/>
          </w:rPr>
          <w:t>http://www.imf.org/external/pubs/ft/wp/2008/wp08252.pdf</w:t>
        </w:r>
      </w:hyperlink>
      <w:r w:rsidRPr="00745163">
        <w:rPr>
          <w:rFonts w:asciiTheme="minorHAnsi" w:hAnsiTheme="minorHAnsi" w:cstheme="minorHAnsi"/>
          <w:szCs w:val="28"/>
          <w:lang w:val="en-US"/>
        </w:rPr>
        <w:t xml:space="preserve"> </w:t>
      </w:r>
    </w:p>
    <w:p w:rsidR="00B11FE1" w:rsidRPr="00745163" w:rsidRDefault="00B11FE1" w:rsidP="00EE7C71">
      <w:pPr>
        <w:spacing w:line="480" w:lineRule="auto"/>
        <w:rPr>
          <w:rFonts w:asciiTheme="minorHAnsi" w:hAnsiTheme="minorHAnsi" w:cstheme="minorHAnsi"/>
          <w:szCs w:val="28"/>
          <w:lang w:val="en-US"/>
        </w:rPr>
      </w:pPr>
      <w:r w:rsidRPr="00DA1F4E">
        <w:rPr>
          <w:rFonts w:asciiTheme="minorHAnsi" w:hAnsiTheme="minorHAnsi" w:cstheme="minorHAnsi"/>
          <w:b/>
          <w:szCs w:val="28"/>
          <w:lang w:val="en-US"/>
        </w:rPr>
        <w:t>Axel A Weber,</w:t>
      </w:r>
      <w:r w:rsidRPr="00745163">
        <w:rPr>
          <w:rFonts w:asciiTheme="minorHAnsi" w:hAnsiTheme="minorHAnsi" w:cstheme="minorHAnsi"/>
          <w:szCs w:val="28"/>
          <w:lang w:val="en-US"/>
        </w:rPr>
        <w:t xml:space="preserve"> Monetary policy strategy and communication, speech at the Deutsche Bundesbank/Federal Reserve Bank of Cleveland conference on “Monetary policy strategy: old issues and new challenges” in Frankfurt am Main on 6 June 2007, </w:t>
      </w:r>
      <w:hyperlink r:id="rId13" w:history="1">
        <w:r w:rsidRPr="00745163">
          <w:rPr>
            <w:rStyle w:val="Hyperlink"/>
            <w:rFonts w:asciiTheme="minorHAnsi" w:hAnsiTheme="minorHAnsi" w:cstheme="minorHAnsi"/>
            <w:szCs w:val="28"/>
            <w:lang w:val="en-US"/>
          </w:rPr>
          <w:t>http://www.bis.org/review/r070608a.pdf</w:t>
        </w:r>
      </w:hyperlink>
      <w:r w:rsidRPr="00745163">
        <w:rPr>
          <w:rFonts w:asciiTheme="minorHAnsi" w:hAnsiTheme="minorHAnsi" w:cstheme="minorHAnsi"/>
          <w:szCs w:val="28"/>
          <w:lang w:val="en-US"/>
        </w:rPr>
        <w:t xml:space="preserve"> </w:t>
      </w:r>
    </w:p>
    <w:p w:rsidR="00B11FE1" w:rsidRPr="00745163" w:rsidRDefault="00B11FE1" w:rsidP="00EE7C71">
      <w:pPr>
        <w:pStyle w:val="Default"/>
        <w:spacing w:line="480" w:lineRule="auto"/>
        <w:rPr>
          <w:rFonts w:asciiTheme="minorHAnsi" w:hAnsiTheme="minorHAnsi" w:cstheme="minorHAnsi"/>
          <w:sz w:val="28"/>
          <w:szCs w:val="28"/>
        </w:rPr>
      </w:pPr>
      <w:r w:rsidRPr="00DA1F4E">
        <w:rPr>
          <w:rFonts w:asciiTheme="minorHAnsi" w:hAnsiTheme="minorHAnsi" w:cstheme="minorHAnsi"/>
          <w:b/>
          <w:sz w:val="28"/>
          <w:szCs w:val="28"/>
        </w:rPr>
        <w:t>Ben S. Bernanke,</w:t>
      </w:r>
      <w:r w:rsidRPr="00745163">
        <w:rPr>
          <w:rFonts w:asciiTheme="minorHAnsi" w:hAnsiTheme="minorHAnsi" w:cstheme="minorHAnsi"/>
          <w:sz w:val="28"/>
          <w:szCs w:val="28"/>
        </w:rPr>
        <w:t xml:space="preserve"> Central Bank Independence, Transparency, and Accountability, </w:t>
      </w:r>
      <w:hyperlink r:id="rId14" w:history="1">
        <w:r w:rsidRPr="00745163">
          <w:rPr>
            <w:rStyle w:val="Hyperlink"/>
            <w:rFonts w:asciiTheme="minorHAnsi" w:hAnsiTheme="minorHAnsi" w:cstheme="minorHAnsi"/>
            <w:sz w:val="28"/>
            <w:szCs w:val="28"/>
          </w:rPr>
          <w:t>http://www.federalreserve.gov/newsevents/speech/bernanke20100525a.htm</w:t>
        </w:r>
      </w:hyperlink>
      <w:r w:rsidRPr="00745163">
        <w:rPr>
          <w:rFonts w:asciiTheme="minorHAnsi" w:hAnsiTheme="minorHAnsi" w:cstheme="minorHAnsi"/>
          <w:sz w:val="28"/>
          <w:szCs w:val="28"/>
        </w:rPr>
        <w:t xml:space="preserve"> </w:t>
      </w:r>
    </w:p>
    <w:p w:rsidR="00B11FE1" w:rsidRPr="00745163" w:rsidRDefault="00B11FE1" w:rsidP="00EE7C71">
      <w:pPr>
        <w:pStyle w:val="Default"/>
        <w:spacing w:line="480" w:lineRule="auto"/>
        <w:rPr>
          <w:rFonts w:asciiTheme="minorHAnsi" w:hAnsiTheme="minorHAnsi" w:cstheme="minorHAnsi"/>
          <w:sz w:val="28"/>
          <w:szCs w:val="28"/>
        </w:rPr>
      </w:pPr>
      <w:r w:rsidRPr="00DA1F4E">
        <w:rPr>
          <w:rFonts w:asciiTheme="minorHAnsi" w:hAnsiTheme="minorHAnsi" w:cstheme="minorHAnsi"/>
          <w:b/>
          <w:sz w:val="28"/>
          <w:szCs w:val="28"/>
        </w:rPr>
        <w:t>Ben S. Bernanke,</w:t>
      </w:r>
      <w:r w:rsidRPr="00745163">
        <w:rPr>
          <w:rFonts w:asciiTheme="minorHAnsi" w:hAnsiTheme="minorHAnsi" w:cstheme="minorHAnsi"/>
          <w:sz w:val="28"/>
          <w:szCs w:val="28"/>
        </w:rPr>
        <w:t xml:space="preserve"> Emerging from the Crisis: Where Do We Stand? </w:t>
      </w:r>
      <w:hyperlink r:id="rId15" w:history="1">
        <w:r w:rsidRPr="00745163">
          <w:rPr>
            <w:rStyle w:val="Hyperlink"/>
            <w:rFonts w:asciiTheme="minorHAnsi" w:hAnsiTheme="minorHAnsi" w:cstheme="minorHAnsi"/>
            <w:sz w:val="28"/>
            <w:szCs w:val="28"/>
          </w:rPr>
          <w:t>http://www.federalreserve.gov/newsevents/speech/bernanke20101119b.htm</w:t>
        </w:r>
      </w:hyperlink>
      <w:r w:rsidRPr="00745163">
        <w:rPr>
          <w:rFonts w:asciiTheme="minorHAnsi" w:hAnsiTheme="minorHAnsi" w:cstheme="minorHAnsi"/>
          <w:sz w:val="28"/>
          <w:szCs w:val="28"/>
        </w:rPr>
        <w:t xml:space="preserve"> </w:t>
      </w:r>
    </w:p>
    <w:p w:rsidR="00B11FE1" w:rsidRPr="00745163" w:rsidRDefault="00B11FE1" w:rsidP="00EE7C71">
      <w:pPr>
        <w:pStyle w:val="Default"/>
        <w:spacing w:line="480" w:lineRule="auto"/>
        <w:rPr>
          <w:rFonts w:asciiTheme="minorHAnsi" w:hAnsiTheme="minorHAnsi" w:cstheme="minorHAnsi"/>
          <w:sz w:val="28"/>
          <w:szCs w:val="28"/>
        </w:rPr>
      </w:pPr>
      <w:r w:rsidRPr="00DA1F4E">
        <w:rPr>
          <w:rFonts w:asciiTheme="minorHAnsi" w:hAnsiTheme="minorHAnsi" w:cstheme="minorHAnsi"/>
          <w:b/>
          <w:sz w:val="28"/>
          <w:szCs w:val="28"/>
        </w:rPr>
        <w:t>Ben S. Bernanke,</w:t>
      </w:r>
      <w:r w:rsidRPr="00745163">
        <w:rPr>
          <w:rFonts w:asciiTheme="minorHAnsi" w:hAnsiTheme="minorHAnsi" w:cstheme="minorHAnsi"/>
          <w:sz w:val="28"/>
          <w:szCs w:val="28"/>
        </w:rPr>
        <w:t xml:space="preserve"> The Economic Outlook and Monetary Policy,  </w:t>
      </w:r>
      <w:hyperlink r:id="rId16" w:history="1">
        <w:r w:rsidRPr="00745163">
          <w:rPr>
            <w:rStyle w:val="Hyperlink"/>
            <w:rFonts w:asciiTheme="minorHAnsi" w:hAnsiTheme="minorHAnsi" w:cstheme="minorHAnsi"/>
            <w:sz w:val="28"/>
            <w:szCs w:val="28"/>
          </w:rPr>
          <w:t>http://www.federalreserve.gov/newsevents/speech/bernanke20100827a.htm</w:t>
        </w:r>
      </w:hyperlink>
      <w:r w:rsidRPr="00745163">
        <w:rPr>
          <w:rFonts w:asciiTheme="minorHAnsi" w:hAnsiTheme="minorHAnsi" w:cstheme="minorHAnsi"/>
          <w:sz w:val="28"/>
          <w:szCs w:val="28"/>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szCs w:val="28"/>
          <w:lang w:val="en-US"/>
        </w:rPr>
      </w:pPr>
      <w:r w:rsidRPr="00DA1F4E">
        <w:rPr>
          <w:rFonts w:asciiTheme="minorHAnsi" w:hAnsiTheme="minorHAnsi" w:cstheme="minorHAnsi"/>
          <w:b/>
          <w:iCs/>
          <w:szCs w:val="28"/>
        </w:rPr>
        <w:t>Christopher Crowe and Ellen E. Meade,</w:t>
      </w:r>
      <w:r w:rsidRPr="00745163">
        <w:rPr>
          <w:rFonts w:asciiTheme="minorHAnsi" w:hAnsiTheme="minorHAnsi" w:cstheme="minorHAnsi"/>
          <w:iCs/>
          <w:szCs w:val="28"/>
        </w:rPr>
        <w:t xml:space="preserve"> </w:t>
      </w:r>
      <w:r w:rsidRPr="00745163">
        <w:rPr>
          <w:rFonts w:asciiTheme="minorHAnsi" w:hAnsiTheme="minorHAnsi" w:cstheme="minorHAnsi"/>
          <w:szCs w:val="28"/>
        </w:rPr>
        <w:t xml:space="preserve">Central Bank Independence and Transparency: Evolution and Effectiveness, </w:t>
      </w:r>
      <w:hyperlink r:id="rId17" w:history="1">
        <w:r w:rsidRPr="00745163">
          <w:rPr>
            <w:rStyle w:val="Hyperlink"/>
            <w:rFonts w:asciiTheme="minorHAnsi" w:hAnsiTheme="minorHAnsi" w:cstheme="minorHAnsi"/>
            <w:szCs w:val="28"/>
          </w:rPr>
          <w:t>http://www.imf.org/external/pubs/ft/wp/2008/wp08119.pdf</w:t>
        </w:r>
      </w:hyperlink>
      <w:r w:rsidRPr="00745163">
        <w:rPr>
          <w:rFonts w:asciiTheme="minorHAnsi" w:hAnsiTheme="minorHAnsi" w:cstheme="minorHAnsi"/>
          <w:szCs w:val="28"/>
        </w:rPr>
        <w:t xml:space="preserve"> </w:t>
      </w:r>
    </w:p>
    <w:p w:rsidR="00642D7B" w:rsidRDefault="00642D7B" w:rsidP="00EE7C71">
      <w:pPr>
        <w:spacing w:line="480" w:lineRule="auto"/>
        <w:rPr>
          <w:rFonts w:asciiTheme="minorHAnsi" w:hAnsiTheme="minorHAnsi" w:cstheme="minorHAnsi"/>
          <w:szCs w:val="28"/>
          <w:lang w:val="en-US"/>
        </w:rPr>
      </w:pPr>
    </w:p>
    <w:p w:rsidR="00B11FE1" w:rsidRPr="00745163" w:rsidRDefault="00B11FE1" w:rsidP="00EE7C71">
      <w:pPr>
        <w:spacing w:line="480" w:lineRule="auto"/>
        <w:rPr>
          <w:rFonts w:asciiTheme="minorHAnsi" w:hAnsiTheme="minorHAnsi" w:cstheme="minorHAnsi"/>
          <w:szCs w:val="28"/>
          <w:lang w:val="en-US"/>
        </w:rPr>
      </w:pPr>
      <w:r w:rsidRPr="00745163">
        <w:rPr>
          <w:rFonts w:asciiTheme="minorHAnsi" w:hAnsiTheme="minorHAnsi" w:cstheme="minorHAnsi"/>
          <w:szCs w:val="28"/>
          <w:lang w:val="en-US"/>
        </w:rPr>
        <w:lastRenderedPageBreak/>
        <w:t xml:space="preserve">Code of Good Practices on Transparency in Monetary and Financial Policies: Declaration of Principles, IMF, September 1999, </w:t>
      </w:r>
      <w:hyperlink r:id="rId18" w:history="1">
        <w:r w:rsidRPr="00745163">
          <w:rPr>
            <w:rStyle w:val="Hyperlink"/>
            <w:rFonts w:asciiTheme="minorHAnsi" w:hAnsiTheme="minorHAnsi" w:cstheme="minorHAnsi"/>
            <w:szCs w:val="28"/>
            <w:lang w:val="en-US"/>
          </w:rPr>
          <w:t>http://www.imf.org/external/np/mae/mft/code/eng/code2e.pdf</w:t>
        </w:r>
      </w:hyperlink>
      <w:r w:rsidRPr="00745163">
        <w:rPr>
          <w:rFonts w:asciiTheme="minorHAnsi" w:hAnsiTheme="minorHAnsi" w:cstheme="minorHAnsi"/>
          <w:szCs w:val="28"/>
          <w:lang w:val="en-US"/>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szCs w:val="28"/>
        </w:rPr>
      </w:pPr>
      <w:r w:rsidRPr="00745163">
        <w:rPr>
          <w:rFonts w:asciiTheme="minorHAnsi" w:hAnsiTheme="minorHAnsi" w:cstheme="minorHAnsi"/>
          <w:szCs w:val="28"/>
        </w:rPr>
        <w:t xml:space="preserve">Communication of monetary policy decisions by central banks:what is revealed and why, BIS Papers No 47, Monetary and Economic Department, </w:t>
      </w:r>
      <w:hyperlink r:id="rId19" w:history="1">
        <w:r w:rsidRPr="00745163">
          <w:rPr>
            <w:rStyle w:val="Hyperlink"/>
            <w:rFonts w:asciiTheme="minorHAnsi" w:hAnsiTheme="minorHAnsi" w:cstheme="minorHAnsi"/>
            <w:szCs w:val="28"/>
          </w:rPr>
          <w:t>http://www.bis.org/publ/bppdf/bispap47.htm</w:t>
        </w:r>
      </w:hyperlink>
      <w:r w:rsidRPr="00745163">
        <w:rPr>
          <w:rFonts w:asciiTheme="minorHAnsi" w:hAnsiTheme="minorHAnsi" w:cstheme="minorHAnsi"/>
          <w:szCs w:val="28"/>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bCs/>
          <w:szCs w:val="28"/>
        </w:rPr>
      </w:pPr>
      <w:r w:rsidRPr="00DA1F4E">
        <w:rPr>
          <w:rFonts w:asciiTheme="minorHAnsi" w:hAnsiTheme="minorHAnsi" w:cstheme="minorHAnsi"/>
          <w:b/>
          <w:bCs/>
          <w:szCs w:val="28"/>
        </w:rPr>
        <w:t xml:space="preserve">Frederic S Mishkin: </w:t>
      </w:r>
      <w:r w:rsidRPr="00745163">
        <w:rPr>
          <w:rFonts w:asciiTheme="minorHAnsi" w:hAnsiTheme="minorHAnsi" w:cstheme="minorHAnsi"/>
          <w:bCs/>
          <w:szCs w:val="28"/>
        </w:rPr>
        <w:t xml:space="preserve">Whither Federal Reserve communications, </w:t>
      </w:r>
      <w:hyperlink r:id="rId20" w:history="1">
        <w:r w:rsidRPr="00745163">
          <w:rPr>
            <w:rStyle w:val="Hyperlink"/>
            <w:rFonts w:asciiTheme="minorHAnsi" w:hAnsiTheme="minorHAnsi" w:cstheme="minorHAnsi"/>
            <w:bCs/>
            <w:szCs w:val="28"/>
          </w:rPr>
          <w:t>http://www.bis.org/review/r080731f.pdf</w:t>
        </w:r>
      </w:hyperlink>
      <w:r w:rsidRPr="00745163">
        <w:rPr>
          <w:rFonts w:asciiTheme="minorHAnsi" w:hAnsiTheme="minorHAnsi" w:cstheme="minorHAnsi"/>
          <w:bCs/>
          <w:szCs w:val="28"/>
        </w:rPr>
        <w:t xml:space="preserve"> </w:t>
      </w:r>
    </w:p>
    <w:p w:rsidR="00B11FE1" w:rsidRPr="00A65DEA" w:rsidRDefault="00B11FE1" w:rsidP="00EE7C71">
      <w:pPr>
        <w:autoSpaceDE w:val="0"/>
        <w:autoSpaceDN w:val="0"/>
        <w:adjustRightInd w:val="0"/>
        <w:spacing w:after="0" w:line="480" w:lineRule="auto"/>
        <w:rPr>
          <w:rFonts w:asciiTheme="minorHAnsi" w:hAnsiTheme="minorHAnsi" w:cstheme="minorHAnsi"/>
          <w:szCs w:val="28"/>
          <w:lang w:val="en-US"/>
        </w:rPr>
      </w:pPr>
      <w:r w:rsidRPr="00DA1F4E">
        <w:rPr>
          <w:rFonts w:asciiTheme="minorHAnsi" w:hAnsiTheme="minorHAnsi" w:cstheme="minorHAnsi"/>
          <w:b/>
          <w:szCs w:val="28"/>
          <w:lang w:val="en-US"/>
        </w:rPr>
        <w:t>Frederic S. Mishkin,</w:t>
      </w:r>
      <w:r w:rsidRPr="00745163">
        <w:rPr>
          <w:rFonts w:asciiTheme="minorHAnsi" w:hAnsiTheme="minorHAnsi" w:cstheme="minorHAnsi"/>
          <w:szCs w:val="28"/>
          <w:lang w:val="en-US"/>
        </w:rPr>
        <w:t xml:space="preserve"> The Federal Reserve’s Enhanced Communication Strategy and the Science of Monetary Policy, </w:t>
      </w:r>
      <w:hyperlink r:id="rId21" w:history="1">
        <w:r w:rsidRPr="00745163">
          <w:rPr>
            <w:rStyle w:val="Hyperlink"/>
            <w:rFonts w:asciiTheme="minorHAnsi" w:hAnsiTheme="minorHAnsi" w:cstheme="minorHAnsi"/>
            <w:szCs w:val="28"/>
            <w:lang w:val="en-US"/>
          </w:rPr>
          <w:t>http://www.federalreserve.gov/newsevents/speech/mishkin20071129a.htm</w:t>
        </w:r>
      </w:hyperlink>
      <w:r>
        <w:rPr>
          <w:rFonts w:asciiTheme="minorHAnsi" w:hAnsiTheme="minorHAnsi" w:cstheme="minorHAnsi"/>
          <w:szCs w:val="28"/>
          <w:lang w:val="en-US"/>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szCs w:val="28"/>
        </w:rPr>
      </w:pPr>
      <w:r w:rsidRPr="00DA1F4E">
        <w:rPr>
          <w:rFonts w:asciiTheme="minorHAnsi" w:hAnsiTheme="minorHAnsi" w:cstheme="minorHAnsi"/>
          <w:b/>
          <w:iCs/>
          <w:szCs w:val="28"/>
        </w:rPr>
        <w:t>Geoffrey Heenan, Marcel Peter, and Scott Roger,</w:t>
      </w:r>
      <w:r w:rsidRPr="00745163">
        <w:rPr>
          <w:rFonts w:asciiTheme="minorHAnsi" w:hAnsiTheme="minorHAnsi" w:cstheme="minorHAnsi"/>
          <w:iCs/>
          <w:szCs w:val="28"/>
        </w:rPr>
        <w:t xml:space="preserve"> </w:t>
      </w:r>
      <w:r w:rsidRPr="00745163">
        <w:rPr>
          <w:rFonts w:asciiTheme="minorHAnsi" w:hAnsiTheme="minorHAnsi" w:cstheme="minorHAnsi"/>
          <w:szCs w:val="28"/>
        </w:rPr>
        <w:t xml:space="preserve">Implementing Inflation Targeting:Institutional Arrangements, Target Design, and Communications, </w:t>
      </w:r>
      <w:hyperlink r:id="rId22" w:history="1">
        <w:r w:rsidRPr="00745163">
          <w:rPr>
            <w:rStyle w:val="Hyperlink"/>
            <w:rFonts w:asciiTheme="minorHAnsi" w:hAnsiTheme="minorHAnsi" w:cstheme="minorHAnsi"/>
            <w:szCs w:val="28"/>
          </w:rPr>
          <w:t>http://www.imf.org/external/pubs/ft/wp/2006/wp06278.pdf</w:t>
        </w:r>
      </w:hyperlink>
      <w:r w:rsidRPr="00745163">
        <w:rPr>
          <w:rFonts w:asciiTheme="minorHAnsi" w:hAnsiTheme="minorHAnsi" w:cstheme="minorHAnsi"/>
          <w:szCs w:val="28"/>
        </w:rPr>
        <w:t xml:space="preserve"> </w:t>
      </w:r>
    </w:p>
    <w:p w:rsidR="00B11FE1" w:rsidRDefault="00B11FE1" w:rsidP="00EE7C71">
      <w:pPr>
        <w:autoSpaceDE w:val="0"/>
        <w:autoSpaceDN w:val="0"/>
        <w:adjustRightInd w:val="0"/>
        <w:spacing w:after="0" w:line="480" w:lineRule="auto"/>
        <w:rPr>
          <w:rFonts w:asciiTheme="minorHAnsi" w:hAnsiTheme="minorHAnsi" w:cstheme="minorHAnsi"/>
          <w:szCs w:val="28"/>
        </w:rPr>
      </w:pPr>
      <w:r w:rsidRPr="00DA1F4E">
        <w:rPr>
          <w:rFonts w:asciiTheme="minorHAnsi" w:hAnsiTheme="minorHAnsi" w:cstheme="minorHAnsi"/>
          <w:b/>
          <w:szCs w:val="28"/>
        </w:rPr>
        <w:t xml:space="preserve">John Taylor, </w:t>
      </w:r>
      <w:r w:rsidRPr="00B11FE1">
        <w:rPr>
          <w:rFonts w:asciiTheme="minorHAnsi" w:hAnsiTheme="minorHAnsi" w:cstheme="minorHAnsi"/>
          <w:szCs w:val="28"/>
        </w:rPr>
        <w:t>Central banks are losing credibility</w:t>
      </w:r>
      <w:r>
        <w:rPr>
          <w:rFonts w:asciiTheme="minorHAnsi" w:hAnsiTheme="minorHAnsi" w:cstheme="minorHAnsi"/>
          <w:szCs w:val="28"/>
        </w:rPr>
        <w:t xml:space="preserve">, Financial Times, </w:t>
      </w:r>
      <w:hyperlink r:id="rId23" w:history="1">
        <w:r w:rsidRPr="004F143F">
          <w:rPr>
            <w:rStyle w:val="Hyperlink"/>
            <w:rFonts w:asciiTheme="minorHAnsi" w:hAnsiTheme="minorHAnsi" w:cstheme="minorHAnsi"/>
            <w:szCs w:val="28"/>
          </w:rPr>
          <w:t>www.ft.com/cms/s/0/eedbe85c-5d2a-11df-8373-00144feab49a.html</w:t>
        </w:r>
      </w:hyperlink>
      <w:r>
        <w:rPr>
          <w:rFonts w:asciiTheme="minorHAnsi" w:hAnsiTheme="minorHAnsi" w:cstheme="minorHAnsi"/>
          <w:szCs w:val="28"/>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bCs/>
          <w:szCs w:val="28"/>
        </w:rPr>
      </w:pPr>
      <w:r w:rsidRPr="00DA1F4E">
        <w:rPr>
          <w:rFonts w:asciiTheme="minorHAnsi" w:hAnsiTheme="minorHAnsi" w:cstheme="minorHAnsi"/>
          <w:b/>
          <w:szCs w:val="28"/>
        </w:rPr>
        <w:t>Michael Ehrmann and Marcel Fratzscher,</w:t>
      </w:r>
      <w:r w:rsidRPr="00745163">
        <w:rPr>
          <w:rFonts w:asciiTheme="minorHAnsi" w:hAnsiTheme="minorHAnsi" w:cstheme="minorHAnsi"/>
          <w:szCs w:val="28"/>
        </w:rPr>
        <w:t xml:space="preserve"> </w:t>
      </w:r>
      <w:r w:rsidRPr="00745163">
        <w:rPr>
          <w:rFonts w:asciiTheme="minorHAnsi" w:hAnsiTheme="minorHAnsi" w:cstheme="minorHAnsi"/>
          <w:bCs/>
          <w:szCs w:val="28"/>
        </w:rPr>
        <w:t>Central Bank Communication:</w:t>
      </w:r>
      <w:r w:rsidRPr="00242991">
        <w:rPr>
          <w:rFonts w:asciiTheme="minorHAnsi" w:hAnsiTheme="minorHAnsi" w:cstheme="minorHAnsi"/>
          <w:bCs/>
          <w:szCs w:val="28"/>
        </w:rPr>
        <w:t xml:space="preserve"> </w:t>
      </w:r>
      <w:r w:rsidRPr="00745163">
        <w:rPr>
          <w:rFonts w:asciiTheme="minorHAnsi" w:hAnsiTheme="minorHAnsi" w:cstheme="minorHAnsi"/>
          <w:bCs/>
          <w:szCs w:val="28"/>
        </w:rPr>
        <w:t xml:space="preserve">Different Strategies, Same Effectiveness? </w:t>
      </w:r>
      <w:hyperlink r:id="rId24" w:history="1">
        <w:r w:rsidRPr="00745163">
          <w:rPr>
            <w:rStyle w:val="Hyperlink"/>
            <w:rFonts w:asciiTheme="minorHAnsi" w:hAnsiTheme="minorHAnsi" w:cstheme="minorHAnsi"/>
            <w:bCs/>
            <w:szCs w:val="28"/>
          </w:rPr>
          <w:t>http://www.aeaweb.org/annual_mtg_papers/2005/0109_1015_0704.pdf</w:t>
        </w:r>
      </w:hyperlink>
    </w:p>
    <w:p w:rsidR="00642D7B" w:rsidRDefault="00642D7B" w:rsidP="00EE7C71">
      <w:pPr>
        <w:autoSpaceDE w:val="0"/>
        <w:autoSpaceDN w:val="0"/>
        <w:adjustRightInd w:val="0"/>
        <w:spacing w:after="0" w:line="480" w:lineRule="auto"/>
        <w:rPr>
          <w:rFonts w:asciiTheme="minorHAnsi" w:hAnsiTheme="minorHAnsi" w:cstheme="minorHAnsi"/>
          <w:color w:val="231F20"/>
          <w:szCs w:val="28"/>
        </w:rPr>
      </w:pPr>
    </w:p>
    <w:p w:rsidR="00B11FE1" w:rsidRPr="00745163" w:rsidRDefault="00B11FE1" w:rsidP="00EE7C71">
      <w:pPr>
        <w:autoSpaceDE w:val="0"/>
        <w:autoSpaceDN w:val="0"/>
        <w:adjustRightInd w:val="0"/>
        <w:spacing w:after="0" w:line="480" w:lineRule="auto"/>
        <w:rPr>
          <w:rFonts w:asciiTheme="minorHAnsi" w:hAnsiTheme="minorHAnsi" w:cstheme="minorHAnsi"/>
          <w:bCs/>
          <w:color w:val="231F20"/>
          <w:szCs w:val="28"/>
        </w:rPr>
      </w:pPr>
      <w:r w:rsidRPr="00DA1F4E">
        <w:rPr>
          <w:rFonts w:asciiTheme="minorHAnsi" w:hAnsiTheme="minorHAnsi" w:cstheme="minorHAnsi"/>
          <w:b/>
          <w:color w:val="231F20"/>
          <w:szCs w:val="28"/>
        </w:rPr>
        <w:lastRenderedPageBreak/>
        <w:t>Michael Ehrmann,and Marcel Fratzscher,</w:t>
      </w:r>
      <w:r w:rsidRPr="00745163">
        <w:rPr>
          <w:rFonts w:asciiTheme="minorHAnsi" w:hAnsiTheme="minorHAnsi" w:cstheme="minorHAnsi"/>
          <w:color w:val="231F20"/>
          <w:szCs w:val="28"/>
        </w:rPr>
        <w:t xml:space="preserve"> </w:t>
      </w:r>
      <w:r w:rsidRPr="00DA1F4E">
        <w:rPr>
          <w:rFonts w:asciiTheme="minorHAnsi" w:hAnsiTheme="minorHAnsi" w:cstheme="minorHAnsi"/>
          <w:bCs/>
          <w:color w:val="231F20"/>
          <w:szCs w:val="28"/>
        </w:rPr>
        <w:t>THE TIMING OF CENTRAL BANK COMMUNICATION</w:t>
      </w:r>
      <w:r w:rsidRPr="00745163">
        <w:rPr>
          <w:rFonts w:asciiTheme="minorHAnsi" w:hAnsiTheme="minorHAnsi" w:cstheme="minorHAnsi"/>
          <w:bCs/>
          <w:color w:val="231F20"/>
          <w:szCs w:val="28"/>
        </w:rPr>
        <w:t xml:space="preserve">, </w:t>
      </w:r>
      <w:hyperlink r:id="rId25" w:history="1">
        <w:r w:rsidRPr="00745163">
          <w:rPr>
            <w:rStyle w:val="Hyperlink"/>
            <w:rFonts w:asciiTheme="minorHAnsi" w:hAnsiTheme="minorHAnsi" w:cstheme="minorHAnsi"/>
            <w:bCs/>
            <w:szCs w:val="28"/>
          </w:rPr>
          <w:t>http://www.ecb.europa.eu/pub/pdf/scpwps/ecbwp565.pdf</w:t>
        </w:r>
      </w:hyperlink>
      <w:r w:rsidRPr="00745163">
        <w:rPr>
          <w:rFonts w:asciiTheme="minorHAnsi" w:hAnsiTheme="minorHAnsi" w:cstheme="minorHAnsi"/>
          <w:bCs/>
          <w:color w:val="231F20"/>
          <w:szCs w:val="28"/>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szCs w:val="28"/>
          <w:lang w:val="en-US"/>
        </w:rPr>
      </w:pPr>
      <w:r w:rsidRPr="00DA1F4E">
        <w:rPr>
          <w:rFonts w:asciiTheme="minorHAnsi" w:hAnsiTheme="minorHAnsi" w:cstheme="minorHAnsi"/>
          <w:b/>
          <w:szCs w:val="28"/>
        </w:rPr>
        <w:t>Michael Woodford,</w:t>
      </w:r>
      <w:r w:rsidRPr="00745163">
        <w:rPr>
          <w:rFonts w:asciiTheme="minorHAnsi" w:hAnsiTheme="minorHAnsi" w:cstheme="minorHAnsi"/>
          <w:szCs w:val="28"/>
        </w:rPr>
        <w:t xml:space="preserve"> Central Bank Communication and Policy Effectiveness, NBER working paper 11898, </w:t>
      </w:r>
      <w:hyperlink r:id="rId26" w:history="1">
        <w:r w:rsidRPr="00745163">
          <w:rPr>
            <w:rStyle w:val="Hyperlink"/>
            <w:rFonts w:asciiTheme="minorHAnsi" w:hAnsiTheme="minorHAnsi" w:cstheme="minorHAnsi"/>
            <w:szCs w:val="28"/>
          </w:rPr>
          <w:t>http://www.nber.org/papers/w11898</w:t>
        </w:r>
      </w:hyperlink>
      <w:r w:rsidRPr="00745163">
        <w:rPr>
          <w:rFonts w:asciiTheme="minorHAnsi" w:hAnsiTheme="minorHAnsi" w:cstheme="minorHAnsi"/>
          <w:szCs w:val="28"/>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szCs w:val="28"/>
        </w:rPr>
      </w:pPr>
      <w:r w:rsidRPr="00DA1F4E">
        <w:rPr>
          <w:rFonts w:asciiTheme="minorHAnsi" w:hAnsiTheme="minorHAnsi" w:cstheme="minorHAnsi"/>
          <w:b/>
          <w:szCs w:val="28"/>
        </w:rPr>
        <w:t>N. Nergiz Dincer, Barry Eichengreen,</w:t>
      </w:r>
      <w:r w:rsidRPr="00745163">
        <w:rPr>
          <w:rFonts w:asciiTheme="minorHAnsi" w:hAnsiTheme="minorHAnsi" w:cstheme="minorHAnsi"/>
          <w:szCs w:val="28"/>
        </w:rPr>
        <w:t xml:space="preserve"> Central Bank Transparency: Where, Why and With What Effects? Working Paper 13003, </w:t>
      </w:r>
      <w:hyperlink r:id="rId27" w:history="1">
        <w:r w:rsidRPr="00745163">
          <w:rPr>
            <w:rStyle w:val="Hyperlink"/>
            <w:rFonts w:asciiTheme="minorHAnsi" w:hAnsiTheme="minorHAnsi" w:cstheme="minorHAnsi"/>
            <w:szCs w:val="28"/>
          </w:rPr>
          <w:t>http://www.nber.org/papers/w13003</w:t>
        </w:r>
      </w:hyperlink>
      <w:r w:rsidRPr="00745163">
        <w:rPr>
          <w:rFonts w:asciiTheme="minorHAnsi" w:hAnsiTheme="minorHAnsi" w:cstheme="minorHAnsi"/>
          <w:szCs w:val="28"/>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bCs/>
          <w:szCs w:val="28"/>
        </w:rPr>
      </w:pPr>
      <w:r w:rsidRPr="00DA1F4E">
        <w:rPr>
          <w:rFonts w:asciiTheme="minorHAnsi" w:hAnsiTheme="minorHAnsi" w:cstheme="minorHAnsi"/>
          <w:b/>
          <w:szCs w:val="28"/>
        </w:rPr>
        <w:t>Richard Lambert,</w:t>
      </w:r>
      <w:r w:rsidRPr="00745163">
        <w:rPr>
          <w:rFonts w:asciiTheme="minorHAnsi" w:hAnsiTheme="minorHAnsi" w:cstheme="minorHAnsi"/>
          <w:szCs w:val="28"/>
        </w:rPr>
        <w:t xml:space="preserve"> </w:t>
      </w:r>
      <w:r w:rsidRPr="00745163">
        <w:rPr>
          <w:rFonts w:asciiTheme="minorHAnsi" w:hAnsiTheme="minorHAnsi" w:cstheme="minorHAnsi"/>
          <w:bCs/>
          <w:szCs w:val="28"/>
        </w:rPr>
        <w:t xml:space="preserve">Central Bank Communications: Best Practices in Advanced Economies, </w:t>
      </w:r>
      <w:hyperlink r:id="rId28" w:history="1">
        <w:r w:rsidRPr="00745163">
          <w:rPr>
            <w:rStyle w:val="Hyperlink"/>
            <w:rFonts w:asciiTheme="minorHAnsi" w:hAnsiTheme="minorHAnsi" w:cstheme="minorHAnsi"/>
            <w:bCs/>
            <w:szCs w:val="28"/>
          </w:rPr>
          <w:t>http://www.bankofengland.co.uk/publications/speeches/2006/speech264.pdf</w:t>
        </w:r>
      </w:hyperlink>
    </w:p>
    <w:p w:rsidR="00B11FE1" w:rsidRPr="00242991" w:rsidRDefault="00B11FE1" w:rsidP="00EE7C71">
      <w:pPr>
        <w:autoSpaceDE w:val="0"/>
        <w:autoSpaceDN w:val="0"/>
        <w:adjustRightInd w:val="0"/>
        <w:spacing w:after="0" w:line="480" w:lineRule="auto"/>
        <w:rPr>
          <w:rFonts w:asciiTheme="minorHAnsi" w:hAnsiTheme="minorHAnsi" w:cstheme="minorHAnsi"/>
          <w:bCs/>
          <w:szCs w:val="28"/>
        </w:rPr>
      </w:pPr>
      <w:r w:rsidRPr="00DA1F4E">
        <w:rPr>
          <w:rFonts w:asciiTheme="minorHAnsi" w:hAnsiTheme="minorHAnsi" w:cstheme="minorHAnsi"/>
          <w:b/>
          <w:bCs/>
          <w:szCs w:val="28"/>
        </w:rPr>
        <w:t>Sandra Pianalto,</w:t>
      </w:r>
      <w:r w:rsidRPr="00242991">
        <w:rPr>
          <w:rFonts w:asciiTheme="minorHAnsi" w:hAnsiTheme="minorHAnsi" w:cstheme="minorHAnsi"/>
          <w:bCs/>
          <w:szCs w:val="28"/>
        </w:rPr>
        <w:t xml:space="preserve"> Expectations, Communications, and Monetary Policy, </w:t>
      </w:r>
      <w:hyperlink r:id="rId29" w:history="1">
        <w:r w:rsidRPr="00242991">
          <w:rPr>
            <w:rStyle w:val="Hyperlink"/>
            <w:rFonts w:asciiTheme="minorHAnsi" w:hAnsiTheme="minorHAnsi" w:cstheme="minorHAnsi"/>
            <w:bCs/>
            <w:szCs w:val="28"/>
          </w:rPr>
          <w:t>http://www.clevelandfed.org/research/commentary/2005/0415.pdf</w:t>
        </w:r>
      </w:hyperlink>
    </w:p>
    <w:p w:rsidR="00B11FE1" w:rsidRPr="00DA1F4E" w:rsidRDefault="00B11FE1" w:rsidP="00EE7C71">
      <w:pPr>
        <w:autoSpaceDE w:val="0"/>
        <w:autoSpaceDN w:val="0"/>
        <w:adjustRightInd w:val="0"/>
        <w:spacing w:after="0" w:line="480" w:lineRule="auto"/>
        <w:rPr>
          <w:rFonts w:asciiTheme="minorHAnsi" w:hAnsiTheme="minorHAnsi" w:cstheme="minorHAnsi"/>
          <w:sz w:val="26"/>
          <w:szCs w:val="26"/>
        </w:rPr>
      </w:pPr>
      <w:r w:rsidRPr="00EC31DE">
        <w:rPr>
          <w:rFonts w:asciiTheme="minorHAnsi" w:hAnsiTheme="minorHAnsi" w:cstheme="minorHAnsi"/>
          <w:bCs/>
          <w:color w:val="231F20"/>
          <w:szCs w:val="28"/>
        </w:rPr>
        <w:t>Should, or Can,</w:t>
      </w:r>
      <w:r>
        <w:rPr>
          <w:rFonts w:asciiTheme="minorHAnsi" w:hAnsiTheme="minorHAnsi" w:cstheme="minorHAnsi"/>
          <w:bCs/>
          <w:color w:val="231F20"/>
          <w:szCs w:val="28"/>
        </w:rPr>
        <w:t xml:space="preserve"> </w:t>
      </w:r>
      <w:r w:rsidRPr="00EC31DE">
        <w:rPr>
          <w:rFonts w:asciiTheme="minorHAnsi" w:hAnsiTheme="minorHAnsi" w:cstheme="minorHAnsi"/>
          <w:bCs/>
          <w:color w:val="231F20"/>
          <w:szCs w:val="28"/>
        </w:rPr>
        <w:t>Central Banks</w:t>
      </w:r>
      <w:r>
        <w:rPr>
          <w:rFonts w:asciiTheme="minorHAnsi" w:hAnsiTheme="minorHAnsi" w:cstheme="minorHAnsi"/>
          <w:bCs/>
          <w:color w:val="231F20"/>
          <w:szCs w:val="28"/>
        </w:rPr>
        <w:t xml:space="preserve"> </w:t>
      </w:r>
      <w:r w:rsidRPr="00EC31DE">
        <w:rPr>
          <w:rFonts w:asciiTheme="minorHAnsi" w:hAnsiTheme="minorHAnsi" w:cstheme="minorHAnsi"/>
          <w:bCs/>
          <w:color w:val="231F20"/>
          <w:szCs w:val="28"/>
        </w:rPr>
        <w:t>Target</w:t>
      </w:r>
      <w:r>
        <w:rPr>
          <w:rFonts w:asciiTheme="minorHAnsi" w:hAnsiTheme="minorHAnsi" w:cstheme="minorHAnsi"/>
          <w:bCs/>
          <w:color w:val="231F20"/>
          <w:szCs w:val="28"/>
        </w:rPr>
        <w:t xml:space="preserve"> </w:t>
      </w:r>
      <w:r w:rsidRPr="00EC31DE">
        <w:rPr>
          <w:rFonts w:asciiTheme="minorHAnsi" w:hAnsiTheme="minorHAnsi" w:cstheme="minorHAnsi"/>
          <w:bCs/>
          <w:color w:val="231F20"/>
          <w:szCs w:val="28"/>
        </w:rPr>
        <w:t>Asset Prices?</w:t>
      </w:r>
      <w:r>
        <w:rPr>
          <w:rFonts w:asciiTheme="minorHAnsi" w:hAnsiTheme="minorHAnsi" w:cstheme="minorHAnsi"/>
          <w:bCs/>
          <w:color w:val="231F20"/>
          <w:szCs w:val="28"/>
        </w:rPr>
        <w:t xml:space="preserve"> The magazin of economic policy, 2009, </w:t>
      </w:r>
      <w:hyperlink r:id="rId30" w:history="1">
        <w:r w:rsidR="00DA1F4E" w:rsidRPr="008229FD">
          <w:rPr>
            <w:rStyle w:val="Hyperlink"/>
            <w:rFonts w:asciiTheme="minorHAnsi" w:hAnsiTheme="minorHAnsi" w:cstheme="minorHAnsi"/>
            <w:bCs/>
            <w:sz w:val="26"/>
            <w:szCs w:val="26"/>
          </w:rPr>
          <w:t>http://www.international-economy.com/TIE_F09_AssetPriceSymp.pdf</w:t>
        </w:r>
      </w:hyperlink>
      <w:r w:rsidRPr="00DA1F4E">
        <w:rPr>
          <w:rFonts w:asciiTheme="minorHAnsi" w:hAnsiTheme="minorHAnsi" w:cstheme="minorHAnsi"/>
          <w:bCs/>
          <w:color w:val="231F20"/>
          <w:sz w:val="26"/>
          <w:szCs w:val="26"/>
        </w:rPr>
        <w:t xml:space="preserve">   </w:t>
      </w:r>
    </w:p>
    <w:p w:rsidR="00B11FE1" w:rsidRPr="00745163" w:rsidRDefault="00B11FE1" w:rsidP="00EE7C71">
      <w:pPr>
        <w:autoSpaceDE w:val="0"/>
        <w:autoSpaceDN w:val="0"/>
        <w:adjustRightInd w:val="0"/>
        <w:spacing w:after="0" w:line="480" w:lineRule="auto"/>
        <w:rPr>
          <w:rFonts w:asciiTheme="minorHAnsi" w:hAnsiTheme="minorHAnsi" w:cstheme="minorHAnsi"/>
          <w:szCs w:val="28"/>
        </w:rPr>
      </w:pPr>
      <w:r w:rsidRPr="00DA1F4E">
        <w:rPr>
          <w:rFonts w:asciiTheme="minorHAnsi" w:hAnsiTheme="minorHAnsi" w:cstheme="minorHAnsi"/>
          <w:b/>
          <w:iCs/>
          <w:szCs w:val="28"/>
        </w:rPr>
        <w:t>Spencer Dale,</w:t>
      </w:r>
      <w:r w:rsidRPr="00745163">
        <w:rPr>
          <w:rFonts w:asciiTheme="minorHAnsi" w:hAnsiTheme="minorHAnsi" w:cstheme="minorHAnsi"/>
          <w:iCs/>
          <w:szCs w:val="28"/>
        </w:rPr>
        <w:t xml:space="preserve"> Athanasios Orphanides,and Pär Österholm, </w:t>
      </w:r>
      <w:r w:rsidRPr="00745163">
        <w:rPr>
          <w:rFonts w:asciiTheme="minorHAnsi" w:hAnsiTheme="minorHAnsi" w:cstheme="minorHAnsi"/>
          <w:szCs w:val="28"/>
        </w:rPr>
        <w:t xml:space="preserve">Imperfect Central Bank Communication – Information versus Distraction, </w:t>
      </w:r>
      <w:hyperlink r:id="rId31" w:history="1">
        <w:r w:rsidRPr="00745163">
          <w:rPr>
            <w:rStyle w:val="Hyperlink"/>
            <w:rFonts w:asciiTheme="minorHAnsi" w:hAnsiTheme="minorHAnsi" w:cstheme="minorHAnsi"/>
            <w:szCs w:val="28"/>
          </w:rPr>
          <w:t>http://www.imf.org/external/pubs/ft/wp/2008/wp0860.pdf</w:t>
        </w:r>
      </w:hyperlink>
      <w:r w:rsidRPr="00745163">
        <w:rPr>
          <w:rFonts w:asciiTheme="minorHAnsi" w:hAnsiTheme="minorHAnsi" w:cstheme="minorHAnsi"/>
          <w:szCs w:val="28"/>
        </w:rPr>
        <w:t xml:space="preserve"> </w:t>
      </w:r>
    </w:p>
    <w:p w:rsidR="00B11FE1" w:rsidRPr="00745163" w:rsidRDefault="00B11FE1" w:rsidP="00EE7C71">
      <w:pPr>
        <w:spacing w:line="480" w:lineRule="auto"/>
        <w:rPr>
          <w:rFonts w:asciiTheme="minorHAnsi" w:hAnsiTheme="minorHAnsi" w:cstheme="minorHAnsi"/>
          <w:szCs w:val="28"/>
          <w:lang w:val="en-US"/>
        </w:rPr>
      </w:pPr>
      <w:r w:rsidRPr="00DA1F4E">
        <w:rPr>
          <w:rFonts w:asciiTheme="minorHAnsi" w:hAnsiTheme="minorHAnsi" w:cstheme="minorHAnsi"/>
          <w:b/>
          <w:szCs w:val="28"/>
          <w:lang w:val="en-US"/>
        </w:rPr>
        <w:t>Stefano Eusepi, Bruce Preston,</w:t>
      </w:r>
      <w:r w:rsidRPr="00745163">
        <w:rPr>
          <w:rFonts w:asciiTheme="minorHAnsi" w:hAnsiTheme="minorHAnsi" w:cstheme="minorHAnsi"/>
          <w:szCs w:val="28"/>
          <w:lang w:val="en-US"/>
        </w:rPr>
        <w:t xml:space="preserve"> CENTRAL BANK COMMUNICATION AND EXPECTATIONS STABILIZATION, NBER Working Paper 13259 </w:t>
      </w:r>
      <w:hyperlink r:id="rId32" w:history="1">
        <w:r w:rsidRPr="00745163">
          <w:rPr>
            <w:rStyle w:val="Hyperlink"/>
            <w:rFonts w:asciiTheme="minorHAnsi" w:hAnsiTheme="minorHAnsi" w:cstheme="minorHAnsi"/>
            <w:szCs w:val="28"/>
            <w:lang w:val="en-US"/>
          </w:rPr>
          <w:t>http://www.nber.org/papers/w13259</w:t>
        </w:r>
      </w:hyperlink>
      <w:r w:rsidRPr="00745163">
        <w:rPr>
          <w:rFonts w:asciiTheme="minorHAnsi" w:hAnsiTheme="minorHAnsi" w:cstheme="minorHAnsi"/>
          <w:szCs w:val="28"/>
          <w:lang w:val="en-US"/>
        </w:rPr>
        <w:t xml:space="preserve"> </w:t>
      </w:r>
    </w:p>
    <w:p w:rsidR="00B11FE1" w:rsidRPr="00916CCA" w:rsidRDefault="00B11FE1" w:rsidP="00EE7C71">
      <w:pPr>
        <w:autoSpaceDE w:val="0"/>
        <w:autoSpaceDN w:val="0"/>
        <w:adjustRightInd w:val="0"/>
        <w:spacing w:after="0" w:line="480" w:lineRule="auto"/>
        <w:rPr>
          <w:rFonts w:asciiTheme="minorHAnsi" w:hAnsiTheme="minorHAnsi" w:cstheme="minorHAnsi"/>
          <w:szCs w:val="28"/>
        </w:rPr>
      </w:pPr>
      <w:r w:rsidRPr="00916CCA">
        <w:rPr>
          <w:rFonts w:asciiTheme="minorHAnsi" w:hAnsiTheme="minorHAnsi" w:cstheme="minorHAnsi"/>
          <w:bCs/>
          <w:szCs w:val="28"/>
        </w:rPr>
        <w:lastRenderedPageBreak/>
        <w:t xml:space="preserve">Strategies for Fiscal Consolidation in the Post-Crisis World, IMF, </w:t>
      </w:r>
      <w:r w:rsidRPr="00916CCA">
        <w:rPr>
          <w:rFonts w:asciiTheme="minorHAnsi" w:hAnsiTheme="minorHAnsi" w:cstheme="minorHAnsi"/>
          <w:szCs w:val="28"/>
        </w:rPr>
        <w:t xml:space="preserve">Fiscal Affairs Department, </w:t>
      </w:r>
      <w:hyperlink r:id="rId33" w:history="1">
        <w:r w:rsidRPr="00916CCA">
          <w:rPr>
            <w:rStyle w:val="Hyperlink"/>
            <w:rFonts w:asciiTheme="minorHAnsi" w:hAnsiTheme="minorHAnsi" w:cstheme="minorHAnsi"/>
            <w:szCs w:val="28"/>
          </w:rPr>
          <w:t>http://www.imf.org/external/np/pp/eng/2010/020410a.pdf</w:t>
        </w:r>
      </w:hyperlink>
      <w:r w:rsidRPr="00916CCA">
        <w:rPr>
          <w:rFonts w:asciiTheme="minorHAnsi" w:hAnsiTheme="minorHAnsi" w:cstheme="minorHAnsi"/>
          <w:szCs w:val="28"/>
        </w:rPr>
        <w:t xml:space="preserve">  </w:t>
      </w:r>
    </w:p>
    <w:p w:rsidR="00B11FE1" w:rsidRDefault="00B11FE1" w:rsidP="00EE7C71">
      <w:pPr>
        <w:autoSpaceDE w:val="0"/>
        <w:autoSpaceDN w:val="0"/>
        <w:adjustRightInd w:val="0"/>
        <w:spacing w:after="0" w:line="480" w:lineRule="auto"/>
        <w:rPr>
          <w:rFonts w:asciiTheme="minorHAnsi" w:hAnsiTheme="minorHAnsi" w:cstheme="minorHAnsi"/>
          <w:szCs w:val="28"/>
        </w:rPr>
      </w:pPr>
      <w:r w:rsidRPr="00745163">
        <w:rPr>
          <w:rFonts w:asciiTheme="minorHAnsi" w:hAnsiTheme="minorHAnsi" w:cstheme="minorHAnsi"/>
          <w:szCs w:val="28"/>
        </w:rPr>
        <w:t xml:space="preserve">The future of central banking under post-crisis mandates, </w:t>
      </w:r>
      <w:hyperlink r:id="rId34" w:history="1">
        <w:r w:rsidRPr="00745163">
          <w:rPr>
            <w:rStyle w:val="Hyperlink"/>
            <w:rFonts w:asciiTheme="minorHAnsi" w:hAnsiTheme="minorHAnsi" w:cstheme="minorHAnsi"/>
            <w:szCs w:val="28"/>
          </w:rPr>
          <w:t>http://www.bis.org/publ/bppdf/bispap55.htm</w:t>
        </w:r>
      </w:hyperlink>
      <w:r w:rsidRPr="00745163">
        <w:rPr>
          <w:rFonts w:asciiTheme="minorHAnsi" w:hAnsiTheme="minorHAnsi" w:cstheme="minorHAnsi"/>
          <w:szCs w:val="28"/>
        </w:rPr>
        <w:t xml:space="preserve"> </w:t>
      </w:r>
    </w:p>
    <w:p w:rsidR="00B11FE1" w:rsidRPr="00C62797" w:rsidRDefault="00B11FE1" w:rsidP="00EE7C71">
      <w:pPr>
        <w:pStyle w:val="Default"/>
        <w:spacing w:line="480" w:lineRule="auto"/>
        <w:rPr>
          <w:rFonts w:asciiTheme="minorHAnsi" w:hAnsiTheme="minorHAnsi" w:cstheme="minorHAnsi"/>
          <w:sz w:val="28"/>
          <w:szCs w:val="28"/>
        </w:rPr>
      </w:pPr>
      <w:r w:rsidRPr="00477FC9">
        <w:rPr>
          <w:rFonts w:asciiTheme="minorHAnsi" w:hAnsiTheme="minorHAnsi" w:cstheme="minorHAnsi"/>
          <w:sz w:val="28"/>
          <w:szCs w:val="28"/>
        </w:rPr>
        <w:t xml:space="preserve">The Philadelphia Chapter of the Risk Management Association, </w:t>
      </w:r>
      <w:hyperlink r:id="rId35" w:history="1">
        <w:r w:rsidRPr="00477FC9">
          <w:rPr>
            <w:rStyle w:val="Hyperlink"/>
            <w:rFonts w:asciiTheme="minorHAnsi" w:hAnsiTheme="minorHAnsi" w:cstheme="minorHAnsi"/>
            <w:sz w:val="28"/>
            <w:szCs w:val="28"/>
          </w:rPr>
          <w:t>http://www.philadelphiafed.org/publications/speeches/plosser/2011/01-11-11_risk-management-association.pdf</w:t>
        </w:r>
      </w:hyperlink>
      <w:r>
        <w:rPr>
          <w:rFonts w:ascii="Times New Roman" w:hAnsi="Times New Roman" w:cs="Times New Roman"/>
          <w:sz w:val="23"/>
          <w:szCs w:val="23"/>
        </w:rPr>
        <w:t xml:space="preserve"> </w:t>
      </w:r>
    </w:p>
    <w:p w:rsidR="00B11FE1" w:rsidRDefault="00B11FE1" w:rsidP="00EE7C71">
      <w:pPr>
        <w:autoSpaceDE w:val="0"/>
        <w:autoSpaceDN w:val="0"/>
        <w:adjustRightInd w:val="0"/>
        <w:spacing w:after="0" w:line="480" w:lineRule="auto"/>
        <w:rPr>
          <w:rFonts w:asciiTheme="minorHAnsi" w:hAnsiTheme="minorHAnsi" w:cstheme="minorHAnsi"/>
          <w:szCs w:val="28"/>
        </w:rPr>
      </w:pPr>
    </w:p>
    <w:p w:rsidR="00B11FE1" w:rsidRDefault="00B11FE1" w:rsidP="00EE7C71">
      <w:pPr>
        <w:autoSpaceDE w:val="0"/>
        <w:autoSpaceDN w:val="0"/>
        <w:adjustRightInd w:val="0"/>
        <w:spacing w:after="0" w:line="480" w:lineRule="auto"/>
        <w:rPr>
          <w:rFonts w:asciiTheme="minorHAnsi" w:hAnsiTheme="minorHAnsi" w:cstheme="minorHAnsi"/>
          <w:szCs w:val="28"/>
        </w:rPr>
      </w:pPr>
    </w:p>
    <w:p w:rsidR="00642D7B" w:rsidRPr="00C62797" w:rsidRDefault="00642D7B" w:rsidP="00EE7C71">
      <w:pPr>
        <w:autoSpaceDE w:val="0"/>
        <w:autoSpaceDN w:val="0"/>
        <w:adjustRightInd w:val="0"/>
        <w:spacing w:after="0" w:line="480" w:lineRule="auto"/>
        <w:rPr>
          <w:rFonts w:asciiTheme="minorHAnsi" w:hAnsiTheme="minorHAnsi" w:cstheme="minorHAnsi"/>
          <w:szCs w:val="28"/>
        </w:rPr>
      </w:pPr>
    </w:p>
    <w:sectPr w:rsidR="00642D7B" w:rsidRPr="00C62797" w:rsidSect="00BC3A4B">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BA" w:rsidRDefault="002433BA" w:rsidP="003B6CEB">
      <w:pPr>
        <w:spacing w:after="0" w:line="240" w:lineRule="auto"/>
      </w:pPr>
      <w:r>
        <w:separator/>
      </w:r>
    </w:p>
  </w:endnote>
  <w:endnote w:type="continuationSeparator" w:id="0">
    <w:p w:rsidR="002433BA" w:rsidRDefault="002433BA" w:rsidP="003B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8979"/>
      <w:docPartObj>
        <w:docPartGallery w:val="Page Numbers (Bottom of Page)"/>
        <w:docPartUnique/>
      </w:docPartObj>
    </w:sdtPr>
    <w:sdtEndPr/>
    <w:sdtContent>
      <w:p w:rsidR="00042BF3" w:rsidRDefault="006E5E05">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042BF3" w:rsidRDefault="00042B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BA" w:rsidRDefault="002433BA" w:rsidP="003B6CEB">
      <w:pPr>
        <w:spacing w:after="0" w:line="240" w:lineRule="auto"/>
      </w:pPr>
      <w:r>
        <w:separator/>
      </w:r>
    </w:p>
  </w:footnote>
  <w:footnote w:type="continuationSeparator" w:id="0">
    <w:p w:rsidR="002433BA" w:rsidRDefault="002433BA" w:rsidP="003B6C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6B6"/>
    <w:multiLevelType w:val="hybridMultilevel"/>
    <w:tmpl w:val="7A22F90E"/>
    <w:lvl w:ilvl="0" w:tplc="56CC4ADE">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1">
    <w:nsid w:val="09401F46"/>
    <w:multiLevelType w:val="hybridMultilevel"/>
    <w:tmpl w:val="7A22F90E"/>
    <w:lvl w:ilvl="0" w:tplc="56CC4ADE">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2">
    <w:nsid w:val="1AD937F7"/>
    <w:multiLevelType w:val="hybridMultilevel"/>
    <w:tmpl w:val="E8D0100A"/>
    <w:lvl w:ilvl="0" w:tplc="F9140706">
      <w:start w:val="1"/>
      <w:numFmt w:val="upperRoman"/>
      <w:lvlText w:val="%1."/>
      <w:lvlJc w:val="left"/>
      <w:pPr>
        <w:ind w:left="1080" w:hanging="72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nsid w:val="227641D2"/>
    <w:multiLevelType w:val="hybridMultilevel"/>
    <w:tmpl w:val="7A22F90E"/>
    <w:lvl w:ilvl="0" w:tplc="56CC4ADE">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4">
    <w:nsid w:val="28724CBA"/>
    <w:multiLevelType w:val="hybridMultilevel"/>
    <w:tmpl w:val="97F65F9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2ADF60DA"/>
    <w:multiLevelType w:val="hybridMultilevel"/>
    <w:tmpl w:val="82E061D4"/>
    <w:lvl w:ilvl="0" w:tplc="FB1C20FA">
      <w:start w:val="2"/>
      <w:numFmt w:val="upperRoman"/>
      <w:lvlText w:val="%1."/>
      <w:lvlJc w:val="left"/>
      <w:pPr>
        <w:ind w:left="1428" w:hanging="720"/>
      </w:pPr>
      <w:rPr>
        <w:rFonts w:hint="default"/>
      </w:rPr>
    </w:lvl>
    <w:lvl w:ilvl="1" w:tplc="042C0019" w:tentative="1">
      <w:start w:val="1"/>
      <w:numFmt w:val="lowerLetter"/>
      <w:lvlText w:val="%2."/>
      <w:lvlJc w:val="left"/>
      <w:pPr>
        <w:ind w:left="1788" w:hanging="360"/>
      </w:pPr>
    </w:lvl>
    <w:lvl w:ilvl="2" w:tplc="042C001B" w:tentative="1">
      <w:start w:val="1"/>
      <w:numFmt w:val="lowerRoman"/>
      <w:lvlText w:val="%3."/>
      <w:lvlJc w:val="right"/>
      <w:pPr>
        <w:ind w:left="2508" w:hanging="180"/>
      </w:pPr>
    </w:lvl>
    <w:lvl w:ilvl="3" w:tplc="042C000F" w:tentative="1">
      <w:start w:val="1"/>
      <w:numFmt w:val="decimal"/>
      <w:lvlText w:val="%4."/>
      <w:lvlJc w:val="left"/>
      <w:pPr>
        <w:ind w:left="3228" w:hanging="360"/>
      </w:pPr>
    </w:lvl>
    <w:lvl w:ilvl="4" w:tplc="042C0019" w:tentative="1">
      <w:start w:val="1"/>
      <w:numFmt w:val="lowerLetter"/>
      <w:lvlText w:val="%5."/>
      <w:lvlJc w:val="left"/>
      <w:pPr>
        <w:ind w:left="3948" w:hanging="360"/>
      </w:pPr>
    </w:lvl>
    <w:lvl w:ilvl="5" w:tplc="042C001B" w:tentative="1">
      <w:start w:val="1"/>
      <w:numFmt w:val="lowerRoman"/>
      <w:lvlText w:val="%6."/>
      <w:lvlJc w:val="right"/>
      <w:pPr>
        <w:ind w:left="4668" w:hanging="180"/>
      </w:pPr>
    </w:lvl>
    <w:lvl w:ilvl="6" w:tplc="042C000F" w:tentative="1">
      <w:start w:val="1"/>
      <w:numFmt w:val="decimal"/>
      <w:lvlText w:val="%7."/>
      <w:lvlJc w:val="left"/>
      <w:pPr>
        <w:ind w:left="5388" w:hanging="360"/>
      </w:pPr>
    </w:lvl>
    <w:lvl w:ilvl="7" w:tplc="042C0019" w:tentative="1">
      <w:start w:val="1"/>
      <w:numFmt w:val="lowerLetter"/>
      <w:lvlText w:val="%8."/>
      <w:lvlJc w:val="left"/>
      <w:pPr>
        <w:ind w:left="6108" w:hanging="360"/>
      </w:pPr>
    </w:lvl>
    <w:lvl w:ilvl="8" w:tplc="042C001B" w:tentative="1">
      <w:start w:val="1"/>
      <w:numFmt w:val="lowerRoman"/>
      <w:lvlText w:val="%9."/>
      <w:lvlJc w:val="right"/>
      <w:pPr>
        <w:ind w:left="6828" w:hanging="180"/>
      </w:pPr>
    </w:lvl>
  </w:abstractNum>
  <w:abstractNum w:abstractNumId="6">
    <w:nsid w:val="343D36B6"/>
    <w:multiLevelType w:val="hybridMultilevel"/>
    <w:tmpl w:val="B8EE27BA"/>
    <w:lvl w:ilvl="0" w:tplc="CAD02C44">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7">
    <w:nsid w:val="37767B68"/>
    <w:multiLevelType w:val="hybridMultilevel"/>
    <w:tmpl w:val="E8D0100A"/>
    <w:lvl w:ilvl="0" w:tplc="F9140706">
      <w:start w:val="1"/>
      <w:numFmt w:val="upperRoman"/>
      <w:lvlText w:val="%1."/>
      <w:lvlJc w:val="left"/>
      <w:pPr>
        <w:ind w:left="1080" w:hanging="72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8">
    <w:nsid w:val="38346ECE"/>
    <w:multiLevelType w:val="hybridMultilevel"/>
    <w:tmpl w:val="16E4804A"/>
    <w:lvl w:ilvl="0" w:tplc="2FFADC96">
      <w:start w:val="3"/>
      <w:numFmt w:val="bullet"/>
      <w:lvlText w:val="-"/>
      <w:lvlJc w:val="left"/>
      <w:pPr>
        <w:ind w:left="1080" w:hanging="360"/>
      </w:pPr>
      <w:rPr>
        <w:rFonts w:ascii="Times New Roman" w:eastAsiaTheme="minorHAnsi" w:hAnsi="Times New Roman" w:cs="Times New Roman"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9">
    <w:nsid w:val="39925B16"/>
    <w:multiLevelType w:val="hybridMultilevel"/>
    <w:tmpl w:val="F17A5808"/>
    <w:lvl w:ilvl="0" w:tplc="8B84B3EC">
      <w:start w:val="2"/>
      <w:numFmt w:val="bullet"/>
      <w:lvlText w:val="-"/>
      <w:lvlJc w:val="left"/>
      <w:pPr>
        <w:ind w:left="1713" w:hanging="360"/>
      </w:pPr>
      <w:rPr>
        <w:rFonts w:ascii="Times New Roman" w:eastAsiaTheme="minorHAnsi" w:hAnsi="Times New Roman" w:cs="Times New Roman" w:hint="default"/>
      </w:rPr>
    </w:lvl>
    <w:lvl w:ilvl="1" w:tplc="042C0003" w:tentative="1">
      <w:start w:val="1"/>
      <w:numFmt w:val="bullet"/>
      <w:lvlText w:val="o"/>
      <w:lvlJc w:val="left"/>
      <w:pPr>
        <w:ind w:left="2433" w:hanging="360"/>
      </w:pPr>
      <w:rPr>
        <w:rFonts w:ascii="Courier New" w:hAnsi="Courier New" w:cs="Courier New" w:hint="default"/>
      </w:rPr>
    </w:lvl>
    <w:lvl w:ilvl="2" w:tplc="042C0005" w:tentative="1">
      <w:start w:val="1"/>
      <w:numFmt w:val="bullet"/>
      <w:lvlText w:val=""/>
      <w:lvlJc w:val="left"/>
      <w:pPr>
        <w:ind w:left="3153" w:hanging="360"/>
      </w:pPr>
      <w:rPr>
        <w:rFonts w:ascii="Wingdings" w:hAnsi="Wingdings" w:hint="default"/>
      </w:rPr>
    </w:lvl>
    <w:lvl w:ilvl="3" w:tplc="042C0001" w:tentative="1">
      <w:start w:val="1"/>
      <w:numFmt w:val="bullet"/>
      <w:lvlText w:val=""/>
      <w:lvlJc w:val="left"/>
      <w:pPr>
        <w:ind w:left="3873" w:hanging="360"/>
      </w:pPr>
      <w:rPr>
        <w:rFonts w:ascii="Symbol" w:hAnsi="Symbol" w:hint="default"/>
      </w:rPr>
    </w:lvl>
    <w:lvl w:ilvl="4" w:tplc="042C0003" w:tentative="1">
      <w:start w:val="1"/>
      <w:numFmt w:val="bullet"/>
      <w:lvlText w:val="o"/>
      <w:lvlJc w:val="left"/>
      <w:pPr>
        <w:ind w:left="4593" w:hanging="360"/>
      </w:pPr>
      <w:rPr>
        <w:rFonts w:ascii="Courier New" w:hAnsi="Courier New" w:cs="Courier New" w:hint="default"/>
      </w:rPr>
    </w:lvl>
    <w:lvl w:ilvl="5" w:tplc="042C0005" w:tentative="1">
      <w:start w:val="1"/>
      <w:numFmt w:val="bullet"/>
      <w:lvlText w:val=""/>
      <w:lvlJc w:val="left"/>
      <w:pPr>
        <w:ind w:left="5313" w:hanging="360"/>
      </w:pPr>
      <w:rPr>
        <w:rFonts w:ascii="Wingdings" w:hAnsi="Wingdings" w:hint="default"/>
      </w:rPr>
    </w:lvl>
    <w:lvl w:ilvl="6" w:tplc="042C0001" w:tentative="1">
      <w:start w:val="1"/>
      <w:numFmt w:val="bullet"/>
      <w:lvlText w:val=""/>
      <w:lvlJc w:val="left"/>
      <w:pPr>
        <w:ind w:left="6033" w:hanging="360"/>
      </w:pPr>
      <w:rPr>
        <w:rFonts w:ascii="Symbol" w:hAnsi="Symbol" w:hint="default"/>
      </w:rPr>
    </w:lvl>
    <w:lvl w:ilvl="7" w:tplc="042C0003" w:tentative="1">
      <w:start w:val="1"/>
      <w:numFmt w:val="bullet"/>
      <w:lvlText w:val="o"/>
      <w:lvlJc w:val="left"/>
      <w:pPr>
        <w:ind w:left="6753" w:hanging="360"/>
      </w:pPr>
      <w:rPr>
        <w:rFonts w:ascii="Courier New" w:hAnsi="Courier New" w:cs="Courier New" w:hint="default"/>
      </w:rPr>
    </w:lvl>
    <w:lvl w:ilvl="8" w:tplc="042C0005" w:tentative="1">
      <w:start w:val="1"/>
      <w:numFmt w:val="bullet"/>
      <w:lvlText w:val=""/>
      <w:lvlJc w:val="left"/>
      <w:pPr>
        <w:ind w:left="7473" w:hanging="360"/>
      </w:pPr>
      <w:rPr>
        <w:rFonts w:ascii="Wingdings" w:hAnsi="Wingdings" w:hint="default"/>
      </w:rPr>
    </w:lvl>
  </w:abstractNum>
  <w:abstractNum w:abstractNumId="10">
    <w:nsid w:val="3CC33446"/>
    <w:multiLevelType w:val="hybridMultilevel"/>
    <w:tmpl w:val="E8D0100A"/>
    <w:lvl w:ilvl="0" w:tplc="F9140706">
      <w:start w:val="1"/>
      <w:numFmt w:val="upperRoman"/>
      <w:lvlText w:val="%1."/>
      <w:lvlJc w:val="left"/>
      <w:pPr>
        <w:ind w:left="1080" w:hanging="72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1">
    <w:nsid w:val="43DE50C4"/>
    <w:multiLevelType w:val="hybridMultilevel"/>
    <w:tmpl w:val="54406D22"/>
    <w:lvl w:ilvl="0" w:tplc="042C0001">
      <w:start w:val="1"/>
      <w:numFmt w:val="bullet"/>
      <w:lvlText w:val=""/>
      <w:lvlJc w:val="left"/>
      <w:pPr>
        <w:ind w:left="788" w:hanging="360"/>
      </w:pPr>
      <w:rPr>
        <w:rFonts w:ascii="Symbol" w:hAnsi="Symbol" w:hint="default"/>
      </w:rPr>
    </w:lvl>
    <w:lvl w:ilvl="1" w:tplc="042C0003" w:tentative="1">
      <w:start w:val="1"/>
      <w:numFmt w:val="bullet"/>
      <w:lvlText w:val="o"/>
      <w:lvlJc w:val="left"/>
      <w:pPr>
        <w:ind w:left="1508" w:hanging="360"/>
      </w:pPr>
      <w:rPr>
        <w:rFonts w:ascii="Courier New" w:hAnsi="Courier New" w:cs="Courier New" w:hint="default"/>
      </w:rPr>
    </w:lvl>
    <w:lvl w:ilvl="2" w:tplc="042C0005" w:tentative="1">
      <w:start w:val="1"/>
      <w:numFmt w:val="bullet"/>
      <w:lvlText w:val=""/>
      <w:lvlJc w:val="left"/>
      <w:pPr>
        <w:ind w:left="2228" w:hanging="360"/>
      </w:pPr>
      <w:rPr>
        <w:rFonts w:ascii="Wingdings" w:hAnsi="Wingdings" w:hint="default"/>
      </w:rPr>
    </w:lvl>
    <w:lvl w:ilvl="3" w:tplc="042C0001" w:tentative="1">
      <w:start w:val="1"/>
      <w:numFmt w:val="bullet"/>
      <w:lvlText w:val=""/>
      <w:lvlJc w:val="left"/>
      <w:pPr>
        <w:ind w:left="2948" w:hanging="360"/>
      </w:pPr>
      <w:rPr>
        <w:rFonts w:ascii="Symbol" w:hAnsi="Symbol" w:hint="default"/>
      </w:rPr>
    </w:lvl>
    <w:lvl w:ilvl="4" w:tplc="042C0003" w:tentative="1">
      <w:start w:val="1"/>
      <w:numFmt w:val="bullet"/>
      <w:lvlText w:val="o"/>
      <w:lvlJc w:val="left"/>
      <w:pPr>
        <w:ind w:left="3668" w:hanging="360"/>
      </w:pPr>
      <w:rPr>
        <w:rFonts w:ascii="Courier New" w:hAnsi="Courier New" w:cs="Courier New" w:hint="default"/>
      </w:rPr>
    </w:lvl>
    <w:lvl w:ilvl="5" w:tplc="042C0005" w:tentative="1">
      <w:start w:val="1"/>
      <w:numFmt w:val="bullet"/>
      <w:lvlText w:val=""/>
      <w:lvlJc w:val="left"/>
      <w:pPr>
        <w:ind w:left="4388" w:hanging="360"/>
      </w:pPr>
      <w:rPr>
        <w:rFonts w:ascii="Wingdings" w:hAnsi="Wingdings" w:hint="default"/>
      </w:rPr>
    </w:lvl>
    <w:lvl w:ilvl="6" w:tplc="042C0001" w:tentative="1">
      <w:start w:val="1"/>
      <w:numFmt w:val="bullet"/>
      <w:lvlText w:val=""/>
      <w:lvlJc w:val="left"/>
      <w:pPr>
        <w:ind w:left="5108" w:hanging="360"/>
      </w:pPr>
      <w:rPr>
        <w:rFonts w:ascii="Symbol" w:hAnsi="Symbol" w:hint="default"/>
      </w:rPr>
    </w:lvl>
    <w:lvl w:ilvl="7" w:tplc="042C0003" w:tentative="1">
      <w:start w:val="1"/>
      <w:numFmt w:val="bullet"/>
      <w:lvlText w:val="o"/>
      <w:lvlJc w:val="left"/>
      <w:pPr>
        <w:ind w:left="5828" w:hanging="360"/>
      </w:pPr>
      <w:rPr>
        <w:rFonts w:ascii="Courier New" w:hAnsi="Courier New" w:cs="Courier New" w:hint="default"/>
      </w:rPr>
    </w:lvl>
    <w:lvl w:ilvl="8" w:tplc="042C0005" w:tentative="1">
      <w:start w:val="1"/>
      <w:numFmt w:val="bullet"/>
      <w:lvlText w:val=""/>
      <w:lvlJc w:val="left"/>
      <w:pPr>
        <w:ind w:left="6548" w:hanging="360"/>
      </w:pPr>
      <w:rPr>
        <w:rFonts w:ascii="Wingdings" w:hAnsi="Wingdings" w:hint="default"/>
      </w:rPr>
    </w:lvl>
  </w:abstractNum>
  <w:abstractNum w:abstractNumId="12">
    <w:nsid w:val="479C6EB5"/>
    <w:multiLevelType w:val="hybridMultilevel"/>
    <w:tmpl w:val="B8EE27BA"/>
    <w:lvl w:ilvl="0" w:tplc="CAD02C44">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13">
    <w:nsid w:val="4A1A0097"/>
    <w:multiLevelType w:val="hybridMultilevel"/>
    <w:tmpl w:val="82E061D4"/>
    <w:lvl w:ilvl="0" w:tplc="FB1C20FA">
      <w:start w:val="2"/>
      <w:numFmt w:val="upperRoman"/>
      <w:lvlText w:val="%1."/>
      <w:lvlJc w:val="left"/>
      <w:pPr>
        <w:ind w:left="1080" w:hanging="72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nsid w:val="4A3C195F"/>
    <w:multiLevelType w:val="hybridMultilevel"/>
    <w:tmpl w:val="05747ED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5">
    <w:nsid w:val="56B47E54"/>
    <w:multiLevelType w:val="hybridMultilevel"/>
    <w:tmpl w:val="7E9E0F5A"/>
    <w:lvl w:ilvl="0" w:tplc="042C0001">
      <w:start w:val="1"/>
      <w:numFmt w:val="bullet"/>
      <w:lvlText w:val=""/>
      <w:lvlJc w:val="left"/>
      <w:pPr>
        <w:ind w:left="900" w:hanging="360"/>
      </w:pPr>
      <w:rPr>
        <w:rFonts w:ascii="Symbol" w:hAnsi="Symbol" w:hint="default"/>
      </w:rPr>
    </w:lvl>
    <w:lvl w:ilvl="1" w:tplc="042C0003" w:tentative="1">
      <w:start w:val="1"/>
      <w:numFmt w:val="bullet"/>
      <w:lvlText w:val="o"/>
      <w:lvlJc w:val="left"/>
      <w:pPr>
        <w:ind w:left="1620" w:hanging="360"/>
      </w:pPr>
      <w:rPr>
        <w:rFonts w:ascii="Courier New" w:hAnsi="Courier New" w:cs="Courier New" w:hint="default"/>
      </w:rPr>
    </w:lvl>
    <w:lvl w:ilvl="2" w:tplc="042C0005" w:tentative="1">
      <w:start w:val="1"/>
      <w:numFmt w:val="bullet"/>
      <w:lvlText w:val=""/>
      <w:lvlJc w:val="left"/>
      <w:pPr>
        <w:ind w:left="2340" w:hanging="360"/>
      </w:pPr>
      <w:rPr>
        <w:rFonts w:ascii="Wingdings" w:hAnsi="Wingdings" w:hint="default"/>
      </w:rPr>
    </w:lvl>
    <w:lvl w:ilvl="3" w:tplc="042C0001" w:tentative="1">
      <w:start w:val="1"/>
      <w:numFmt w:val="bullet"/>
      <w:lvlText w:val=""/>
      <w:lvlJc w:val="left"/>
      <w:pPr>
        <w:ind w:left="3060" w:hanging="360"/>
      </w:pPr>
      <w:rPr>
        <w:rFonts w:ascii="Symbol" w:hAnsi="Symbol" w:hint="default"/>
      </w:rPr>
    </w:lvl>
    <w:lvl w:ilvl="4" w:tplc="042C0003" w:tentative="1">
      <w:start w:val="1"/>
      <w:numFmt w:val="bullet"/>
      <w:lvlText w:val="o"/>
      <w:lvlJc w:val="left"/>
      <w:pPr>
        <w:ind w:left="3780" w:hanging="360"/>
      </w:pPr>
      <w:rPr>
        <w:rFonts w:ascii="Courier New" w:hAnsi="Courier New" w:cs="Courier New" w:hint="default"/>
      </w:rPr>
    </w:lvl>
    <w:lvl w:ilvl="5" w:tplc="042C0005" w:tentative="1">
      <w:start w:val="1"/>
      <w:numFmt w:val="bullet"/>
      <w:lvlText w:val=""/>
      <w:lvlJc w:val="left"/>
      <w:pPr>
        <w:ind w:left="4500" w:hanging="360"/>
      </w:pPr>
      <w:rPr>
        <w:rFonts w:ascii="Wingdings" w:hAnsi="Wingdings" w:hint="default"/>
      </w:rPr>
    </w:lvl>
    <w:lvl w:ilvl="6" w:tplc="042C0001" w:tentative="1">
      <w:start w:val="1"/>
      <w:numFmt w:val="bullet"/>
      <w:lvlText w:val=""/>
      <w:lvlJc w:val="left"/>
      <w:pPr>
        <w:ind w:left="5220" w:hanging="360"/>
      </w:pPr>
      <w:rPr>
        <w:rFonts w:ascii="Symbol" w:hAnsi="Symbol" w:hint="default"/>
      </w:rPr>
    </w:lvl>
    <w:lvl w:ilvl="7" w:tplc="042C0003" w:tentative="1">
      <w:start w:val="1"/>
      <w:numFmt w:val="bullet"/>
      <w:lvlText w:val="o"/>
      <w:lvlJc w:val="left"/>
      <w:pPr>
        <w:ind w:left="5940" w:hanging="360"/>
      </w:pPr>
      <w:rPr>
        <w:rFonts w:ascii="Courier New" w:hAnsi="Courier New" w:cs="Courier New" w:hint="default"/>
      </w:rPr>
    </w:lvl>
    <w:lvl w:ilvl="8" w:tplc="042C0005" w:tentative="1">
      <w:start w:val="1"/>
      <w:numFmt w:val="bullet"/>
      <w:lvlText w:val=""/>
      <w:lvlJc w:val="left"/>
      <w:pPr>
        <w:ind w:left="6660" w:hanging="360"/>
      </w:pPr>
      <w:rPr>
        <w:rFonts w:ascii="Wingdings" w:hAnsi="Wingdings" w:hint="default"/>
      </w:rPr>
    </w:lvl>
  </w:abstractNum>
  <w:abstractNum w:abstractNumId="16">
    <w:nsid w:val="5FB97729"/>
    <w:multiLevelType w:val="hybridMultilevel"/>
    <w:tmpl w:val="28CC7564"/>
    <w:lvl w:ilvl="0" w:tplc="16F2A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8349E"/>
    <w:multiLevelType w:val="hybridMultilevel"/>
    <w:tmpl w:val="B8EE27BA"/>
    <w:lvl w:ilvl="0" w:tplc="CAD02C44">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18">
    <w:nsid w:val="656052A7"/>
    <w:multiLevelType w:val="hybridMultilevel"/>
    <w:tmpl w:val="B8EE27BA"/>
    <w:lvl w:ilvl="0" w:tplc="CAD02C44">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19">
    <w:nsid w:val="65646976"/>
    <w:multiLevelType w:val="hybridMultilevel"/>
    <w:tmpl w:val="A2169426"/>
    <w:lvl w:ilvl="0" w:tplc="28C2F4AA">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20">
    <w:nsid w:val="71021926"/>
    <w:multiLevelType w:val="hybridMultilevel"/>
    <w:tmpl w:val="B8EE27BA"/>
    <w:lvl w:ilvl="0" w:tplc="CAD02C44">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21">
    <w:nsid w:val="7335035E"/>
    <w:multiLevelType w:val="hybridMultilevel"/>
    <w:tmpl w:val="13702EB2"/>
    <w:lvl w:ilvl="0" w:tplc="2B88511C">
      <w:start w:val="1"/>
      <w:numFmt w:val="upperLetter"/>
      <w:lvlText w:val="%1."/>
      <w:lvlJc w:val="left"/>
      <w:pPr>
        <w:ind w:left="1440" w:hanging="360"/>
      </w:pPr>
      <w:rPr>
        <w:rFonts w:hint="default"/>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num w:numId="1">
    <w:abstractNumId w:val="14"/>
  </w:num>
  <w:num w:numId="2">
    <w:abstractNumId w:val="9"/>
  </w:num>
  <w:num w:numId="3">
    <w:abstractNumId w:val="8"/>
  </w:num>
  <w:num w:numId="4">
    <w:abstractNumId w:val="11"/>
  </w:num>
  <w:num w:numId="5">
    <w:abstractNumId w:val="4"/>
  </w:num>
  <w:num w:numId="6">
    <w:abstractNumId w:val="16"/>
  </w:num>
  <w:num w:numId="7">
    <w:abstractNumId w:val="10"/>
  </w:num>
  <w:num w:numId="8">
    <w:abstractNumId w:val="21"/>
  </w:num>
  <w:num w:numId="9">
    <w:abstractNumId w:val="19"/>
  </w:num>
  <w:num w:numId="10">
    <w:abstractNumId w:val="3"/>
  </w:num>
  <w:num w:numId="11">
    <w:abstractNumId w:val="20"/>
  </w:num>
  <w:num w:numId="12">
    <w:abstractNumId w:val="5"/>
  </w:num>
  <w:num w:numId="13">
    <w:abstractNumId w:val="2"/>
  </w:num>
  <w:num w:numId="14">
    <w:abstractNumId w:val="13"/>
  </w:num>
  <w:num w:numId="15">
    <w:abstractNumId w:val="15"/>
  </w:num>
  <w:num w:numId="16">
    <w:abstractNumId w:val="0"/>
  </w:num>
  <w:num w:numId="17">
    <w:abstractNumId w:val="1"/>
  </w:num>
  <w:num w:numId="18">
    <w:abstractNumId w:val="7"/>
  </w:num>
  <w:num w:numId="19">
    <w:abstractNumId w:val="12"/>
  </w:num>
  <w:num w:numId="20">
    <w:abstractNumId w:val="1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DE"/>
    <w:rsid w:val="000051BD"/>
    <w:rsid w:val="00006166"/>
    <w:rsid w:val="00006867"/>
    <w:rsid w:val="00006990"/>
    <w:rsid w:val="00006DFE"/>
    <w:rsid w:val="00007309"/>
    <w:rsid w:val="000139A2"/>
    <w:rsid w:val="000231C2"/>
    <w:rsid w:val="000248C9"/>
    <w:rsid w:val="000254B4"/>
    <w:rsid w:val="0003095B"/>
    <w:rsid w:val="000334FB"/>
    <w:rsid w:val="00033DC4"/>
    <w:rsid w:val="000364CF"/>
    <w:rsid w:val="00037F8B"/>
    <w:rsid w:val="0004203D"/>
    <w:rsid w:val="000421A6"/>
    <w:rsid w:val="00042AFF"/>
    <w:rsid w:val="00042B0B"/>
    <w:rsid w:val="00042BF3"/>
    <w:rsid w:val="00042FD5"/>
    <w:rsid w:val="00043708"/>
    <w:rsid w:val="00046556"/>
    <w:rsid w:val="00050B41"/>
    <w:rsid w:val="00051E14"/>
    <w:rsid w:val="00057E5D"/>
    <w:rsid w:val="000600CC"/>
    <w:rsid w:val="000608B9"/>
    <w:rsid w:val="00060C14"/>
    <w:rsid w:val="00062020"/>
    <w:rsid w:val="000632B9"/>
    <w:rsid w:val="000718F4"/>
    <w:rsid w:val="000719FE"/>
    <w:rsid w:val="00071C72"/>
    <w:rsid w:val="0007200A"/>
    <w:rsid w:val="00072A7A"/>
    <w:rsid w:val="0007369A"/>
    <w:rsid w:val="0007495E"/>
    <w:rsid w:val="0008001E"/>
    <w:rsid w:val="0008103B"/>
    <w:rsid w:val="0008254F"/>
    <w:rsid w:val="00083141"/>
    <w:rsid w:val="00087C3F"/>
    <w:rsid w:val="00090972"/>
    <w:rsid w:val="000942C7"/>
    <w:rsid w:val="000A2136"/>
    <w:rsid w:val="000A2E99"/>
    <w:rsid w:val="000A5CF2"/>
    <w:rsid w:val="000A5FF5"/>
    <w:rsid w:val="000B0019"/>
    <w:rsid w:val="000B00B4"/>
    <w:rsid w:val="000B0532"/>
    <w:rsid w:val="000B1777"/>
    <w:rsid w:val="000B22D6"/>
    <w:rsid w:val="000B2D40"/>
    <w:rsid w:val="000B4A25"/>
    <w:rsid w:val="000B6B87"/>
    <w:rsid w:val="000B72A2"/>
    <w:rsid w:val="000C032E"/>
    <w:rsid w:val="000C501A"/>
    <w:rsid w:val="000D1F74"/>
    <w:rsid w:val="000D43C4"/>
    <w:rsid w:val="000D527E"/>
    <w:rsid w:val="000E1E55"/>
    <w:rsid w:val="000E2FB0"/>
    <w:rsid w:val="000E319A"/>
    <w:rsid w:val="000E4AA8"/>
    <w:rsid w:val="000E4CD1"/>
    <w:rsid w:val="000E5B32"/>
    <w:rsid w:val="000E5F4D"/>
    <w:rsid w:val="000F0567"/>
    <w:rsid w:val="000F05F2"/>
    <w:rsid w:val="000F122B"/>
    <w:rsid w:val="000F1283"/>
    <w:rsid w:val="000F132A"/>
    <w:rsid w:val="000F333E"/>
    <w:rsid w:val="00100F85"/>
    <w:rsid w:val="00100FFB"/>
    <w:rsid w:val="00102C7A"/>
    <w:rsid w:val="00105AF2"/>
    <w:rsid w:val="00105D91"/>
    <w:rsid w:val="00107200"/>
    <w:rsid w:val="00107FCC"/>
    <w:rsid w:val="00110522"/>
    <w:rsid w:val="001108BD"/>
    <w:rsid w:val="00112592"/>
    <w:rsid w:val="001128BC"/>
    <w:rsid w:val="00112DF1"/>
    <w:rsid w:val="00113F10"/>
    <w:rsid w:val="00114E7E"/>
    <w:rsid w:val="00115ADC"/>
    <w:rsid w:val="001166EC"/>
    <w:rsid w:val="00117004"/>
    <w:rsid w:val="00117113"/>
    <w:rsid w:val="001236C4"/>
    <w:rsid w:val="0012519C"/>
    <w:rsid w:val="00125886"/>
    <w:rsid w:val="00126DA8"/>
    <w:rsid w:val="001303BE"/>
    <w:rsid w:val="00130593"/>
    <w:rsid w:val="00131578"/>
    <w:rsid w:val="00131C88"/>
    <w:rsid w:val="00131F60"/>
    <w:rsid w:val="00132950"/>
    <w:rsid w:val="00133728"/>
    <w:rsid w:val="00134306"/>
    <w:rsid w:val="00135375"/>
    <w:rsid w:val="00136370"/>
    <w:rsid w:val="00137388"/>
    <w:rsid w:val="001404B7"/>
    <w:rsid w:val="001461B9"/>
    <w:rsid w:val="00150F07"/>
    <w:rsid w:val="0015239E"/>
    <w:rsid w:val="00153892"/>
    <w:rsid w:val="00154BB4"/>
    <w:rsid w:val="0015787F"/>
    <w:rsid w:val="00157CCC"/>
    <w:rsid w:val="0016158F"/>
    <w:rsid w:val="001623F8"/>
    <w:rsid w:val="0016572B"/>
    <w:rsid w:val="001669D1"/>
    <w:rsid w:val="00166EF8"/>
    <w:rsid w:val="001707FF"/>
    <w:rsid w:val="00172C4D"/>
    <w:rsid w:val="0017347E"/>
    <w:rsid w:val="001752E5"/>
    <w:rsid w:val="00175CEC"/>
    <w:rsid w:val="001840AF"/>
    <w:rsid w:val="00185CEC"/>
    <w:rsid w:val="00186B61"/>
    <w:rsid w:val="00186DC5"/>
    <w:rsid w:val="001878E8"/>
    <w:rsid w:val="00187E38"/>
    <w:rsid w:val="00193AA3"/>
    <w:rsid w:val="00193DF0"/>
    <w:rsid w:val="00195B33"/>
    <w:rsid w:val="001A3C85"/>
    <w:rsid w:val="001B5065"/>
    <w:rsid w:val="001B5258"/>
    <w:rsid w:val="001C0E84"/>
    <w:rsid w:val="001C0F58"/>
    <w:rsid w:val="001C10B3"/>
    <w:rsid w:val="001C23FC"/>
    <w:rsid w:val="001C3D02"/>
    <w:rsid w:val="001C66E6"/>
    <w:rsid w:val="001C79D3"/>
    <w:rsid w:val="001D174D"/>
    <w:rsid w:val="001D188C"/>
    <w:rsid w:val="001D360F"/>
    <w:rsid w:val="001D4B30"/>
    <w:rsid w:val="001D4F79"/>
    <w:rsid w:val="001D501C"/>
    <w:rsid w:val="001D54B4"/>
    <w:rsid w:val="001E049F"/>
    <w:rsid w:val="001E19F9"/>
    <w:rsid w:val="001E1E8E"/>
    <w:rsid w:val="001E2B9A"/>
    <w:rsid w:val="001E327F"/>
    <w:rsid w:val="001E32F9"/>
    <w:rsid w:val="001E3934"/>
    <w:rsid w:val="001E45D0"/>
    <w:rsid w:val="001E4BC7"/>
    <w:rsid w:val="001E5505"/>
    <w:rsid w:val="001F090C"/>
    <w:rsid w:val="001F0A48"/>
    <w:rsid w:val="001F0A4F"/>
    <w:rsid w:val="001F137C"/>
    <w:rsid w:val="001F26B3"/>
    <w:rsid w:val="001F2799"/>
    <w:rsid w:val="001F2B73"/>
    <w:rsid w:val="001F3227"/>
    <w:rsid w:val="001F3793"/>
    <w:rsid w:val="001F4588"/>
    <w:rsid w:val="001F4F14"/>
    <w:rsid w:val="001F747C"/>
    <w:rsid w:val="001F7CC2"/>
    <w:rsid w:val="002005CC"/>
    <w:rsid w:val="00203F2E"/>
    <w:rsid w:val="00206E40"/>
    <w:rsid w:val="00210D62"/>
    <w:rsid w:val="002110BD"/>
    <w:rsid w:val="002112E9"/>
    <w:rsid w:val="00214534"/>
    <w:rsid w:val="00215B86"/>
    <w:rsid w:val="00215D7F"/>
    <w:rsid w:val="00220384"/>
    <w:rsid w:val="0022062A"/>
    <w:rsid w:val="002216E9"/>
    <w:rsid w:val="00221E18"/>
    <w:rsid w:val="00224859"/>
    <w:rsid w:val="00225646"/>
    <w:rsid w:val="00225D8A"/>
    <w:rsid w:val="00227FEA"/>
    <w:rsid w:val="002312E7"/>
    <w:rsid w:val="00232F36"/>
    <w:rsid w:val="00233E40"/>
    <w:rsid w:val="00234B74"/>
    <w:rsid w:val="00235540"/>
    <w:rsid w:val="002356A6"/>
    <w:rsid w:val="00235BCE"/>
    <w:rsid w:val="0023682E"/>
    <w:rsid w:val="00241641"/>
    <w:rsid w:val="00242991"/>
    <w:rsid w:val="00243149"/>
    <w:rsid w:val="002433BA"/>
    <w:rsid w:val="00244558"/>
    <w:rsid w:val="00244B45"/>
    <w:rsid w:val="00247702"/>
    <w:rsid w:val="00252E92"/>
    <w:rsid w:val="0025368C"/>
    <w:rsid w:val="002559F1"/>
    <w:rsid w:val="002568B0"/>
    <w:rsid w:val="00256A0C"/>
    <w:rsid w:val="00257A5E"/>
    <w:rsid w:val="00262635"/>
    <w:rsid w:val="00263C26"/>
    <w:rsid w:val="0027105A"/>
    <w:rsid w:val="00272FCC"/>
    <w:rsid w:val="0027314D"/>
    <w:rsid w:val="00275181"/>
    <w:rsid w:val="00275881"/>
    <w:rsid w:val="00277D72"/>
    <w:rsid w:val="00280235"/>
    <w:rsid w:val="0028122C"/>
    <w:rsid w:val="0028220B"/>
    <w:rsid w:val="00282462"/>
    <w:rsid w:val="00282E51"/>
    <w:rsid w:val="0028371B"/>
    <w:rsid w:val="00283B1F"/>
    <w:rsid w:val="00283B80"/>
    <w:rsid w:val="00284342"/>
    <w:rsid w:val="00284778"/>
    <w:rsid w:val="002850F2"/>
    <w:rsid w:val="002864D0"/>
    <w:rsid w:val="002908AE"/>
    <w:rsid w:val="00291C38"/>
    <w:rsid w:val="00292C2F"/>
    <w:rsid w:val="00293444"/>
    <w:rsid w:val="00293478"/>
    <w:rsid w:val="002937BE"/>
    <w:rsid w:val="002953AD"/>
    <w:rsid w:val="0029766E"/>
    <w:rsid w:val="002A344E"/>
    <w:rsid w:val="002A3841"/>
    <w:rsid w:val="002A7197"/>
    <w:rsid w:val="002A7414"/>
    <w:rsid w:val="002B23E3"/>
    <w:rsid w:val="002B47A1"/>
    <w:rsid w:val="002B7EC0"/>
    <w:rsid w:val="002C01ED"/>
    <w:rsid w:val="002C3432"/>
    <w:rsid w:val="002C3A4B"/>
    <w:rsid w:val="002C568C"/>
    <w:rsid w:val="002C7FDA"/>
    <w:rsid w:val="002D0A1A"/>
    <w:rsid w:val="002D52CC"/>
    <w:rsid w:val="002D5F06"/>
    <w:rsid w:val="002D729A"/>
    <w:rsid w:val="002E0707"/>
    <w:rsid w:val="002E0A2D"/>
    <w:rsid w:val="002E2B63"/>
    <w:rsid w:val="002E510F"/>
    <w:rsid w:val="002E577D"/>
    <w:rsid w:val="002E691A"/>
    <w:rsid w:val="002E7722"/>
    <w:rsid w:val="002F1068"/>
    <w:rsid w:val="002F212A"/>
    <w:rsid w:val="002F2F06"/>
    <w:rsid w:val="002F3A07"/>
    <w:rsid w:val="002F483B"/>
    <w:rsid w:val="002F4CAC"/>
    <w:rsid w:val="002F4E6D"/>
    <w:rsid w:val="00301D00"/>
    <w:rsid w:val="003043D4"/>
    <w:rsid w:val="00305387"/>
    <w:rsid w:val="003129AC"/>
    <w:rsid w:val="00313E17"/>
    <w:rsid w:val="00313EFA"/>
    <w:rsid w:val="00315291"/>
    <w:rsid w:val="00316303"/>
    <w:rsid w:val="00316978"/>
    <w:rsid w:val="003178C5"/>
    <w:rsid w:val="0032018F"/>
    <w:rsid w:val="00325A5F"/>
    <w:rsid w:val="00327D27"/>
    <w:rsid w:val="00330047"/>
    <w:rsid w:val="00330227"/>
    <w:rsid w:val="003316C1"/>
    <w:rsid w:val="00333193"/>
    <w:rsid w:val="00341146"/>
    <w:rsid w:val="00343F77"/>
    <w:rsid w:val="00344FF0"/>
    <w:rsid w:val="00345F7C"/>
    <w:rsid w:val="00346177"/>
    <w:rsid w:val="0034622B"/>
    <w:rsid w:val="00346F8A"/>
    <w:rsid w:val="00347C0F"/>
    <w:rsid w:val="00350601"/>
    <w:rsid w:val="0035144D"/>
    <w:rsid w:val="00351515"/>
    <w:rsid w:val="00354E0D"/>
    <w:rsid w:val="00355458"/>
    <w:rsid w:val="00356605"/>
    <w:rsid w:val="00357DC0"/>
    <w:rsid w:val="00360840"/>
    <w:rsid w:val="00361CA5"/>
    <w:rsid w:val="00362039"/>
    <w:rsid w:val="00365738"/>
    <w:rsid w:val="00366057"/>
    <w:rsid w:val="003663BC"/>
    <w:rsid w:val="00366A3F"/>
    <w:rsid w:val="00366AEC"/>
    <w:rsid w:val="0036739E"/>
    <w:rsid w:val="00370D76"/>
    <w:rsid w:val="0037100D"/>
    <w:rsid w:val="00372236"/>
    <w:rsid w:val="003722AE"/>
    <w:rsid w:val="00373986"/>
    <w:rsid w:val="0037627F"/>
    <w:rsid w:val="00381C0D"/>
    <w:rsid w:val="0038332E"/>
    <w:rsid w:val="00383618"/>
    <w:rsid w:val="003860CB"/>
    <w:rsid w:val="00396801"/>
    <w:rsid w:val="00396CAE"/>
    <w:rsid w:val="0039735C"/>
    <w:rsid w:val="003A2C98"/>
    <w:rsid w:val="003A5BE5"/>
    <w:rsid w:val="003A5E4D"/>
    <w:rsid w:val="003A74D7"/>
    <w:rsid w:val="003B0419"/>
    <w:rsid w:val="003B16A7"/>
    <w:rsid w:val="003B19E3"/>
    <w:rsid w:val="003B2109"/>
    <w:rsid w:val="003B243C"/>
    <w:rsid w:val="003B26DD"/>
    <w:rsid w:val="003B2F26"/>
    <w:rsid w:val="003B35C7"/>
    <w:rsid w:val="003B3EE0"/>
    <w:rsid w:val="003B5740"/>
    <w:rsid w:val="003B6417"/>
    <w:rsid w:val="003B6CEB"/>
    <w:rsid w:val="003C0C6E"/>
    <w:rsid w:val="003C0E60"/>
    <w:rsid w:val="003C302E"/>
    <w:rsid w:val="003C3C3D"/>
    <w:rsid w:val="003C5A42"/>
    <w:rsid w:val="003C6805"/>
    <w:rsid w:val="003C6821"/>
    <w:rsid w:val="003C7109"/>
    <w:rsid w:val="003C77B7"/>
    <w:rsid w:val="003D094F"/>
    <w:rsid w:val="003D09B0"/>
    <w:rsid w:val="003D2156"/>
    <w:rsid w:val="003D3081"/>
    <w:rsid w:val="003D494E"/>
    <w:rsid w:val="003D5FFC"/>
    <w:rsid w:val="003E05A4"/>
    <w:rsid w:val="003E149C"/>
    <w:rsid w:val="003E3930"/>
    <w:rsid w:val="003E4EC3"/>
    <w:rsid w:val="003E7434"/>
    <w:rsid w:val="003F088F"/>
    <w:rsid w:val="003F0D7F"/>
    <w:rsid w:val="003F2E2A"/>
    <w:rsid w:val="003F5DAC"/>
    <w:rsid w:val="003F652C"/>
    <w:rsid w:val="003F657D"/>
    <w:rsid w:val="00402354"/>
    <w:rsid w:val="00402F2A"/>
    <w:rsid w:val="00404802"/>
    <w:rsid w:val="0040609E"/>
    <w:rsid w:val="00406755"/>
    <w:rsid w:val="0040688F"/>
    <w:rsid w:val="00406E4B"/>
    <w:rsid w:val="00410EBE"/>
    <w:rsid w:val="00410FB1"/>
    <w:rsid w:val="004113B3"/>
    <w:rsid w:val="004121B9"/>
    <w:rsid w:val="00414681"/>
    <w:rsid w:val="004155A3"/>
    <w:rsid w:val="00415EF8"/>
    <w:rsid w:val="00417CC0"/>
    <w:rsid w:val="00425298"/>
    <w:rsid w:val="0042599B"/>
    <w:rsid w:val="00427EC9"/>
    <w:rsid w:val="00430061"/>
    <w:rsid w:val="00431244"/>
    <w:rsid w:val="00431465"/>
    <w:rsid w:val="0043502A"/>
    <w:rsid w:val="0044068F"/>
    <w:rsid w:val="00440CC4"/>
    <w:rsid w:val="0044348E"/>
    <w:rsid w:val="00444465"/>
    <w:rsid w:val="0044563E"/>
    <w:rsid w:val="00445CBA"/>
    <w:rsid w:val="0045013B"/>
    <w:rsid w:val="00450D81"/>
    <w:rsid w:val="0045343E"/>
    <w:rsid w:val="00453867"/>
    <w:rsid w:val="00455E84"/>
    <w:rsid w:val="00457A28"/>
    <w:rsid w:val="004616A1"/>
    <w:rsid w:val="00463118"/>
    <w:rsid w:val="00464F07"/>
    <w:rsid w:val="004713C1"/>
    <w:rsid w:val="00475283"/>
    <w:rsid w:val="00477FC9"/>
    <w:rsid w:val="00485C26"/>
    <w:rsid w:val="004926C7"/>
    <w:rsid w:val="00493503"/>
    <w:rsid w:val="00494B99"/>
    <w:rsid w:val="00497055"/>
    <w:rsid w:val="004A26F1"/>
    <w:rsid w:val="004A31FD"/>
    <w:rsid w:val="004A5636"/>
    <w:rsid w:val="004A7921"/>
    <w:rsid w:val="004B1CFC"/>
    <w:rsid w:val="004B39FB"/>
    <w:rsid w:val="004B4381"/>
    <w:rsid w:val="004B5FD9"/>
    <w:rsid w:val="004B72D0"/>
    <w:rsid w:val="004B76B9"/>
    <w:rsid w:val="004B7C42"/>
    <w:rsid w:val="004C039F"/>
    <w:rsid w:val="004C06EF"/>
    <w:rsid w:val="004C0E23"/>
    <w:rsid w:val="004C0F16"/>
    <w:rsid w:val="004C0F45"/>
    <w:rsid w:val="004C1B90"/>
    <w:rsid w:val="004C6442"/>
    <w:rsid w:val="004C69EE"/>
    <w:rsid w:val="004C6A47"/>
    <w:rsid w:val="004C70B8"/>
    <w:rsid w:val="004D3C7C"/>
    <w:rsid w:val="004D3EA9"/>
    <w:rsid w:val="004D3F7F"/>
    <w:rsid w:val="004D5D1B"/>
    <w:rsid w:val="004D740F"/>
    <w:rsid w:val="004D76E5"/>
    <w:rsid w:val="004E0643"/>
    <w:rsid w:val="004E0CFB"/>
    <w:rsid w:val="004E0D38"/>
    <w:rsid w:val="004E232E"/>
    <w:rsid w:val="004E29B0"/>
    <w:rsid w:val="004E2C4C"/>
    <w:rsid w:val="004E429F"/>
    <w:rsid w:val="004E6DBA"/>
    <w:rsid w:val="004E7090"/>
    <w:rsid w:val="004F19A1"/>
    <w:rsid w:val="004F4D82"/>
    <w:rsid w:val="004F56DB"/>
    <w:rsid w:val="004F5E20"/>
    <w:rsid w:val="004F727A"/>
    <w:rsid w:val="00501473"/>
    <w:rsid w:val="005021D3"/>
    <w:rsid w:val="0050373A"/>
    <w:rsid w:val="0050516B"/>
    <w:rsid w:val="005061C0"/>
    <w:rsid w:val="005110DB"/>
    <w:rsid w:val="005131D1"/>
    <w:rsid w:val="00515C28"/>
    <w:rsid w:val="00525DB6"/>
    <w:rsid w:val="005275A5"/>
    <w:rsid w:val="00530626"/>
    <w:rsid w:val="00531F72"/>
    <w:rsid w:val="00532BD3"/>
    <w:rsid w:val="005335D7"/>
    <w:rsid w:val="0053440F"/>
    <w:rsid w:val="0053517D"/>
    <w:rsid w:val="005359C4"/>
    <w:rsid w:val="005405EC"/>
    <w:rsid w:val="0054229E"/>
    <w:rsid w:val="00543985"/>
    <w:rsid w:val="005473F0"/>
    <w:rsid w:val="005515D8"/>
    <w:rsid w:val="00551DD4"/>
    <w:rsid w:val="00554501"/>
    <w:rsid w:val="00557A07"/>
    <w:rsid w:val="0056131E"/>
    <w:rsid w:val="00561F9B"/>
    <w:rsid w:val="005630AD"/>
    <w:rsid w:val="005632CC"/>
    <w:rsid w:val="00563EDC"/>
    <w:rsid w:val="00566482"/>
    <w:rsid w:val="00567804"/>
    <w:rsid w:val="00576EEF"/>
    <w:rsid w:val="00580553"/>
    <w:rsid w:val="00582C6F"/>
    <w:rsid w:val="005853FF"/>
    <w:rsid w:val="0058751A"/>
    <w:rsid w:val="00590AC0"/>
    <w:rsid w:val="00590DA4"/>
    <w:rsid w:val="005946FF"/>
    <w:rsid w:val="00595698"/>
    <w:rsid w:val="00597C89"/>
    <w:rsid w:val="005A1BF1"/>
    <w:rsid w:val="005A5B35"/>
    <w:rsid w:val="005A5E16"/>
    <w:rsid w:val="005A6741"/>
    <w:rsid w:val="005B1410"/>
    <w:rsid w:val="005B1E3E"/>
    <w:rsid w:val="005B5C0A"/>
    <w:rsid w:val="005C0481"/>
    <w:rsid w:val="005C08FA"/>
    <w:rsid w:val="005C1935"/>
    <w:rsid w:val="005C1BA4"/>
    <w:rsid w:val="005C3209"/>
    <w:rsid w:val="005C5374"/>
    <w:rsid w:val="005C625C"/>
    <w:rsid w:val="005C6A64"/>
    <w:rsid w:val="005C7F71"/>
    <w:rsid w:val="005D0557"/>
    <w:rsid w:val="005D11D4"/>
    <w:rsid w:val="005D1C3F"/>
    <w:rsid w:val="005D2CAB"/>
    <w:rsid w:val="005D3772"/>
    <w:rsid w:val="005D3C18"/>
    <w:rsid w:val="005D3FF6"/>
    <w:rsid w:val="005D484C"/>
    <w:rsid w:val="005D485B"/>
    <w:rsid w:val="005D4A2F"/>
    <w:rsid w:val="005D6057"/>
    <w:rsid w:val="005D71CC"/>
    <w:rsid w:val="005E235F"/>
    <w:rsid w:val="005E31DC"/>
    <w:rsid w:val="005E4F5D"/>
    <w:rsid w:val="005E559F"/>
    <w:rsid w:val="005E55CB"/>
    <w:rsid w:val="005E6380"/>
    <w:rsid w:val="005E65F8"/>
    <w:rsid w:val="005E6678"/>
    <w:rsid w:val="005E7D8D"/>
    <w:rsid w:val="005F22D6"/>
    <w:rsid w:val="005F45C9"/>
    <w:rsid w:val="005F5BD5"/>
    <w:rsid w:val="006009E2"/>
    <w:rsid w:val="0060117E"/>
    <w:rsid w:val="00602E94"/>
    <w:rsid w:val="006034C3"/>
    <w:rsid w:val="00607707"/>
    <w:rsid w:val="006111BD"/>
    <w:rsid w:val="00612562"/>
    <w:rsid w:val="00614AF9"/>
    <w:rsid w:val="006168FF"/>
    <w:rsid w:val="006214B9"/>
    <w:rsid w:val="00622739"/>
    <w:rsid w:val="00623FF3"/>
    <w:rsid w:val="00624ABC"/>
    <w:rsid w:val="0062610B"/>
    <w:rsid w:val="00626141"/>
    <w:rsid w:val="006271DB"/>
    <w:rsid w:val="00627B77"/>
    <w:rsid w:val="0063073A"/>
    <w:rsid w:val="00630E59"/>
    <w:rsid w:val="006330EA"/>
    <w:rsid w:val="00641B69"/>
    <w:rsid w:val="00642D7B"/>
    <w:rsid w:val="0064579F"/>
    <w:rsid w:val="00646852"/>
    <w:rsid w:val="00647A0D"/>
    <w:rsid w:val="006530D9"/>
    <w:rsid w:val="00653F11"/>
    <w:rsid w:val="0066261A"/>
    <w:rsid w:val="00662E30"/>
    <w:rsid w:val="00665792"/>
    <w:rsid w:val="00670F6A"/>
    <w:rsid w:val="00671CAF"/>
    <w:rsid w:val="00676159"/>
    <w:rsid w:val="006777FE"/>
    <w:rsid w:val="006822AF"/>
    <w:rsid w:val="006830A9"/>
    <w:rsid w:val="00683808"/>
    <w:rsid w:val="00685059"/>
    <w:rsid w:val="0069200E"/>
    <w:rsid w:val="00692B96"/>
    <w:rsid w:val="00693B9A"/>
    <w:rsid w:val="006946E4"/>
    <w:rsid w:val="00694EC1"/>
    <w:rsid w:val="006A0449"/>
    <w:rsid w:val="006A0964"/>
    <w:rsid w:val="006A267D"/>
    <w:rsid w:val="006A2C76"/>
    <w:rsid w:val="006A7CE9"/>
    <w:rsid w:val="006B09FE"/>
    <w:rsid w:val="006B1487"/>
    <w:rsid w:val="006B3302"/>
    <w:rsid w:val="006C6557"/>
    <w:rsid w:val="006C6771"/>
    <w:rsid w:val="006D03B3"/>
    <w:rsid w:val="006D1049"/>
    <w:rsid w:val="006D446B"/>
    <w:rsid w:val="006D5B47"/>
    <w:rsid w:val="006E312C"/>
    <w:rsid w:val="006E4516"/>
    <w:rsid w:val="006E55BE"/>
    <w:rsid w:val="006E5E05"/>
    <w:rsid w:val="006E69C5"/>
    <w:rsid w:val="006E7D46"/>
    <w:rsid w:val="006F0779"/>
    <w:rsid w:val="006F1975"/>
    <w:rsid w:val="006F22EF"/>
    <w:rsid w:val="006F29F8"/>
    <w:rsid w:val="006F2A97"/>
    <w:rsid w:val="006F2CDA"/>
    <w:rsid w:val="006F2EAB"/>
    <w:rsid w:val="006F30B4"/>
    <w:rsid w:val="006F612B"/>
    <w:rsid w:val="007001E3"/>
    <w:rsid w:val="00702334"/>
    <w:rsid w:val="007042AF"/>
    <w:rsid w:val="0070446B"/>
    <w:rsid w:val="00706649"/>
    <w:rsid w:val="00707DCF"/>
    <w:rsid w:val="007102A2"/>
    <w:rsid w:val="0071290F"/>
    <w:rsid w:val="0071430B"/>
    <w:rsid w:val="0071452E"/>
    <w:rsid w:val="007165BE"/>
    <w:rsid w:val="0071669B"/>
    <w:rsid w:val="00720A9E"/>
    <w:rsid w:val="00721D91"/>
    <w:rsid w:val="0072294B"/>
    <w:rsid w:val="007238BE"/>
    <w:rsid w:val="00723CD6"/>
    <w:rsid w:val="0072413D"/>
    <w:rsid w:val="007247A0"/>
    <w:rsid w:val="007249C7"/>
    <w:rsid w:val="007264D0"/>
    <w:rsid w:val="00731787"/>
    <w:rsid w:val="00733F30"/>
    <w:rsid w:val="00734F7F"/>
    <w:rsid w:val="007370D0"/>
    <w:rsid w:val="007370D4"/>
    <w:rsid w:val="00737B3D"/>
    <w:rsid w:val="00741339"/>
    <w:rsid w:val="007431EB"/>
    <w:rsid w:val="0074360C"/>
    <w:rsid w:val="00743E9C"/>
    <w:rsid w:val="007449AF"/>
    <w:rsid w:val="00744FF7"/>
    <w:rsid w:val="00745163"/>
    <w:rsid w:val="007479D1"/>
    <w:rsid w:val="00750FCC"/>
    <w:rsid w:val="00751B8B"/>
    <w:rsid w:val="00751D32"/>
    <w:rsid w:val="00753FF7"/>
    <w:rsid w:val="00755577"/>
    <w:rsid w:val="00755744"/>
    <w:rsid w:val="007564D2"/>
    <w:rsid w:val="00757F14"/>
    <w:rsid w:val="0076154F"/>
    <w:rsid w:val="007623F7"/>
    <w:rsid w:val="007642B4"/>
    <w:rsid w:val="00766FB2"/>
    <w:rsid w:val="00771572"/>
    <w:rsid w:val="00771C02"/>
    <w:rsid w:val="007722AA"/>
    <w:rsid w:val="007749E0"/>
    <w:rsid w:val="0077625B"/>
    <w:rsid w:val="00777259"/>
    <w:rsid w:val="00777312"/>
    <w:rsid w:val="00777B15"/>
    <w:rsid w:val="0078184A"/>
    <w:rsid w:val="00781B7A"/>
    <w:rsid w:val="007827AE"/>
    <w:rsid w:val="00786E1A"/>
    <w:rsid w:val="00790AD5"/>
    <w:rsid w:val="00795469"/>
    <w:rsid w:val="00795D2B"/>
    <w:rsid w:val="007961A5"/>
    <w:rsid w:val="007B1C88"/>
    <w:rsid w:val="007B4A88"/>
    <w:rsid w:val="007B68EF"/>
    <w:rsid w:val="007B7249"/>
    <w:rsid w:val="007C074E"/>
    <w:rsid w:val="007C09C0"/>
    <w:rsid w:val="007C100A"/>
    <w:rsid w:val="007C14BF"/>
    <w:rsid w:val="007C294F"/>
    <w:rsid w:val="007C3696"/>
    <w:rsid w:val="007C7B58"/>
    <w:rsid w:val="007D6A5B"/>
    <w:rsid w:val="007E490A"/>
    <w:rsid w:val="007E4ECC"/>
    <w:rsid w:val="007E5D5E"/>
    <w:rsid w:val="007E731E"/>
    <w:rsid w:val="007F2FA9"/>
    <w:rsid w:val="007F31D2"/>
    <w:rsid w:val="007F54E8"/>
    <w:rsid w:val="007F68A9"/>
    <w:rsid w:val="007F6F72"/>
    <w:rsid w:val="00800E9D"/>
    <w:rsid w:val="00801DBD"/>
    <w:rsid w:val="00802409"/>
    <w:rsid w:val="00803AA3"/>
    <w:rsid w:val="0080686E"/>
    <w:rsid w:val="00810B58"/>
    <w:rsid w:val="00811176"/>
    <w:rsid w:val="008127D6"/>
    <w:rsid w:val="00814DF4"/>
    <w:rsid w:val="00817745"/>
    <w:rsid w:val="008177E6"/>
    <w:rsid w:val="00817D4E"/>
    <w:rsid w:val="00823DAA"/>
    <w:rsid w:val="00824F8F"/>
    <w:rsid w:val="008258B5"/>
    <w:rsid w:val="00827203"/>
    <w:rsid w:val="008273F5"/>
    <w:rsid w:val="008302E5"/>
    <w:rsid w:val="00835986"/>
    <w:rsid w:val="00835B41"/>
    <w:rsid w:val="0083755F"/>
    <w:rsid w:val="00841946"/>
    <w:rsid w:val="00841D72"/>
    <w:rsid w:val="008427F5"/>
    <w:rsid w:val="0084436B"/>
    <w:rsid w:val="00844F7F"/>
    <w:rsid w:val="008459D4"/>
    <w:rsid w:val="00845E11"/>
    <w:rsid w:val="00845EE7"/>
    <w:rsid w:val="008500A0"/>
    <w:rsid w:val="00850644"/>
    <w:rsid w:val="0085391E"/>
    <w:rsid w:val="00855C04"/>
    <w:rsid w:val="008563BE"/>
    <w:rsid w:val="00862671"/>
    <w:rsid w:val="008627CA"/>
    <w:rsid w:val="00863C3B"/>
    <w:rsid w:val="00864641"/>
    <w:rsid w:val="00864AC2"/>
    <w:rsid w:val="00864AE5"/>
    <w:rsid w:val="008725A2"/>
    <w:rsid w:val="00872BDA"/>
    <w:rsid w:val="00873431"/>
    <w:rsid w:val="00873DF6"/>
    <w:rsid w:val="00875813"/>
    <w:rsid w:val="00876CA9"/>
    <w:rsid w:val="00880CB1"/>
    <w:rsid w:val="00883986"/>
    <w:rsid w:val="00884D58"/>
    <w:rsid w:val="00885109"/>
    <w:rsid w:val="008852EA"/>
    <w:rsid w:val="00886F4F"/>
    <w:rsid w:val="00890BAA"/>
    <w:rsid w:val="00891AE0"/>
    <w:rsid w:val="008934E9"/>
    <w:rsid w:val="00894CBA"/>
    <w:rsid w:val="00894D88"/>
    <w:rsid w:val="008A0D03"/>
    <w:rsid w:val="008A270B"/>
    <w:rsid w:val="008A6442"/>
    <w:rsid w:val="008B132B"/>
    <w:rsid w:val="008B2894"/>
    <w:rsid w:val="008B312C"/>
    <w:rsid w:val="008B35C4"/>
    <w:rsid w:val="008B56DD"/>
    <w:rsid w:val="008B7185"/>
    <w:rsid w:val="008B7856"/>
    <w:rsid w:val="008B7B5D"/>
    <w:rsid w:val="008C1A08"/>
    <w:rsid w:val="008C2E6C"/>
    <w:rsid w:val="008C5095"/>
    <w:rsid w:val="008C6D14"/>
    <w:rsid w:val="008C7729"/>
    <w:rsid w:val="008E01F9"/>
    <w:rsid w:val="008E429C"/>
    <w:rsid w:val="008E4F44"/>
    <w:rsid w:val="008E69EE"/>
    <w:rsid w:val="008F085F"/>
    <w:rsid w:val="008F09AC"/>
    <w:rsid w:val="008F216C"/>
    <w:rsid w:val="008F3F79"/>
    <w:rsid w:val="008F5B13"/>
    <w:rsid w:val="008F5DB5"/>
    <w:rsid w:val="008F788A"/>
    <w:rsid w:val="00901334"/>
    <w:rsid w:val="00903026"/>
    <w:rsid w:val="00905949"/>
    <w:rsid w:val="00906179"/>
    <w:rsid w:val="009126F2"/>
    <w:rsid w:val="009137C5"/>
    <w:rsid w:val="009151C3"/>
    <w:rsid w:val="00915BFC"/>
    <w:rsid w:val="00916600"/>
    <w:rsid w:val="00916CCA"/>
    <w:rsid w:val="00917460"/>
    <w:rsid w:val="00917E70"/>
    <w:rsid w:val="00921751"/>
    <w:rsid w:val="009220ED"/>
    <w:rsid w:val="00923406"/>
    <w:rsid w:val="0092617C"/>
    <w:rsid w:val="00926352"/>
    <w:rsid w:val="0092674B"/>
    <w:rsid w:val="009267DF"/>
    <w:rsid w:val="00927D3F"/>
    <w:rsid w:val="00930D38"/>
    <w:rsid w:val="00934C9C"/>
    <w:rsid w:val="0093714E"/>
    <w:rsid w:val="00940D6C"/>
    <w:rsid w:val="00942B07"/>
    <w:rsid w:val="00943F60"/>
    <w:rsid w:val="00944F29"/>
    <w:rsid w:val="0094777C"/>
    <w:rsid w:val="00947867"/>
    <w:rsid w:val="00947A1A"/>
    <w:rsid w:val="00950B83"/>
    <w:rsid w:val="00950D4D"/>
    <w:rsid w:val="00953063"/>
    <w:rsid w:val="00953CF1"/>
    <w:rsid w:val="00953CF3"/>
    <w:rsid w:val="00953FAD"/>
    <w:rsid w:val="009555B4"/>
    <w:rsid w:val="00956DF6"/>
    <w:rsid w:val="00956FEE"/>
    <w:rsid w:val="00961EBC"/>
    <w:rsid w:val="0096376B"/>
    <w:rsid w:val="00963AFA"/>
    <w:rsid w:val="00964D4C"/>
    <w:rsid w:val="00965149"/>
    <w:rsid w:val="00966F7C"/>
    <w:rsid w:val="00970BDA"/>
    <w:rsid w:val="00970C80"/>
    <w:rsid w:val="0097229E"/>
    <w:rsid w:val="00973332"/>
    <w:rsid w:val="00973C55"/>
    <w:rsid w:val="009740D7"/>
    <w:rsid w:val="00975E06"/>
    <w:rsid w:val="00976C32"/>
    <w:rsid w:val="009770D8"/>
    <w:rsid w:val="00977DC5"/>
    <w:rsid w:val="00987C54"/>
    <w:rsid w:val="00996BFC"/>
    <w:rsid w:val="009A16A1"/>
    <w:rsid w:val="009A3DA3"/>
    <w:rsid w:val="009A46CE"/>
    <w:rsid w:val="009A47A3"/>
    <w:rsid w:val="009A646E"/>
    <w:rsid w:val="009A6F4C"/>
    <w:rsid w:val="009A73F4"/>
    <w:rsid w:val="009A7E4B"/>
    <w:rsid w:val="009B08CF"/>
    <w:rsid w:val="009B105E"/>
    <w:rsid w:val="009B40BC"/>
    <w:rsid w:val="009B4EC6"/>
    <w:rsid w:val="009B6036"/>
    <w:rsid w:val="009B734E"/>
    <w:rsid w:val="009B7C6B"/>
    <w:rsid w:val="009C0D31"/>
    <w:rsid w:val="009C1A59"/>
    <w:rsid w:val="009C2E7C"/>
    <w:rsid w:val="009C4C99"/>
    <w:rsid w:val="009D0888"/>
    <w:rsid w:val="009D0A0B"/>
    <w:rsid w:val="009D15DE"/>
    <w:rsid w:val="009D24D3"/>
    <w:rsid w:val="009D26CF"/>
    <w:rsid w:val="009D3784"/>
    <w:rsid w:val="009D3C13"/>
    <w:rsid w:val="009D6BA6"/>
    <w:rsid w:val="009D6FC2"/>
    <w:rsid w:val="009E03B3"/>
    <w:rsid w:val="009E0906"/>
    <w:rsid w:val="009E0E25"/>
    <w:rsid w:val="009E18FC"/>
    <w:rsid w:val="009F2524"/>
    <w:rsid w:val="009F2667"/>
    <w:rsid w:val="009F31AA"/>
    <w:rsid w:val="009F3EEC"/>
    <w:rsid w:val="009F70DC"/>
    <w:rsid w:val="00A00232"/>
    <w:rsid w:val="00A05752"/>
    <w:rsid w:val="00A13AC8"/>
    <w:rsid w:val="00A15B0D"/>
    <w:rsid w:val="00A22517"/>
    <w:rsid w:val="00A23852"/>
    <w:rsid w:val="00A2488F"/>
    <w:rsid w:val="00A3026A"/>
    <w:rsid w:val="00A30734"/>
    <w:rsid w:val="00A3374D"/>
    <w:rsid w:val="00A358B5"/>
    <w:rsid w:val="00A35AC8"/>
    <w:rsid w:val="00A35D75"/>
    <w:rsid w:val="00A40F79"/>
    <w:rsid w:val="00A41A21"/>
    <w:rsid w:val="00A43AB8"/>
    <w:rsid w:val="00A5069A"/>
    <w:rsid w:val="00A51E20"/>
    <w:rsid w:val="00A52D6A"/>
    <w:rsid w:val="00A53DD6"/>
    <w:rsid w:val="00A60D43"/>
    <w:rsid w:val="00A62502"/>
    <w:rsid w:val="00A65DEA"/>
    <w:rsid w:val="00A67915"/>
    <w:rsid w:val="00A73746"/>
    <w:rsid w:val="00A73C18"/>
    <w:rsid w:val="00A76A8F"/>
    <w:rsid w:val="00A8178E"/>
    <w:rsid w:val="00A8256F"/>
    <w:rsid w:val="00A84A01"/>
    <w:rsid w:val="00A85F10"/>
    <w:rsid w:val="00A860FA"/>
    <w:rsid w:val="00A86EF0"/>
    <w:rsid w:val="00A871A2"/>
    <w:rsid w:val="00A914FD"/>
    <w:rsid w:val="00AA22C7"/>
    <w:rsid w:val="00AA26A4"/>
    <w:rsid w:val="00AA619C"/>
    <w:rsid w:val="00AB010B"/>
    <w:rsid w:val="00AB0581"/>
    <w:rsid w:val="00AB1264"/>
    <w:rsid w:val="00AB7807"/>
    <w:rsid w:val="00AC0767"/>
    <w:rsid w:val="00AC0EEB"/>
    <w:rsid w:val="00AC102F"/>
    <w:rsid w:val="00AC1A51"/>
    <w:rsid w:val="00AC2945"/>
    <w:rsid w:val="00AC3392"/>
    <w:rsid w:val="00AC3D3D"/>
    <w:rsid w:val="00AD3F8D"/>
    <w:rsid w:val="00AD56DD"/>
    <w:rsid w:val="00AD6E8F"/>
    <w:rsid w:val="00AD7C10"/>
    <w:rsid w:val="00AE01E4"/>
    <w:rsid w:val="00AE137D"/>
    <w:rsid w:val="00AE197C"/>
    <w:rsid w:val="00AE1E16"/>
    <w:rsid w:val="00AE3274"/>
    <w:rsid w:val="00AE425A"/>
    <w:rsid w:val="00AF0778"/>
    <w:rsid w:val="00AF579D"/>
    <w:rsid w:val="00AF757C"/>
    <w:rsid w:val="00B01FF3"/>
    <w:rsid w:val="00B03D4A"/>
    <w:rsid w:val="00B06C33"/>
    <w:rsid w:val="00B10F2F"/>
    <w:rsid w:val="00B11FE1"/>
    <w:rsid w:val="00B13D56"/>
    <w:rsid w:val="00B13FD9"/>
    <w:rsid w:val="00B14D1A"/>
    <w:rsid w:val="00B20876"/>
    <w:rsid w:val="00B2091C"/>
    <w:rsid w:val="00B2202F"/>
    <w:rsid w:val="00B22EC1"/>
    <w:rsid w:val="00B26719"/>
    <w:rsid w:val="00B31B42"/>
    <w:rsid w:val="00B36AB4"/>
    <w:rsid w:val="00B36C80"/>
    <w:rsid w:val="00B36F16"/>
    <w:rsid w:val="00B374C1"/>
    <w:rsid w:val="00B40522"/>
    <w:rsid w:val="00B419D0"/>
    <w:rsid w:val="00B4267D"/>
    <w:rsid w:val="00B442F5"/>
    <w:rsid w:val="00B44D69"/>
    <w:rsid w:val="00B51E7B"/>
    <w:rsid w:val="00B52D6F"/>
    <w:rsid w:val="00B60A70"/>
    <w:rsid w:val="00B614C0"/>
    <w:rsid w:val="00B6427C"/>
    <w:rsid w:val="00B66211"/>
    <w:rsid w:val="00B6646C"/>
    <w:rsid w:val="00B6647D"/>
    <w:rsid w:val="00B66567"/>
    <w:rsid w:val="00B66980"/>
    <w:rsid w:val="00B735A7"/>
    <w:rsid w:val="00B73A7E"/>
    <w:rsid w:val="00B74ABC"/>
    <w:rsid w:val="00B762AA"/>
    <w:rsid w:val="00B8089A"/>
    <w:rsid w:val="00B817DC"/>
    <w:rsid w:val="00B817E0"/>
    <w:rsid w:val="00B82694"/>
    <w:rsid w:val="00B82C21"/>
    <w:rsid w:val="00B85D3A"/>
    <w:rsid w:val="00B91979"/>
    <w:rsid w:val="00B937F3"/>
    <w:rsid w:val="00B93E72"/>
    <w:rsid w:val="00B94EBD"/>
    <w:rsid w:val="00B94EF1"/>
    <w:rsid w:val="00B96306"/>
    <w:rsid w:val="00BA0C71"/>
    <w:rsid w:val="00BA49A8"/>
    <w:rsid w:val="00BA4A9A"/>
    <w:rsid w:val="00BA509E"/>
    <w:rsid w:val="00BA5169"/>
    <w:rsid w:val="00BA5531"/>
    <w:rsid w:val="00BA5666"/>
    <w:rsid w:val="00BA5878"/>
    <w:rsid w:val="00BB0CF9"/>
    <w:rsid w:val="00BB1EB5"/>
    <w:rsid w:val="00BB348C"/>
    <w:rsid w:val="00BB4291"/>
    <w:rsid w:val="00BB44FB"/>
    <w:rsid w:val="00BB45C5"/>
    <w:rsid w:val="00BB4A34"/>
    <w:rsid w:val="00BB51A6"/>
    <w:rsid w:val="00BB6047"/>
    <w:rsid w:val="00BB6F3F"/>
    <w:rsid w:val="00BB7247"/>
    <w:rsid w:val="00BB7C99"/>
    <w:rsid w:val="00BC10E7"/>
    <w:rsid w:val="00BC1225"/>
    <w:rsid w:val="00BC197E"/>
    <w:rsid w:val="00BC3408"/>
    <w:rsid w:val="00BC3A4B"/>
    <w:rsid w:val="00BC4F04"/>
    <w:rsid w:val="00BD037E"/>
    <w:rsid w:val="00BD1FB7"/>
    <w:rsid w:val="00BD38F5"/>
    <w:rsid w:val="00BE039A"/>
    <w:rsid w:val="00BE0EB0"/>
    <w:rsid w:val="00BE3F8B"/>
    <w:rsid w:val="00BE4B4D"/>
    <w:rsid w:val="00BE5B8B"/>
    <w:rsid w:val="00BE5B9B"/>
    <w:rsid w:val="00BF049E"/>
    <w:rsid w:val="00BF0576"/>
    <w:rsid w:val="00BF08B2"/>
    <w:rsid w:val="00BF0AFF"/>
    <w:rsid w:val="00BF16BA"/>
    <w:rsid w:val="00BF318F"/>
    <w:rsid w:val="00BF4050"/>
    <w:rsid w:val="00BF4787"/>
    <w:rsid w:val="00BF56DD"/>
    <w:rsid w:val="00C00009"/>
    <w:rsid w:val="00C00F7D"/>
    <w:rsid w:val="00C0141F"/>
    <w:rsid w:val="00C038CD"/>
    <w:rsid w:val="00C0402E"/>
    <w:rsid w:val="00C06364"/>
    <w:rsid w:val="00C0779D"/>
    <w:rsid w:val="00C154C8"/>
    <w:rsid w:val="00C169AE"/>
    <w:rsid w:val="00C210B5"/>
    <w:rsid w:val="00C222B8"/>
    <w:rsid w:val="00C223A8"/>
    <w:rsid w:val="00C30349"/>
    <w:rsid w:val="00C3070C"/>
    <w:rsid w:val="00C31DEA"/>
    <w:rsid w:val="00C32178"/>
    <w:rsid w:val="00C35228"/>
    <w:rsid w:val="00C364B1"/>
    <w:rsid w:val="00C37BB2"/>
    <w:rsid w:val="00C40608"/>
    <w:rsid w:val="00C40A9F"/>
    <w:rsid w:val="00C42ED5"/>
    <w:rsid w:val="00C47742"/>
    <w:rsid w:val="00C529CF"/>
    <w:rsid w:val="00C53346"/>
    <w:rsid w:val="00C542F2"/>
    <w:rsid w:val="00C54F7F"/>
    <w:rsid w:val="00C55E30"/>
    <w:rsid w:val="00C569DC"/>
    <w:rsid w:val="00C60CE9"/>
    <w:rsid w:val="00C62499"/>
    <w:rsid w:val="00C62663"/>
    <w:rsid w:val="00C6277B"/>
    <w:rsid w:val="00C62797"/>
    <w:rsid w:val="00C64D50"/>
    <w:rsid w:val="00C64FCD"/>
    <w:rsid w:val="00C659FC"/>
    <w:rsid w:val="00C67B93"/>
    <w:rsid w:val="00C70AE5"/>
    <w:rsid w:val="00C70D05"/>
    <w:rsid w:val="00C70FF2"/>
    <w:rsid w:val="00C719E9"/>
    <w:rsid w:val="00C7311E"/>
    <w:rsid w:val="00C731B1"/>
    <w:rsid w:val="00C75032"/>
    <w:rsid w:val="00C75671"/>
    <w:rsid w:val="00C76ECC"/>
    <w:rsid w:val="00C818B6"/>
    <w:rsid w:val="00C834B4"/>
    <w:rsid w:val="00C83659"/>
    <w:rsid w:val="00C83DEB"/>
    <w:rsid w:val="00C84924"/>
    <w:rsid w:val="00C8578F"/>
    <w:rsid w:val="00C86038"/>
    <w:rsid w:val="00C90592"/>
    <w:rsid w:val="00C90774"/>
    <w:rsid w:val="00C925EB"/>
    <w:rsid w:val="00C93718"/>
    <w:rsid w:val="00C937C8"/>
    <w:rsid w:val="00C93F81"/>
    <w:rsid w:val="00C96407"/>
    <w:rsid w:val="00C978A6"/>
    <w:rsid w:val="00CA22EE"/>
    <w:rsid w:val="00CA295F"/>
    <w:rsid w:val="00CA2B47"/>
    <w:rsid w:val="00CB07D0"/>
    <w:rsid w:val="00CB21CC"/>
    <w:rsid w:val="00CB24F3"/>
    <w:rsid w:val="00CB29DA"/>
    <w:rsid w:val="00CB3717"/>
    <w:rsid w:val="00CB42A1"/>
    <w:rsid w:val="00CC03A6"/>
    <w:rsid w:val="00CC31B6"/>
    <w:rsid w:val="00CC353C"/>
    <w:rsid w:val="00CC4057"/>
    <w:rsid w:val="00CC7AB6"/>
    <w:rsid w:val="00CD1A43"/>
    <w:rsid w:val="00CD2C1F"/>
    <w:rsid w:val="00CD58BD"/>
    <w:rsid w:val="00CD72D0"/>
    <w:rsid w:val="00CD7D27"/>
    <w:rsid w:val="00CE1921"/>
    <w:rsid w:val="00CE23CB"/>
    <w:rsid w:val="00CE3753"/>
    <w:rsid w:val="00CE3DCF"/>
    <w:rsid w:val="00CE41F0"/>
    <w:rsid w:val="00CE4446"/>
    <w:rsid w:val="00CE63A7"/>
    <w:rsid w:val="00CE68A4"/>
    <w:rsid w:val="00CF0A18"/>
    <w:rsid w:val="00CF0A50"/>
    <w:rsid w:val="00CF0F3C"/>
    <w:rsid w:val="00CF1F7E"/>
    <w:rsid w:val="00CF55A0"/>
    <w:rsid w:val="00CF5AA7"/>
    <w:rsid w:val="00D004B6"/>
    <w:rsid w:val="00D01E87"/>
    <w:rsid w:val="00D02F24"/>
    <w:rsid w:val="00D064C0"/>
    <w:rsid w:val="00D069A1"/>
    <w:rsid w:val="00D069A5"/>
    <w:rsid w:val="00D171EE"/>
    <w:rsid w:val="00D3078F"/>
    <w:rsid w:val="00D3225B"/>
    <w:rsid w:val="00D32F4B"/>
    <w:rsid w:val="00D3315C"/>
    <w:rsid w:val="00D35C63"/>
    <w:rsid w:val="00D4765C"/>
    <w:rsid w:val="00D47C4F"/>
    <w:rsid w:val="00D51615"/>
    <w:rsid w:val="00D5277A"/>
    <w:rsid w:val="00D52896"/>
    <w:rsid w:val="00D52BC3"/>
    <w:rsid w:val="00D53CF4"/>
    <w:rsid w:val="00D553C7"/>
    <w:rsid w:val="00D60D39"/>
    <w:rsid w:val="00D62895"/>
    <w:rsid w:val="00D645CC"/>
    <w:rsid w:val="00D66EBD"/>
    <w:rsid w:val="00D7035A"/>
    <w:rsid w:val="00D70CAA"/>
    <w:rsid w:val="00D729ED"/>
    <w:rsid w:val="00D73723"/>
    <w:rsid w:val="00D74827"/>
    <w:rsid w:val="00D77661"/>
    <w:rsid w:val="00D80F8F"/>
    <w:rsid w:val="00D844AA"/>
    <w:rsid w:val="00D858AD"/>
    <w:rsid w:val="00D877C9"/>
    <w:rsid w:val="00D904B1"/>
    <w:rsid w:val="00D91535"/>
    <w:rsid w:val="00D94D62"/>
    <w:rsid w:val="00D97428"/>
    <w:rsid w:val="00D97E73"/>
    <w:rsid w:val="00DA05D6"/>
    <w:rsid w:val="00DA1F4E"/>
    <w:rsid w:val="00DA414D"/>
    <w:rsid w:val="00DA43C1"/>
    <w:rsid w:val="00DB07F6"/>
    <w:rsid w:val="00DB2A0D"/>
    <w:rsid w:val="00DB480C"/>
    <w:rsid w:val="00DB7571"/>
    <w:rsid w:val="00DB7611"/>
    <w:rsid w:val="00DC0126"/>
    <w:rsid w:val="00DC1CF9"/>
    <w:rsid w:val="00DC327A"/>
    <w:rsid w:val="00DC497F"/>
    <w:rsid w:val="00DD077E"/>
    <w:rsid w:val="00DD150F"/>
    <w:rsid w:val="00DD3763"/>
    <w:rsid w:val="00DD3A99"/>
    <w:rsid w:val="00DD5B57"/>
    <w:rsid w:val="00DD7E7A"/>
    <w:rsid w:val="00DE072E"/>
    <w:rsid w:val="00DE13F7"/>
    <w:rsid w:val="00DE1531"/>
    <w:rsid w:val="00DE4FDB"/>
    <w:rsid w:val="00DE79A4"/>
    <w:rsid w:val="00DE7FC8"/>
    <w:rsid w:val="00DF7A4D"/>
    <w:rsid w:val="00E0150F"/>
    <w:rsid w:val="00E01D89"/>
    <w:rsid w:val="00E04C5A"/>
    <w:rsid w:val="00E07FC7"/>
    <w:rsid w:val="00E11242"/>
    <w:rsid w:val="00E11546"/>
    <w:rsid w:val="00E12021"/>
    <w:rsid w:val="00E16ACC"/>
    <w:rsid w:val="00E20A10"/>
    <w:rsid w:val="00E24343"/>
    <w:rsid w:val="00E24CAF"/>
    <w:rsid w:val="00E256E1"/>
    <w:rsid w:val="00E31767"/>
    <w:rsid w:val="00E32033"/>
    <w:rsid w:val="00E32DB5"/>
    <w:rsid w:val="00E335DD"/>
    <w:rsid w:val="00E34518"/>
    <w:rsid w:val="00E34C85"/>
    <w:rsid w:val="00E35CAD"/>
    <w:rsid w:val="00E378B2"/>
    <w:rsid w:val="00E405E0"/>
    <w:rsid w:val="00E44530"/>
    <w:rsid w:val="00E458B3"/>
    <w:rsid w:val="00E50032"/>
    <w:rsid w:val="00E50F08"/>
    <w:rsid w:val="00E5244E"/>
    <w:rsid w:val="00E60A35"/>
    <w:rsid w:val="00E6107E"/>
    <w:rsid w:val="00E61E70"/>
    <w:rsid w:val="00E62D5B"/>
    <w:rsid w:val="00E63398"/>
    <w:rsid w:val="00E6525E"/>
    <w:rsid w:val="00E665B4"/>
    <w:rsid w:val="00E66FE7"/>
    <w:rsid w:val="00E67A3C"/>
    <w:rsid w:val="00E67E2F"/>
    <w:rsid w:val="00E70B58"/>
    <w:rsid w:val="00E7409F"/>
    <w:rsid w:val="00E7440C"/>
    <w:rsid w:val="00E74A0B"/>
    <w:rsid w:val="00E805B1"/>
    <w:rsid w:val="00E811A8"/>
    <w:rsid w:val="00E82A49"/>
    <w:rsid w:val="00E8368E"/>
    <w:rsid w:val="00E83838"/>
    <w:rsid w:val="00E83982"/>
    <w:rsid w:val="00E844A8"/>
    <w:rsid w:val="00E84A55"/>
    <w:rsid w:val="00E91739"/>
    <w:rsid w:val="00E92902"/>
    <w:rsid w:val="00E94316"/>
    <w:rsid w:val="00E95F30"/>
    <w:rsid w:val="00E9677D"/>
    <w:rsid w:val="00E96FF8"/>
    <w:rsid w:val="00E97FA8"/>
    <w:rsid w:val="00EA1D9D"/>
    <w:rsid w:val="00EA3094"/>
    <w:rsid w:val="00EA3391"/>
    <w:rsid w:val="00EA477F"/>
    <w:rsid w:val="00EA5128"/>
    <w:rsid w:val="00EA5804"/>
    <w:rsid w:val="00EB11F3"/>
    <w:rsid w:val="00EB226E"/>
    <w:rsid w:val="00EB4D4F"/>
    <w:rsid w:val="00EC0939"/>
    <w:rsid w:val="00EC31DE"/>
    <w:rsid w:val="00EC54E2"/>
    <w:rsid w:val="00EC5CAA"/>
    <w:rsid w:val="00ED0E7C"/>
    <w:rsid w:val="00ED10AA"/>
    <w:rsid w:val="00ED1630"/>
    <w:rsid w:val="00ED4AB0"/>
    <w:rsid w:val="00ED59F6"/>
    <w:rsid w:val="00ED75B0"/>
    <w:rsid w:val="00EE18A6"/>
    <w:rsid w:val="00EE2301"/>
    <w:rsid w:val="00EE28CD"/>
    <w:rsid w:val="00EE3080"/>
    <w:rsid w:val="00EE33A2"/>
    <w:rsid w:val="00EE3B9C"/>
    <w:rsid w:val="00EE7C71"/>
    <w:rsid w:val="00EF09C3"/>
    <w:rsid w:val="00EF0E38"/>
    <w:rsid w:val="00EF10F7"/>
    <w:rsid w:val="00EF4694"/>
    <w:rsid w:val="00EF4F0C"/>
    <w:rsid w:val="00EF7508"/>
    <w:rsid w:val="00F004EB"/>
    <w:rsid w:val="00F008FD"/>
    <w:rsid w:val="00F00ADE"/>
    <w:rsid w:val="00F01EEC"/>
    <w:rsid w:val="00F02C94"/>
    <w:rsid w:val="00F13E5E"/>
    <w:rsid w:val="00F14989"/>
    <w:rsid w:val="00F14D6E"/>
    <w:rsid w:val="00F15DCF"/>
    <w:rsid w:val="00F17B90"/>
    <w:rsid w:val="00F234F9"/>
    <w:rsid w:val="00F236A6"/>
    <w:rsid w:val="00F25C0C"/>
    <w:rsid w:val="00F30067"/>
    <w:rsid w:val="00F309B2"/>
    <w:rsid w:val="00F322DA"/>
    <w:rsid w:val="00F32DCF"/>
    <w:rsid w:val="00F3700E"/>
    <w:rsid w:val="00F376FA"/>
    <w:rsid w:val="00F41B7A"/>
    <w:rsid w:val="00F42CFC"/>
    <w:rsid w:val="00F44461"/>
    <w:rsid w:val="00F45D62"/>
    <w:rsid w:val="00F46773"/>
    <w:rsid w:val="00F4748F"/>
    <w:rsid w:val="00F509C1"/>
    <w:rsid w:val="00F50DC8"/>
    <w:rsid w:val="00F50DED"/>
    <w:rsid w:val="00F51A8F"/>
    <w:rsid w:val="00F5322A"/>
    <w:rsid w:val="00F54E55"/>
    <w:rsid w:val="00F54F28"/>
    <w:rsid w:val="00F556EE"/>
    <w:rsid w:val="00F56A91"/>
    <w:rsid w:val="00F608A3"/>
    <w:rsid w:val="00F61012"/>
    <w:rsid w:val="00F6166D"/>
    <w:rsid w:val="00F653F0"/>
    <w:rsid w:val="00F65A3A"/>
    <w:rsid w:val="00F669F7"/>
    <w:rsid w:val="00F671A0"/>
    <w:rsid w:val="00F67436"/>
    <w:rsid w:val="00F701DF"/>
    <w:rsid w:val="00F72B3E"/>
    <w:rsid w:val="00F7492A"/>
    <w:rsid w:val="00F75482"/>
    <w:rsid w:val="00F76E73"/>
    <w:rsid w:val="00F827B1"/>
    <w:rsid w:val="00F828D7"/>
    <w:rsid w:val="00F8449A"/>
    <w:rsid w:val="00F9083A"/>
    <w:rsid w:val="00F91DA0"/>
    <w:rsid w:val="00F92FD6"/>
    <w:rsid w:val="00F94EAE"/>
    <w:rsid w:val="00FA0EF9"/>
    <w:rsid w:val="00FA1938"/>
    <w:rsid w:val="00FA1E9F"/>
    <w:rsid w:val="00FA24AE"/>
    <w:rsid w:val="00FB1E04"/>
    <w:rsid w:val="00FB2F8F"/>
    <w:rsid w:val="00FB44F7"/>
    <w:rsid w:val="00FB6C56"/>
    <w:rsid w:val="00FB70E1"/>
    <w:rsid w:val="00FB7F12"/>
    <w:rsid w:val="00FC0FA8"/>
    <w:rsid w:val="00FC1142"/>
    <w:rsid w:val="00FC1D52"/>
    <w:rsid w:val="00FC209F"/>
    <w:rsid w:val="00FC3F8F"/>
    <w:rsid w:val="00FC458E"/>
    <w:rsid w:val="00FC4CFE"/>
    <w:rsid w:val="00FC5129"/>
    <w:rsid w:val="00FD1D62"/>
    <w:rsid w:val="00FD2962"/>
    <w:rsid w:val="00FD326E"/>
    <w:rsid w:val="00FD3482"/>
    <w:rsid w:val="00FD6822"/>
    <w:rsid w:val="00FD6DA9"/>
    <w:rsid w:val="00FD6DB7"/>
    <w:rsid w:val="00FE0A9F"/>
    <w:rsid w:val="00FE194F"/>
    <w:rsid w:val="00FE2570"/>
    <w:rsid w:val="00FE282C"/>
    <w:rsid w:val="00FF1DAB"/>
    <w:rsid w:val="00FF1F26"/>
    <w:rsid w:val="00FF279D"/>
    <w:rsid w:val="00FF2F30"/>
    <w:rsid w:val="00FF79CD"/>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052]"/>
    </o:shapedefaults>
    <o:shapelayout v:ext="edit">
      <o:idmap v:ext="edit" data="1"/>
      <o:rules v:ext="edit">
        <o:r id="V:Rule9" type="connector" idref="#_x0000_s1036"/>
        <o:r id="V:Rule10" type="connector" idref="#_x0000_s1050"/>
        <o:r id="V:Rule11" type="connector" idref="#AutoShape 11"/>
        <o:r id="V:Rule12" type="connector" idref="#AutoShape 12"/>
        <o:r id="V:Rule13" type="connector" idref="#AutoShape 14"/>
        <o:r id="V:Rule14" type="connector" idref="#_x0000_s1047"/>
        <o:r id="V:Rule15" type="connector" idref="#AutoShape 13"/>
        <o:r id="V:Rule16" type="connector" idref="#AutoShape 15"/>
      </o:rules>
      <o:regrouptable v:ext="edit">
        <o:entry new="1" old="0"/>
        <o:entry new="2" old="0"/>
        <o:entry new="3" old="2"/>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az-Latn-A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4B"/>
  </w:style>
  <w:style w:type="paragraph" w:styleId="Heading1">
    <w:name w:val="heading 1"/>
    <w:basedOn w:val="Normal"/>
    <w:link w:val="Heading1Char"/>
    <w:uiPriority w:val="9"/>
    <w:qFormat/>
    <w:rsid w:val="00BB1EB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876"/>
    <w:rPr>
      <w:color w:val="0000FF" w:themeColor="hyperlink"/>
      <w:u w:val="single"/>
    </w:rPr>
  </w:style>
  <w:style w:type="paragraph" w:styleId="ListParagraph">
    <w:name w:val="List Paragraph"/>
    <w:basedOn w:val="Normal"/>
    <w:uiPriority w:val="34"/>
    <w:qFormat/>
    <w:rsid w:val="000718F4"/>
    <w:pPr>
      <w:ind w:left="720"/>
      <w:contextualSpacing/>
    </w:pPr>
  </w:style>
  <w:style w:type="paragraph" w:styleId="Header">
    <w:name w:val="header"/>
    <w:basedOn w:val="Normal"/>
    <w:link w:val="HeaderChar"/>
    <w:uiPriority w:val="99"/>
    <w:semiHidden/>
    <w:unhideWhenUsed/>
    <w:rsid w:val="003B6CE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B6CEB"/>
  </w:style>
  <w:style w:type="paragraph" w:styleId="Footer">
    <w:name w:val="footer"/>
    <w:basedOn w:val="Normal"/>
    <w:link w:val="FooterChar"/>
    <w:uiPriority w:val="99"/>
    <w:unhideWhenUsed/>
    <w:rsid w:val="003B6CE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B6CEB"/>
  </w:style>
  <w:style w:type="paragraph" w:styleId="BalloonText">
    <w:name w:val="Balloon Text"/>
    <w:basedOn w:val="Normal"/>
    <w:link w:val="BalloonTextChar"/>
    <w:uiPriority w:val="99"/>
    <w:semiHidden/>
    <w:unhideWhenUsed/>
    <w:rsid w:val="0044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3E"/>
    <w:rPr>
      <w:rFonts w:ascii="Tahoma" w:hAnsi="Tahoma" w:cs="Tahoma"/>
      <w:sz w:val="16"/>
      <w:szCs w:val="16"/>
    </w:rPr>
  </w:style>
  <w:style w:type="paragraph" w:customStyle="1" w:styleId="Default">
    <w:name w:val="Default"/>
    <w:rsid w:val="00B36AB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B1EB5"/>
    <w:rPr>
      <w:rFonts w:eastAsia="Times New Roman" w:cs="Times New Roman"/>
      <w:b/>
      <w:bCs/>
      <w:kern w:val="36"/>
      <w:sz w:val="48"/>
      <w:szCs w:val="4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az-Latn-A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4B"/>
  </w:style>
  <w:style w:type="paragraph" w:styleId="Heading1">
    <w:name w:val="heading 1"/>
    <w:basedOn w:val="Normal"/>
    <w:link w:val="Heading1Char"/>
    <w:uiPriority w:val="9"/>
    <w:qFormat/>
    <w:rsid w:val="00BB1EB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876"/>
    <w:rPr>
      <w:color w:val="0000FF" w:themeColor="hyperlink"/>
      <w:u w:val="single"/>
    </w:rPr>
  </w:style>
  <w:style w:type="paragraph" w:styleId="ListParagraph">
    <w:name w:val="List Paragraph"/>
    <w:basedOn w:val="Normal"/>
    <w:uiPriority w:val="34"/>
    <w:qFormat/>
    <w:rsid w:val="000718F4"/>
    <w:pPr>
      <w:ind w:left="720"/>
      <w:contextualSpacing/>
    </w:pPr>
  </w:style>
  <w:style w:type="paragraph" w:styleId="Header">
    <w:name w:val="header"/>
    <w:basedOn w:val="Normal"/>
    <w:link w:val="HeaderChar"/>
    <w:uiPriority w:val="99"/>
    <w:semiHidden/>
    <w:unhideWhenUsed/>
    <w:rsid w:val="003B6CE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B6CEB"/>
  </w:style>
  <w:style w:type="paragraph" w:styleId="Footer">
    <w:name w:val="footer"/>
    <w:basedOn w:val="Normal"/>
    <w:link w:val="FooterChar"/>
    <w:uiPriority w:val="99"/>
    <w:unhideWhenUsed/>
    <w:rsid w:val="003B6CE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B6CEB"/>
  </w:style>
  <w:style w:type="paragraph" w:styleId="BalloonText">
    <w:name w:val="Balloon Text"/>
    <w:basedOn w:val="Normal"/>
    <w:link w:val="BalloonTextChar"/>
    <w:uiPriority w:val="99"/>
    <w:semiHidden/>
    <w:unhideWhenUsed/>
    <w:rsid w:val="0044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3E"/>
    <w:rPr>
      <w:rFonts w:ascii="Tahoma" w:hAnsi="Tahoma" w:cs="Tahoma"/>
      <w:sz w:val="16"/>
      <w:szCs w:val="16"/>
    </w:rPr>
  </w:style>
  <w:style w:type="paragraph" w:customStyle="1" w:styleId="Default">
    <w:name w:val="Default"/>
    <w:rsid w:val="00B36AB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B1EB5"/>
    <w:rPr>
      <w:rFonts w:eastAsia="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45582">
      <w:bodyDiv w:val="1"/>
      <w:marLeft w:val="0"/>
      <w:marRight w:val="0"/>
      <w:marTop w:val="0"/>
      <w:marBottom w:val="0"/>
      <w:divBdr>
        <w:top w:val="none" w:sz="0" w:space="0" w:color="auto"/>
        <w:left w:val="none" w:sz="0" w:space="0" w:color="auto"/>
        <w:bottom w:val="none" w:sz="0" w:space="0" w:color="auto"/>
        <w:right w:val="none" w:sz="0" w:space="0" w:color="auto"/>
      </w:divBdr>
    </w:div>
    <w:div w:id="1800487470">
      <w:bodyDiv w:val="1"/>
      <w:marLeft w:val="0"/>
      <w:marRight w:val="0"/>
      <w:marTop w:val="0"/>
      <w:marBottom w:val="0"/>
      <w:divBdr>
        <w:top w:val="none" w:sz="0" w:space="0" w:color="auto"/>
        <w:left w:val="none" w:sz="0" w:space="0" w:color="auto"/>
        <w:bottom w:val="none" w:sz="0" w:space="0" w:color="auto"/>
        <w:right w:val="none" w:sz="0" w:space="0" w:color="auto"/>
      </w:divBdr>
    </w:div>
    <w:div w:id="21458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is.org/review/r080731f.pdf" TargetMode="External"/><Relationship Id="rId21" Type="http://schemas.openxmlformats.org/officeDocument/2006/relationships/hyperlink" Target="http://www.federalreserve.gov/newsevents/speech/mishkin20071129a.htm" TargetMode="External"/><Relationship Id="rId22" Type="http://schemas.openxmlformats.org/officeDocument/2006/relationships/hyperlink" Target="http://www.imf.org/external/pubs/ft/wp/2006/wp06278.pdf" TargetMode="External"/><Relationship Id="rId23" Type="http://schemas.openxmlformats.org/officeDocument/2006/relationships/hyperlink" Target="http://www.ft.com/cms/s/0/eedbe85c-5d2a-11df-8373-00144feab49a.html" TargetMode="External"/><Relationship Id="rId24" Type="http://schemas.openxmlformats.org/officeDocument/2006/relationships/hyperlink" Target="http://www.aeaweb.org/annual_mtg_papers/2005/0109_1015_0704.pdf" TargetMode="External"/><Relationship Id="rId25" Type="http://schemas.openxmlformats.org/officeDocument/2006/relationships/hyperlink" Target="http://www.ecb.europa.eu/pub/pdf/scpwps/ecbwp565.pdf" TargetMode="External"/><Relationship Id="rId26" Type="http://schemas.openxmlformats.org/officeDocument/2006/relationships/hyperlink" Target="http://www.nber.org/papers/w11898" TargetMode="External"/><Relationship Id="rId27" Type="http://schemas.openxmlformats.org/officeDocument/2006/relationships/hyperlink" Target="http://www.nber.org/papers/w13003" TargetMode="External"/><Relationship Id="rId28" Type="http://schemas.openxmlformats.org/officeDocument/2006/relationships/hyperlink" Target="http://www.bankofengland.co.uk/publications/speeches/2006/speech264.pdf" TargetMode="External"/><Relationship Id="rId29" Type="http://schemas.openxmlformats.org/officeDocument/2006/relationships/hyperlink" Target="http://www.clevelandfed.org/research/commentary/2005/0415.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nternational-economy.com/TIE_F09_AssetPriceSymp.pdf" TargetMode="External"/><Relationship Id="rId31" Type="http://schemas.openxmlformats.org/officeDocument/2006/relationships/hyperlink" Target="http://www.imf.org/external/pubs/ft/wp/2008/wp0860.pdf" TargetMode="External"/><Relationship Id="rId32" Type="http://schemas.openxmlformats.org/officeDocument/2006/relationships/hyperlink" Target="http://www.nber.org/papers/w13259" TargetMode="External"/><Relationship Id="rId9" Type="http://schemas.openxmlformats.org/officeDocument/2006/relationships/hyperlink" Target="mailto:n.namig@gmail.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mf.org/external/np/pp/eng/2010/020410a.pdf" TargetMode="External"/><Relationship Id="rId34" Type="http://schemas.openxmlformats.org/officeDocument/2006/relationships/hyperlink" Target="http://www.bis.org/publ/bppdf/bispap55.htm" TargetMode="External"/><Relationship Id="rId35" Type="http://schemas.openxmlformats.org/officeDocument/2006/relationships/hyperlink" Target="http://www.philadelphiafed.org/publications/speeches/plosser/2011/01-11-11_risk-management-association.pdf" TargetMode="External"/><Relationship Id="rId36" Type="http://schemas.openxmlformats.org/officeDocument/2006/relationships/footer" Target="footer1.xml"/><Relationship Id="rId10" Type="http://schemas.openxmlformats.org/officeDocument/2006/relationships/hyperlink" Target="mailto:namig_nagdaliyev@cbar.az" TargetMode="External"/><Relationship Id="rId11" Type="http://schemas.openxmlformats.org/officeDocument/2006/relationships/hyperlink" Target="http://www.nber.org/papers/w7161" TargetMode="External"/><Relationship Id="rId12" Type="http://schemas.openxmlformats.org/officeDocument/2006/relationships/hyperlink" Target="http://www.imf.org/external/pubs/ft/wp/2008/wp08252.pdf" TargetMode="External"/><Relationship Id="rId13" Type="http://schemas.openxmlformats.org/officeDocument/2006/relationships/hyperlink" Target="http://www.bis.org/review/r070608a.pdf" TargetMode="External"/><Relationship Id="rId14" Type="http://schemas.openxmlformats.org/officeDocument/2006/relationships/hyperlink" Target="http://www.federalreserve.gov/newsevents/speech/bernanke20100525a.htm" TargetMode="External"/><Relationship Id="rId15" Type="http://schemas.openxmlformats.org/officeDocument/2006/relationships/hyperlink" Target="http://www.federalreserve.gov/newsevents/speech/bernanke20101119b.htm" TargetMode="External"/><Relationship Id="rId16" Type="http://schemas.openxmlformats.org/officeDocument/2006/relationships/hyperlink" Target="http://www.federalreserve.gov/newsevents/speech/bernanke20100827a.htm" TargetMode="External"/><Relationship Id="rId17" Type="http://schemas.openxmlformats.org/officeDocument/2006/relationships/hyperlink" Target="http://www.imf.org/external/pubs/ft/wp/2008/wp08119.pdf" TargetMode="External"/><Relationship Id="rId18" Type="http://schemas.openxmlformats.org/officeDocument/2006/relationships/hyperlink" Target="http://www.imf.org/external/np/mae/mft/code/eng/code2e.pdf" TargetMode="External"/><Relationship Id="rId19" Type="http://schemas.openxmlformats.org/officeDocument/2006/relationships/hyperlink" Target="http://www.bis.org/publ/bppdf/bispap47.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0A53-6B3D-BF43-AFEA-4C91A109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5430</Words>
  <Characters>30952</Characters>
  <Application>Microsoft Macintosh Word</Application>
  <DocSecurity>0</DocSecurity>
  <Lines>257</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Namig Naghdaliyev</dc:creator>
  <cp:lastModifiedBy>Office 2004 Test Drive User</cp:lastModifiedBy>
  <cp:revision>2</cp:revision>
  <cp:lastPrinted>2011-06-18T07:20:00Z</cp:lastPrinted>
  <dcterms:created xsi:type="dcterms:W3CDTF">2012-09-28T17:01:00Z</dcterms:created>
  <dcterms:modified xsi:type="dcterms:W3CDTF">2012-09-28T17:01:00Z</dcterms:modified>
</cp:coreProperties>
</file>